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80" w:rsidRDefault="00FB7B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4A21" w:rsidRPr="00202753" w:rsidRDefault="00202753" w:rsidP="003B38E6">
      <w:pPr>
        <w:pStyle w:val="Heading1"/>
        <w:ind w:left="0"/>
        <w:rPr>
          <w:rFonts w:ascii="Arial" w:hAnsi="Arial" w:cs="Arial"/>
          <w:b w:val="0"/>
          <w:bCs w:val="0"/>
        </w:rPr>
      </w:pPr>
      <w:bookmarkStart w:id="0" w:name="PJM_Requirements_for_NAESB_webRegistry_P"/>
      <w:bookmarkStart w:id="1" w:name="_GoBack"/>
      <w:bookmarkEnd w:id="0"/>
      <w:bookmarkEnd w:id="1"/>
      <w:r w:rsidRPr="00202753">
        <w:rPr>
          <w:rFonts w:ascii="Arial" w:hAnsi="Arial" w:cs="Arial"/>
          <w:color w:val="365F91"/>
        </w:rPr>
        <w:t>Duke Energy</w:t>
      </w:r>
      <w:r w:rsidR="00AD07B2" w:rsidRPr="00202753">
        <w:rPr>
          <w:rFonts w:ascii="Arial" w:hAnsi="Arial" w:cs="Arial"/>
          <w:color w:val="365F91"/>
        </w:rPr>
        <w:t xml:space="preserve"> </w:t>
      </w:r>
      <w:r w:rsidR="00891BC9">
        <w:rPr>
          <w:rFonts w:ascii="Arial" w:hAnsi="Arial" w:cs="Arial"/>
          <w:color w:val="365F91"/>
        </w:rPr>
        <w:t xml:space="preserve">Progress </w:t>
      </w:r>
      <w:r w:rsidR="00AD07B2" w:rsidRPr="00202753">
        <w:rPr>
          <w:rFonts w:ascii="Arial" w:hAnsi="Arial" w:cs="Arial"/>
          <w:color w:val="365F91"/>
          <w:spacing w:val="-2"/>
        </w:rPr>
        <w:t>Requirements</w:t>
      </w:r>
      <w:r w:rsidR="00AD07B2" w:rsidRPr="00202753">
        <w:rPr>
          <w:rFonts w:ascii="Arial" w:hAnsi="Arial" w:cs="Arial"/>
          <w:color w:val="365F91"/>
          <w:spacing w:val="-1"/>
        </w:rPr>
        <w:t xml:space="preserve"> for</w:t>
      </w:r>
      <w:r w:rsidR="00AD07B2" w:rsidRPr="00202753">
        <w:rPr>
          <w:rFonts w:ascii="Arial" w:hAnsi="Arial" w:cs="Arial"/>
          <w:color w:val="365F91"/>
        </w:rPr>
        <w:t xml:space="preserve"> </w:t>
      </w:r>
      <w:r w:rsidR="00AD07B2" w:rsidRPr="00202753">
        <w:rPr>
          <w:rFonts w:ascii="Arial" w:hAnsi="Arial" w:cs="Arial"/>
          <w:color w:val="365F91"/>
          <w:spacing w:val="-2"/>
        </w:rPr>
        <w:t>NAESB</w:t>
      </w:r>
      <w:r w:rsidR="00AD07B2" w:rsidRPr="00202753">
        <w:rPr>
          <w:rFonts w:ascii="Arial" w:hAnsi="Arial" w:cs="Arial"/>
          <w:color w:val="365F91"/>
        </w:rPr>
        <w:t xml:space="preserve"> </w:t>
      </w:r>
      <w:proofErr w:type="spellStart"/>
      <w:r w:rsidR="00D10CD6">
        <w:rPr>
          <w:rFonts w:ascii="Arial" w:hAnsi="Arial" w:cs="Arial"/>
          <w:color w:val="365F91"/>
        </w:rPr>
        <w:t>w</w:t>
      </w:r>
      <w:r w:rsidR="00AD07B2" w:rsidRPr="00202753">
        <w:rPr>
          <w:rFonts w:ascii="Arial" w:hAnsi="Arial" w:cs="Arial"/>
          <w:color w:val="365F91"/>
          <w:spacing w:val="-1"/>
        </w:rPr>
        <w:t>ebRegistry</w:t>
      </w:r>
      <w:proofErr w:type="spellEnd"/>
      <w:r w:rsidR="00AD07B2" w:rsidRPr="00202753">
        <w:rPr>
          <w:rFonts w:ascii="Arial" w:hAnsi="Arial" w:cs="Arial"/>
          <w:color w:val="365F91"/>
          <w:spacing w:val="-2"/>
        </w:rPr>
        <w:t xml:space="preserve"> </w:t>
      </w:r>
      <w:r w:rsidR="00AD07B2" w:rsidRPr="00202753">
        <w:rPr>
          <w:rFonts w:ascii="Arial" w:hAnsi="Arial" w:cs="Arial"/>
          <w:color w:val="365F91"/>
          <w:spacing w:val="-1"/>
        </w:rPr>
        <w:t xml:space="preserve">Pseudo </w:t>
      </w:r>
      <w:r w:rsidR="00AD07B2" w:rsidRPr="00202753">
        <w:rPr>
          <w:rFonts w:ascii="Arial" w:hAnsi="Arial" w:cs="Arial"/>
          <w:color w:val="365F91"/>
        </w:rPr>
        <w:t xml:space="preserve">Tie </w:t>
      </w:r>
      <w:r w:rsidR="00AD07B2" w:rsidRPr="00202753">
        <w:rPr>
          <w:rFonts w:ascii="Arial" w:hAnsi="Arial" w:cs="Arial"/>
          <w:color w:val="365F91"/>
          <w:spacing w:val="-1"/>
        </w:rPr>
        <w:t>Registrations</w:t>
      </w:r>
    </w:p>
    <w:p w:rsidR="00202753" w:rsidRDefault="00202753">
      <w:pPr>
        <w:pStyle w:val="BodyText"/>
        <w:spacing w:before="47" w:line="276" w:lineRule="auto"/>
        <w:ind w:left="100" w:right="212" w:firstLine="0"/>
        <w:rPr>
          <w:spacing w:val="-1"/>
        </w:rPr>
      </w:pPr>
    </w:p>
    <w:p w:rsidR="004A4A21" w:rsidRDefault="007364B8">
      <w:pPr>
        <w:pStyle w:val="BodyText"/>
        <w:spacing w:before="47" w:line="276" w:lineRule="auto"/>
        <w:ind w:left="100" w:right="212" w:firstLine="0"/>
        <w:rPr>
          <w:spacing w:val="-1"/>
        </w:rPr>
      </w:pPr>
      <w:r>
        <w:rPr>
          <w:spacing w:val="-1"/>
        </w:rPr>
        <w:t xml:space="preserve">This document is provided as a guideline to customers who are trying to register a pseudo tie with Duke Energy Progress. Each pseudo tie can be different so registration may not be exactly as reflected below.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following criteria</w:t>
      </w:r>
      <w:r w:rsidR="00AD07B2">
        <w:rPr>
          <w:spacing w:val="-5"/>
        </w:rPr>
        <w:t xml:space="preserve"> </w:t>
      </w:r>
      <w:r w:rsidR="00AD07B2">
        <w:t>must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met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in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order</w:t>
      </w:r>
      <w:r w:rsidR="00AD07B2">
        <w:rPr>
          <w:spacing w:val="-2"/>
        </w:rPr>
        <w:t xml:space="preserve"> </w:t>
      </w:r>
      <w:r w:rsidR="00AD07B2">
        <w:t>for</w:t>
      </w:r>
      <w:r w:rsidR="00AD07B2">
        <w:rPr>
          <w:spacing w:val="-2"/>
        </w:rPr>
        <w:t xml:space="preserve"> </w:t>
      </w:r>
      <w:r w:rsidR="00AD07B2">
        <w:t xml:space="preserve">a </w:t>
      </w:r>
      <w:r w:rsidR="00AD07B2">
        <w:rPr>
          <w:spacing w:val="-2"/>
        </w:rPr>
        <w:t>NAESB</w:t>
      </w:r>
      <w:r w:rsidR="00AD07B2">
        <w:t xml:space="preserve"> </w:t>
      </w:r>
      <w:proofErr w:type="spellStart"/>
      <w:r w:rsidR="00D10CD6">
        <w:t>w</w:t>
      </w:r>
      <w:r w:rsidR="00AD07B2">
        <w:rPr>
          <w:spacing w:val="-1"/>
        </w:rPr>
        <w:t>ebRegistry</w:t>
      </w:r>
      <w:proofErr w:type="spellEnd"/>
      <w:r w:rsidR="00AD07B2">
        <w:rPr>
          <w:spacing w:val="1"/>
        </w:rPr>
        <w:t xml:space="preserve"> </w:t>
      </w:r>
      <w:r w:rsidR="00AD07B2">
        <w:rPr>
          <w:spacing w:val="-1"/>
        </w:rPr>
        <w:t>Pseudo Tie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registration to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57"/>
        </w:rPr>
        <w:t xml:space="preserve"> </w:t>
      </w:r>
      <w:r w:rsidR="00AD07B2">
        <w:rPr>
          <w:spacing w:val="-1"/>
        </w:rPr>
        <w:t>approved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 xml:space="preserve">by </w:t>
      </w:r>
      <w:r w:rsidR="00891BC9">
        <w:t>Duke Energy Progress (Referred to as DEP or CPLE</w:t>
      </w:r>
      <w:r w:rsidR="002E77B1">
        <w:t xml:space="preserve"> or </w:t>
      </w:r>
      <w:r w:rsidR="00891BC9">
        <w:t>CPLW)</w:t>
      </w:r>
      <w:r w:rsidR="00AD07B2">
        <w:t xml:space="preserve">. </w:t>
      </w:r>
      <w:r w:rsidR="00AD07B2">
        <w:rPr>
          <w:spacing w:val="-1"/>
        </w:rPr>
        <w:t>All</w:t>
      </w:r>
      <w:r w:rsidR="00AD07B2">
        <w:t xml:space="preserve"> </w:t>
      </w:r>
      <w:r w:rsidR="00AD07B2">
        <w:rPr>
          <w:spacing w:val="-2"/>
        </w:rPr>
        <w:t>new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registrations</w:t>
      </w:r>
      <w:r w:rsidR="00AD07B2">
        <w:t xml:space="preserve"> </w:t>
      </w:r>
      <w:r w:rsidR="00AD07B2">
        <w:rPr>
          <w:spacing w:val="-1"/>
        </w:rPr>
        <w:t>will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validated against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these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rules.</w:t>
      </w:r>
      <w:r w:rsidR="00AD07B2">
        <w:rPr>
          <w:spacing w:val="48"/>
        </w:rPr>
        <w:t xml:space="preserve"> </w:t>
      </w:r>
      <w:r w:rsidR="00AD07B2">
        <w:rPr>
          <w:spacing w:val="-1"/>
        </w:rPr>
        <w:t>Questions</w:t>
      </w:r>
      <w:r w:rsidR="00AD07B2">
        <w:t xml:space="preserve"> </w:t>
      </w:r>
      <w:r w:rsidR="00AD07B2">
        <w:rPr>
          <w:spacing w:val="-1"/>
        </w:rPr>
        <w:t>can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directed</w:t>
      </w:r>
      <w:r w:rsidR="00AD07B2">
        <w:rPr>
          <w:spacing w:val="71"/>
        </w:rPr>
        <w:t xml:space="preserve"> </w:t>
      </w:r>
      <w:r w:rsidR="00AD07B2">
        <w:t>to</w:t>
      </w:r>
      <w:r w:rsidR="00AD07B2">
        <w:rPr>
          <w:spacing w:val="-1"/>
        </w:rPr>
        <w:t xml:space="preserve"> </w:t>
      </w:r>
      <w:hyperlink r:id="rId9" w:history="1">
        <w:r w:rsidR="00891BC9" w:rsidRPr="00E61DB2">
          <w:rPr>
            <w:rStyle w:val="Hyperlink"/>
            <w:spacing w:val="-1"/>
          </w:rPr>
          <w:t>james.eckelkamp@duke-energy.com</w:t>
        </w:r>
      </w:hyperlink>
      <w:r w:rsidR="00891BC9">
        <w:rPr>
          <w:spacing w:val="-1"/>
        </w:rPr>
        <w:t>.</w:t>
      </w:r>
    </w:p>
    <w:p w:rsidR="00891BC9" w:rsidRDefault="00891BC9">
      <w:pPr>
        <w:pStyle w:val="BodyText"/>
        <w:spacing w:before="47" w:line="276" w:lineRule="auto"/>
        <w:ind w:left="100" w:right="212" w:firstLine="0"/>
      </w:pPr>
    </w:p>
    <w:p w:rsidR="004A4A21" w:rsidRDefault="00891BC9">
      <w:pPr>
        <w:pStyle w:val="BodyText"/>
        <w:spacing w:before="56" w:line="277" w:lineRule="auto"/>
        <w:ind w:left="100" w:right="212" w:firstLine="0"/>
      </w:pPr>
      <w:r>
        <w:rPr>
          <w:spacing w:val="-1"/>
        </w:rPr>
        <w:t>DEP</w:t>
      </w:r>
      <w:r w:rsidR="00AD07B2">
        <w:rPr>
          <w:spacing w:val="-1"/>
        </w:rPr>
        <w:t xml:space="preserve"> will</w:t>
      </w:r>
      <w:r w:rsidR="00AD07B2">
        <w:t xml:space="preserve"> </w:t>
      </w:r>
      <w:r w:rsidR="00AD07B2">
        <w:rPr>
          <w:spacing w:val="-1"/>
        </w:rPr>
        <w:t>accept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registrations</w:t>
      </w:r>
      <w:r w:rsidR="00AD07B2">
        <w:t xml:space="preserve"> for </w:t>
      </w:r>
      <w:r w:rsidR="00AD07B2">
        <w:rPr>
          <w:spacing w:val="-1"/>
        </w:rPr>
        <w:t>new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Ties</w:t>
      </w:r>
      <w:r w:rsidR="00AD07B2">
        <w:t xml:space="preserve"> </w:t>
      </w:r>
      <w:r w:rsidR="00AD07B2">
        <w:rPr>
          <w:spacing w:val="-2"/>
        </w:rPr>
        <w:t>no</w:t>
      </w:r>
      <w:r w:rsidR="00AD07B2">
        <w:rPr>
          <w:spacing w:val="-1"/>
        </w:rPr>
        <w:t xml:space="preserve"> earlier</w:t>
      </w:r>
      <w:r w:rsidR="00AD07B2">
        <w:t xml:space="preserve"> </w:t>
      </w:r>
      <w:r w:rsidR="00AD07B2">
        <w:rPr>
          <w:spacing w:val="-1"/>
        </w:rPr>
        <w:t>than</w:t>
      </w:r>
      <w:r w:rsidR="00AD07B2">
        <w:rPr>
          <w:spacing w:val="-3"/>
        </w:rPr>
        <w:t xml:space="preserve"> </w:t>
      </w:r>
      <w:r w:rsidR="002F42E1">
        <w:rPr>
          <w:spacing w:val="-1"/>
        </w:rPr>
        <w:t>120</w:t>
      </w:r>
      <w:r w:rsidR="002F42E1">
        <w:rPr>
          <w:spacing w:val="1"/>
        </w:rPr>
        <w:t xml:space="preserve"> </w:t>
      </w:r>
      <w:r w:rsidR="00AD07B2">
        <w:rPr>
          <w:spacing w:val="-1"/>
        </w:rPr>
        <w:t>days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from 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scheduled start</w:t>
      </w:r>
      <w:r w:rsidR="00AD07B2">
        <w:rPr>
          <w:spacing w:val="-2"/>
        </w:rPr>
        <w:t xml:space="preserve"> </w:t>
      </w:r>
      <w:r w:rsidR="00AD07B2">
        <w:t>of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43"/>
        </w:rPr>
        <w:t xml:space="preserve"> </w:t>
      </w:r>
      <w:r w:rsidR="00AD07B2">
        <w:rPr>
          <w:spacing w:val="-1"/>
        </w:rPr>
        <w:t>Pseudo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Tie</w:t>
      </w:r>
      <w:r w:rsidR="00292897">
        <w:rPr>
          <w:spacing w:val="-1"/>
        </w:rPr>
        <w:t xml:space="preserve"> providing all required communicating links are previously installed, otherwise 12 months</w:t>
      </w:r>
      <w:r w:rsidR="00AD07B2">
        <w:rPr>
          <w:spacing w:val="-1"/>
        </w:rPr>
        <w:t>.</w:t>
      </w:r>
      <w:r w:rsidR="00AD07B2">
        <w:rPr>
          <w:spacing w:val="47"/>
        </w:rPr>
        <w:t xml:space="preserve"> </w:t>
      </w:r>
      <w:r w:rsidR="00AD07B2">
        <w:rPr>
          <w:spacing w:val="-1"/>
        </w:rPr>
        <w:t>Registrations</w:t>
      </w:r>
      <w:r w:rsidR="00AD07B2">
        <w:t xml:space="preserve"> </w:t>
      </w:r>
      <w:r w:rsidR="00AD07B2">
        <w:rPr>
          <w:spacing w:val="-1"/>
        </w:rPr>
        <w:t>for</w:t>
      </w:r>
      <w:r w:rsidR="00AD07B2">
        <w:t xml:space="preserve"> </w:t>
      </w:r>
      <w:r w:rsidR="00AD07B2">
        <w:rPr>
          <w:spacing w:val="-1"/>
        </w:rPr>
        <w:t>new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 Ties</w:t>
      </w:r>
      <w:r w:rsidR="00AD07B2">
        <w:rPr>
          <w:spacing w:val="-2"/>
        </w:rPr>
        <w:t xml:space="preserve"> </w:t>
      </w:r>
      <w:r w:rsidR="00AD07B2">
        <w:t>must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finalized 30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days</w:t>
      </w:r>
      <w:r w:rsidR="00AD07B2">
        <w:t xml:space="preserve"> </w:t>
      </w:r>
      <w:r w:rsidR="00AD07B2">
        <w:rPr>
          <w:spacing w:val="-1"/>
        </w:rPr>
        <w:t>prior</w:t>
      </w:r>
      <w:r w:rsidR="00AD07B2">
        <w:t xml:space="preserve"> </w:t>
      </w:r>
      <w:r w:rsidR="00AD07B2">
        <w:rPr>
          <w:spacing w:val="-1"/>
        </w:rPr>
        <w:t>to 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scheduled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start</w:t>
      </w:r>
      <w:r w:rsidR="00AD07B2">
        <w:rPr>
          <w:spacing w:val="-2"/>
        </w:rPr>
        <w:t xml:space="preserve"> </w:t>
      </w:r>
      <w:r w:rsidR="00AD07B2">
        <w:t>of</w:t>
      </w:r>
      <w:r w:rsidR="00AD07B2">
        <w:rPr>
          <w:spacing w:val="55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Pseudo Tie.</w:t>
      </w:r>
      <w:r w:rsidR="00BA0C4F">
        <w:rPr>
          <w:spacing w:val="-1"/>
        </w:rPr>
        <w:t xml:space="preserve"> Approval of a pseudo tie registration in </w:t>
      </w:r>
      <w:proofErr w:type="spellStart"/>
      <w:r w:rsidR="00FB7B80">
        <w:rPr>
          <w:spacing w:val="-1"/>
        </w:rPr>
        <w:t>webRegistry</w:t>
      </w:r>
      <w:proofErr w:type="spellEnd"/>
      <w:r w:rsidR="00BA0C4F">
        <w:rPr>
          <w:spacing w:val="-1"/>
        </w:rPr>
        <w:t xml:space="preserve"> is not a blanket approval or commitment to implement a pseudo tie by Duke Energy Progress. A separate approval must be received by Duke Energy Progress prior to submitting for registration and approval in </w:t>
      </w:r>
      <w:proofErr w:type="spellStart"/>
      <w:r w:rsidR="00FB7B80">
        <w:rPr>
          <w:spacing w:val="-1"/>
        </w:rPr>
        <w:t>webRegistry</w:t>
      </w:r>
      <w:proofErr w:type="spellEnd"/>
      <w:r w:rsidR="00BA0C4F">
        <w:rPr>
          <w:spacing w:val="-1"/>
        </w:rPr>
        <w:t>.</w:t>
      </w:r>
    </w:p>
    <w:p w:rsidR="004A4A21" w:rsidRDefault="004A4A21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4A4A21" w:rsidRDefault="00085449" w:rsidP="003B38E6">
      <w:pPr>
        <w:pStyle w:val="BodyText"/>
        <w:tabs>
          <w:tab w:val="left" w:pos="821"/>
        </w:tabs>
      </w:pPr>
      <w:sdt>
        <w:sdtPr>
          <w:id w:val="19708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</w:rPr>
            <w:t>☐</w:t>
          </w:r>
        </w:sdtContent>
      </w:sdt>
      <w:r w:rsidR="007E415A">
        <w:tab/>
      </w:r>
      <w:r w:rsidR="00AD07B2">
        <w:t xml:space="preserve">For </w:t>
      </w:r>
      <w:r w:rsidR="00AD07B2">
        <w:rPr>
          <w:spacing w:val="-1"/>
        </w:rPr>
        <w:t>an import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to </w:t>
      </w:r>
      <w:r w:rsidR="00891BC9">
        <w:rPr>
          <w:spacing w:val="-1"/>
        </w:rPr>
        <w:t>DEP</w:t>
      </w:r>
      <w:r w:rsidR="00AD07B2">
        <w:t>,</w:t>
      </w:r>
      <w:r w:rsidR="00AD07B2">
        <w:rPr>
          <w:spacing w:val="-2"/>
        </w:rPr>
        <w:t xml:space="preserve"> </w:t>
      </w:r>
      <w:r w:rsidR="00891BC9">
        <w:rPr>
          <w:spacing w:val="-2"/>
        </w:rPr>
        <w:t>CPLE</w:t>
      </w:r>
      <w:r w:rsidR="002F42E1">
        <w:rPr>
          <w:spacing w:val="-2"/>
        </w:rPr>
        <w:t xml:space="preserve"> or </w:t>
      </w:r>
      <w:r w:rsidR="00891BC9">
        <w:rPr>
          <w:spacing w:val="-2"/>
        </w:rPr>
        <w:t>CPLW</w:t>
      </w:r>
      <w:r w:rsidR="00AD07B2">
        <w:rPr>
          <w:spacing w:val="-1"/>
        </w:rPr>
        <w:t xml:space="preserve"> </w:t>
      </w:r>
      <w:r w:rsidR="00AD07B2">
        <w:t>must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listed as</w:t>
      </w:r>
      <w:r w:rsidR="00AD07B2">
        <w:t xml:space="preserve">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last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(sink)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 xml:space="preserve">and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last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TP</w:t>
      </w:r>
      <w:r w:rsidR="002F42E1">
        <w:rPr>
          <w:spacing w:val="-1"/>
        </w:rPr>
        <w:t xml:space="preserve"> as CPL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in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path</w:t>
      </w:r>
    </w:p>
    <w:p w:rsidR="004A4A21" w:rsidRDefault="00085449" w:rsidP="003B38E6">
      <w:pPr>
        <w:pStyle w:val="BodyText"/>
        <w:tabs>
          <w:tab w:val="left" w:pos="821"/>
        </w:tabs>
        <w:spacing w:before="38" w:line="276" w:lineRule="auto"/>
        <w:ind w:right="346"/>
      </w:pPr>
      <w:sdt>
        <w:sdtPr>
          <w:id w:val="-197358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</w:rPr>
            <w:t>☐</w:t>
          </w:r>
        </w:sdtContent>
      </w:sdt>
      <w:r w:rsidR="007E415A">
        <w:tab/>
      </w:r>
      <w:r w:rsidR="00AD07B2">
        <w:t xml:space="preserve">For </w:t>
      </w:r>
      <w:r w:rsidR="00AD07B2">
        <w:rPr>
          <w:spacing w:val="-1"/>
        </w:rPr>
        <w:t>an export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from </w:t>
      </w:r>
      <w:r w:rsidR="00891BC9">
        <w:rPr>
          <w:spacing w:val="-1"/>
        </w:rPr>
        <w:t>DEP</w:t>
      </w:r>
      <w:r w:rsidR="00AD07B2">
        <w:rPr>
          <w:spacing w:val="-1"/>
        </w:rPr>
        <w:t>,</w:t>
      </w:r>
      <w:r w:rsidR="00AD07B2">
        <w:rPr>
          <w:spacing w:val="-2"/>
        </w:rPr>
        <w:t xml:space="preserve"> </w:t>
      </w:r>
      <w:r w:rsidR="00891BC9">
        <w:rPr>
          <w:spacing w:val="-2"/>
        </w:rPr>
        <w:t>CPLE</w:t>
      </w:r>
      <w:r w:rsidR="002F42E1">
        <w:rPr>
          <w:spacing w:val="-2"/>
        </w:rPr>
        <w:t xml:space="preserve"> or </w:t>
      </w:r>
      <w:r w:rsidR="00891BC9">
        <w:rPr>
          <w:spacing w:val="-2"/>
        </w:rPr>
        <w:t>CPLW</w:t>
      </w:r>
      <w:r w:rsidR="00AD07B2">
        <w:rPr>
          <w:spacing w:val="-1"/>
        </w:rPr>
        <w:t xml:space="preserve"> </w:t>
      </w:r>
      <w:r w:rsidR="00AD07B2">
        <w:t>must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listed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as</w:t>
      </w:r>
      <w:r w:rsidR="00AD07B2">
        <w:t xml:space="preserve"> </w:t>
      </w:r>
      <w:r w:rsidR="00AD07B2">
        <w:rPr>
          <w:spacing w:val="-1"/>
        </w:rPr>
        <w:t xml:space="preserve">both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first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(source)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>and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first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TP</w:t>
      </w:r>
      <w:r w:rsidR="002F42E1">
        <w:rPr>
          <w:spacing w:val="-1"/>
        </w:rPr>
        <w:t xml:space="preserve"> as CPL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in </w:t>
      </w:r>
      <w:r w:rsidR="00AD07B2">
        <w:rPr>
          <w:spacing w:val="-2"/>
        </w:rPr>
        <w:t>the</w:t>
      </w:r>
      <w:r w:rsidR="00AD07B2">
        <w:rPr>
          <w:spacing w:val="57"/>
        </w:rPr>
        <w:t xml:space="preserve"> </w:t>
      </w:r>
      <w:r w:rsidR="00AD07B2">
        <w:rPr>
          <w:spacing w:val="-1"/>
        </w:rPr>
        <w:t>path</w:t>
      </w:r>
    </w:p>
    <w:p w:rsidR="004A4A21" w:rsidRDefault="00085449" w:rsidP="003B38E6">
      <w:pPr>
        <w:pStyle w:val="BodyText"/>
        <w:tabs>
          <w:tab w:val="left" w:pos="821"/>
        </w:tabs>
        <w:spacing w:line="274" w:lineRule="auto"/>
        <w:ind w:right="250"/>
      </w:pPr>
      <w:sdt>
        <w:sdtPr>
          <w:id w:val="9758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</w:rPr>
            <w:t>☐</w:t>
          </w:r>
        </w:sdtContent>
      </w:sdt>
      <w:r w:rsidR="007E415A">
        <w:tab/>
      </w:r>
      <w:r w:rsidR="00AD07B2">
        <w:t>For a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wheel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across</w:t>
      </w:r>
      <w:r w:rsidR="00AD07B2">
        <w:rPr>
          <w:spacing w:val="-2"/>
        </w:rPr>
        <w:t xml:space="preserve"> </w:t>
      </w:r>
      <w:r w:rsidR="00891BC9">
        <w:rPr>
          <w:spacing w:val="-2"/>
        </w:rPr>
        <w:t>DEP</w:t>
      </w:r>
      <w:r w:rsidR="00AD07B2">
        <w:t>,</w:t>
      </w:r>
      <w:r w:rsidR="00AD07B2">
        <w:rPr>
          <w:spacing w:val="-2"/>
        </w:rPr>
        <w:t xml:space="preserve"> </w:t>
      </w:r>
      <w:r w:rsidR="00891BC9">
        <w:rPr>
          <w:spacing w:val="-2"/>
        </w:rPr>
        <w:t>CPLE</w:t>
      </w:r>
      <w:r w:rsidR="002F42E1">
        <w:rPr>
          <w:spacing w:val="-2"/>
        </w:rPr>
        <w:t xml:space="preserve"> or </w:t>
      </w:r>
      <w:r w:rsidR="00891BC9">
        <w:rPr>
          <w:spacing w:val="-2"/>
        </w:rPr>
        <w:t>CPLW</w:t>
      </w:r>
      <w:r w:rsidR="00AD07B2">
        <w:rPr>
          <w:spacing w:val="-1"/>
        </w:rPr>
        <w:t xml:space="preserve"> </w:t>
      </w:r>
      <w:r w:rsidR="00AD07B2">
        <w:t>must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listed as</w:t>
      </w:r>
      <w:r w:rsidR="00AD07B2">
        <w:t xml:space="preserve"> a</w:t>
      </w:r>
      <w:r w:rsidR="00AD07B2">
        <w:rPr>
          <w:spacing w:val="-2"/>
        </w:rPr>
        <w:t xml:space="preserve"> BA</w:t>
      </w:r>
      <w:r w:rsidR="00AD07B2">
        <w:t xml:space="preserve"> </w:t>
      </w:r>
      <w:r w:rsidR="00AD07B2">
        <w:rPr>
          <w:spacing w:val="-1"/>
        </w:rPr>
        <w:t xml:space="preserve">and </w:t>
      </w:r>
      <w:r w:rsidR="002F42E1">
        <w:rPr>
          <w:spacing w:val="-1"/>
        </w:rPr>
        <w:t xml:space="preserve"> CPL </w:t>
      </w:r>
      <w:r w:rsidR="00AD07B2">
        <w:t>must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listed as</w:t>
      </w:r>
      <w:r w:rsidR="00AD07B2">
        <w:rPr>
          <w:spacing w:val="-2"/>
        </w:rPr>
        <w:t xml:space="preserve"> </w:t>
      </w:r>
      <w:r w:rsidR="00AD07B2">
        <w:t xml:space="preserve">a </w:t>
      </w:r>
      <w:r w:rsidR="00AD07B2">
        <w:rPr>
          <w:spacing w:val="-1"/>
        </w:rPr>
        <w:t>TP</w:t>
      </w:r>
      <w:r w:rsidR="00AD07B2">
        <w:rPr>
          <w:spacing w:val="2"/>
        </w:rPr>
        <w:t xml:space="preserve"> </w:t>
      </w:r>
      <w:r w:rsidR="00AD07B2">
        <w:rPr>
          <w:spacing w:val="-1"/>
        </w:rPr>
        <w:t xml:space="preserve">in </w:t>
      </w:r>
      <w:r w:rsidR="00AD07B2">
        <w:rPr>
          <w:spacing w:val="-2"/>
        </w:rPr>
        <w:t xml:space="preserve">the </w:t>
      </w:r>
      <w:r w:rsidR="00AD07B2">
        <w:rPr>
          <w:spacing w:val="-1"/>
        </w:rPr>
        <w:t>middle</w:t>
      </w:r>
      <w:r w:rsidR="00AD07B2">
        <w:rPr>
          <w:spacing w:val="49"/>
        </w:rPr>
        <w:t xml:space="preserve"> </w:t>
      </w:r>
      <w:r w:rsidR="00AD07B2">
        <w:t xml:space="preserve">of </w:t>
      </w:r>
      <w:r w:rsidR="00AD07B2">
        <w:rPr>
          <w:spacing w:val="-1"/>
        </w:rPr>
        <w:t>two neighboring TPs</w:t>
      </w:r>
    </w:p>
    <w:p w:rsidR="004A4A21" w:rsidRDefault="00085449" w:rsidP="003B38E6">
      <w:pPr>
        <w:pStyle w:val="BodyText"/>
        <w:tabs>
          <w:tab w:val="left" w:pos="821"/>
        </w:tabs>
        <w:spacing w:before="2"/>
      </w:pPr>
      <w:sdt>
        <w:sdtPr>
          <w:rPr>
            <w:spacing w:val="-1"/>
          </w:rPr>
          <w:id w:val="137373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1176DA">
        <w:rPr>
          <w:spacing w:val="-1"/>
        </w:rPr>
        <w:t>CPLE</w:t>
      </w:r>
      <w:r w:rsidR="002F42E1">
        <w:rPr>
          <w:spacing w:val="-1"/>
        </w:rPr>
        <w:t xml:space="preserve"> or </w:t>
      </w:r>
      <w:r w:rsidR="001176DA">
        <w:rPr>
          <w:spacing w:val="-1"/>
        </w:rPr>
        <w:t>CPLW</w:t>
      </w:r>
      <w:r w:rsidR="00AD07B2">
        <w:rPr>
          <w:spacing w:val="-1"/>
        </w:rPr>
        <w:t xml:space="preserve"> may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listed </w:t>
      </w:r>
      <w:r w:rsidR="00AD07B2">
        <w:rPr>
          <w:spacing w:val="-2"/>
        </w:rPr>
        <w:t>as</w:t>
      </w:r>
      <w:r w:rsidR="00AD07B2">
        <w:t xml:space="preserve"> a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>more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than once</w:t>
      </w:r>
    </w:p>
    <w:p w:rsidR="004A4A21" w:rsidRDefault="00085449" w:rsidP="003B38E6">
      <w:pPr>
        <w:pStyle w:val="BodyText"/>
        <w:tabs>
          <w:tab w:val="left" w:pos="821"/>
        </w:tabs>
        <w:spacing w:before="41"/>
      </w:pPr>
      <w:sdt>
        <w:sdtPr>
          <w:rPr>
            <w:spacing w:val="-1"/>
          </w:rPr>
          <w:id w:val="154447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1176DA">
        <w:rPr>
          <w:spacing w:val="-1"/>
        </w:rPr>
        <w:t>CPL</w:t>
      </w:r>
      <w:r w:rsidR="00AD07B2">
        <w:rPr>
          <w:spacing w:val="-1"/>
        </w:rPr>
        <w:t xml:space="preserve"> may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listed </w:t>
      </w:r>
      <w:r w:rsidR="00AD07B2">
        <w:rPr>
          <w:spacing w:val="-2"/>
        </w:rPr>
        <w:t>as</w:t>
      </w:r>
      <w:r w:rsidR="00AD07B2">
        <w:t xml:space="preserve"> a</w:t>
      </w:r>
      <w:r w:rsidR="00AD07B2">
        <w:rPr>
          <w:spacing w:val="-2"/>
        </w:rPr>
        <w:t xml:space="preserve"> </w:t>
      </w:r>
      <w:r w:rsidR="00AD07B2">
        <w:t>TP</w:t>
      </w:r>
      <w:r w:rsidR="00AD07B2">
        <w:rPr>
          <w:spacing w:val="-1"/>
        </w:rPr>
        <w:t xml:space="preserve"> more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than once</w:t>
      </w:r>
    </w:p>
    <w:p w:rsidR="004A4A21" w:rsidRDefault="00085449" w:rsidP="003B38E6">
      <w:pPr>
        <w:pStyle w:val="BodyText"/>
        <w:tabs>
          <w:tab w:val="left" w:pos="821"/>
        </w:tabs>
        <w:spacing w:before="38" w:line="276" w:lineRule="auto"/>
        <w:ind w:right="346"/>
      </w:pPr>
      <w:sdt>
        <w:sdtPr>
          <w:rPr>
            <w:spacing w:val="-1"/>
          </w:rPr>
          <w:id w:val="7031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listed BAs</w:t>
      </w:r>
      <w:r w:rsidR="00AD07B2">
        <w:t xml:space="preserve"> </w:t>
      </w:r>
      <w:r w:rsidR="00AD07B2">
        <w:rPr>
          <w:spacing w:val="-1"/>
        </w:rPr>
        <w:t>and</w:t>
      </w:r>
      <w:r w:rsidR="00AD07B2">
        <w:rPr>
          <w:spacing w:val="-3"/>
        </w:rPr>
        <w:t xml:space="preserve"> </w:t>
      </w:r>
      <w:r w:rsidR="00AD07B2">
        <w:t>TPs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must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have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proper</w:t>
      </w:r>
      <w:r w:rsidR="00AD07B2">
        <w:t xml:space="preserve"> </w:t>
      </w:r>
      <w:r w:rsidR="00AD07B2">
        <w:rPr>
          <w:spacing w:val="-1"/>
        </w:rPr>
        <w:t>adjacency with respect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to </w:t>
      </w:r>
      <w:r w:rsidR="00891BC9">
        <w:rPr>
          <w:spacing w:val="-1"/>
        </w:rPr>
        <w:t>D</w:t>
      </w:r>
      <w:r w:rsidR="001176DA">
        <w:rPr>
          <w:spacing w:val="-1"/>
        </w:rPr>
        <w:t>EP</w:t>
      </w:r>
      <w:r w:rsidR="00AD07B2">
        <w:t>.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(entities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adjacent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to</w:t>
      </w:r>
      <w:r w:rsidR="00AD07B2">
        <w:rPr>
          <w:spacing w:val="1"/>
        </w:rPr>
        <w:t xml:space="preserve"> </w:t>
      </w:r>
      <w:r w:rsidR="001176DA">
        <w:t>DEP</w:t>
      </w:r>
      <w:r w:rsidR="00AD07B2">
        <w:rPr>
          <w:spacing w:val="1"/>
        </w:rPr>
        <w:t xml:space="preserve"> </w:t>
      </w:r>
      <w:r w:rsidR="00296A6C">
        <w:t>m</w:t>
      </w:r>
      <w:r w:rsidR="00AD07B2">
        <w:t>ust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directly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connected to the</w:t>
      </w:r>
      <w:r w:rsidR="00AD07B2">
        <w:rPr>
          <w:spacing w:val="-2"/>
        </w:rPr>
        <w:t xml:space="preserve"> </w:t>
      </w:r>
      <w:r w:rsidR="00891BC9">
        <w:rPr>
          <w:spacing w:val="-2"/>
        </w:rPr>
        <w:t>D</w:t>
      </w:r>
      <w:r w:rsidR="001176DA">
        <w:rPr>
          <w:spacing w:val="-2"/>
        </w:rPr>
        <w:t>EP</w:t>
      </w:r>
      <w:r w:rsidR="00AD07B2">
        <w:rPr>
          <w:spacing w:val="-1"/>
        </w:rPr>
        <w:t xml:space="preserve"> </w:t>
      </w:r>
      <w:r w:rsidR="00296A6C">
        <w:rPr>
          <w:spacing w:val="-1"/>
        </w:rPr>
        <w:t>BA</w:t>
      </w:r>
      <w:r w:rsidR="00AD07B2">
        <w:rPr>
          <w:spacing w:val="-1"/>
        </w:rPr>
        <w:t>)</w:t>
      </w:r>
    </w:p>
    <w:p w:rsidR="004A4A21" w:rsidRDefault="00085449" w:rsidP="003B38E6">
      <w:pPr>
        <w:pStyle w:val="BodyText"/>
        <w:tabs>
          <w:tab w:val="left" w:pos="821"/>
        </w:tabs>
        <w:spacing w:line="274" w:lineRule="auto"/>
        <w:ind w:right="250"/>
      </w:pPr>
      <w:sdt>
        <w:sdtPr>
          <w:rPr>
            <w:spacing w:val="-1"/>
          </w:rPr>
          <w:id w:val="-47253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POR</w:t>
      </w:r>
      <w:r w:rsidR="00AD07B2">
        <w:t xml:space="preserve"> </w:t>
      </w:r>
      <w:r w:rsidR="00AD07B2">
        <w:rPr>
          <w:spacing w:val="-1"/>
        </w:rPr>
        <w:t>and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POD values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on the</w:t>
      </w:r>
      <w:r w:rsidR="00AD07B2">
        <w:rPr>
          <w:spacing w:val="-2"/>
        </w:rPr>
        <w:t xml:space="preserve"> </w:t>
      </w:r>
      <w:r w:rsidR="00891BC9">
        <w:rPr>
          <w:spacing w:val="-2"/>
        </w:rPr>
        <w:t>D</w:t>
      </w:r>
      <w:r w:rsidR="001176DA">
        <w:rPr>
          <w:spacing w:val="-2"/>
        </w:rPr>
        <w:t>EP</w:t>
      </w:r>
      <w:r w:rsidR="00AD07B2">
        <w:rPr>
          <w:spacing w:val="-1"/>
        </w:rPr>
        <w:t xml:space="preserve"> </w:t>
      </w:r>
      <w:r w:rsidR="00AD07B2">
        <w:t>TP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line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should match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POR</w:t>
      </w:r>
      <w:r w:rsidR="00AD07B2">
        <w:t xml:space="preserve"> </w:t>
      </w:r>
      <w:r w:rsidR="00AD07B2">
        <w:rPr>
          <w:spacing w:val="-1"/>
        </w:rPr>
        <w:t>and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POD</w:t>
      </w:r>
      <w:r w:rsidR="00AD07B2">
        <w:rPr>
          <w:spacing w:val="1"/>
        </w:rPr>
        <w:t xml:space="preserve"> </w:t>
      </w:r>
      <w:r w:rsidR="00AD07B2">
        <w:t>on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related </w:t>
      </w:r>
      <w:r w:rsidR="00891BC9">
        <w:rPr>
          <w:spacing w:val="-1"/>
        </w:rPr>
        <w:t>D</w:t>
      </w:r>
      <w:r w:rsidR="001176DA">
        <w:rPr>
          <w:spacing w:val="-1"/>
        </w:rPr>
        <w:t>EP</w:t>
      </w:r>
      <w:r w:rsidR="00AD07B2">
        <w:rPr>
          <w:spacing w:val="51"/>
        </w:rPr>
        <w:t xml:space="preserve"> </w:t>
      </w:r>
      <w:r w:rsidR="00AD07B2">
        <w:rPr>
          <w:spacing w:val="-1"/>
        </w:rPr>
        <w:t>Transmission Service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Reservation(s)</w:t>
      </w:r>
    </w:p>
    <w:p w:rsidR="004A4A21" w:rsidRDefault="00085449" w:rsidP="003B38E6">
      <w:pPr>
        <w:pStyle w:val="BodyText"/>
        <w:tabs>
          <w:tab w:val="left" w:pos="821"/>
        </w:tabs>
        <w:spacing w:before="2"/>
      </w:pPr>
      <w:sdt>
        <w:sdtPr>
          <w:rPr>
            <w:spacing w:val="-1"/>
          </w:rPr>
          <w:id w:val="-6487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Scheduling Entity </w:t>
      </w:r>
      <w:r w:rsidR="00AD07B2">
        <w:t>on</w:t>
      </w:r>
      <w:r w:rsidR="00AD07B2">
        <w:rPr>
          <w:spacing w:val="-1"/>
        </w:rPr>
        <w:t xml:space="preserve">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1176DA">
        <w:rPr>
          <w:spacing w:val="1"/>
        </w:rPr>
        <w:t>DEP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TP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line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 xml:space="preserve">should </w:t>
      </w:r>
      <w:r w:rsidR="00AD07B2">
        <w:rPr>
          <w:spacing w:val="-2"/>
        </w:rPr>
        <w:t>list</w:t>
      </w:r>
      <w:r w:rsidR="00AD07B2">
        <w:rPr>
          <w:spacing w:val="1"/>
        </w:rPr>
        <w:t xml:space="preserve"> </w:t>
      </w:r>
      <w:r w:rsidR="001176DA" w:rsidRPr="003B38E6">
        <w:rPr>
          <w:spacing w:val="1"/>
        </w:rPr>
        <w:t>CPLE</w:t>
      </w:r>
      <w:r w:rsidR="002F42E1" w:rsidRPr="003B38E6">
        <w:rPr>
          <w:spacing w:val="1"/>
        </w:rPr>
        <w:t xml:space="preserve"> or </w:t>
      </w:r>
      <w:r w:rsidR="001176DA" w:rsidRPr="003B38E6">
        <w:rPr>
          <w:spacing w:val="1"/>
        </w:rPr>
        <w:t>CPLW</w:t>
      </w:r>
    </w:p>
    <w:p w:rsidR="004A4A21" w:rsidRDefault="00085449" w:rsidP="003B38E6">
      <w:pPr>
        <w:pStyle w:val="BodyText"/>
        <w:tabs>
          <w:tab w:val="left" w:pos="821"/>
        </w:tabs>
        <w:spacing w:before="41"/>
      </w:pPr>
      <w:sdt>
        <w:sdtPr>
          <w:rPr>
            <w:spacing w:val="-1"/>
          </w:rPr>
          <w:id w:val="-146256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Reliability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Coordinator</w:t>
      </w:r>
      <w:r w:rsidR="00AD07B2">
        <w:rPr>
          <w:spacing w:val="-5"/>
        </w:rPr>
        <w:t xml:space="preserve"> </w:t>
      </w:r>
      <w:r w:rsidR="00AD07B2">
        <w:t>on</w:t>
      </w:r>
      <w:r w:rsidR="00AD07B2">
        <w:rPr>
          <w:spacing w:val="-1"/>
        </w:rPr>
        <w:t xml:space="preserve"> the</w:t>
      </w:r>
      <w:r w:rsidR="00AD07B2">
        <w:rPr>
          <w:spacing w:val="-2"/>
        </w:rPr>
        <w:t xml:space="preserve"> </w:t>
      </w:r>
      <w:r w:rsidR="00D115A9">
        <w:rPr>
          <w:spacing w:val="-2"/>
        </w:rPr>
        <w:t>DEP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>and</w:t>
      </w:r>
      <w:r w:rsidR="00AD07B2">
        <w:rPr>
          <w:spacing w:val="-3"/>
        </w:rPr>
        <w:t xml:space="preserve"> </w:t>
      </w:r>
      <w:r w:rsidR="00AD07B2">
        <w:t>TP</w:t>
      </w:r>
      <w:r w:rsidR="00AD07B2">
        <w:rPr>
          <w:spacing w:val="-1"/>
        </w:rPr>
        <w:t xml:space="preserve"> lines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should 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listed as</w:t>
      </w:r>
      <w:r w:rsidR="00AD07B2">
        <w:rPr>
          <w:spacing w:val="-2"/>
        </w:rPr>
        <w:t xml:space="preserve"> </w:t>
      </w:r>
      <w:r w:rsidR="00296A6C">
        <w:rPr>
          <w:spacing w:val="-2"/>
        </w:rPr>
        <w:t>VACS</w:t>
      </w:r>
    </w:p>
    <w:p w:rsidR="004A4A21" w:rsidRDefault="00085449" w:rsidP="003B38E6">
      <w:pPr>
        <w:pStyle w:val="BodyText"/>
        <w:tabs>
          <w:tab w:val="left" w:pos="821"/>
        </w:tabs>
        <w:spacing w:before="38" w:line="276" w:lineRule="auto"/>
        <w:ind w:right="346"/>
      </w:pPr>
      <w:sdt>
        <w:sdtPr>
          <w:rPr>
            <w:spacing w:val="-1"/>
          </w:rPr>
          <w:id w:val="-16412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1176DA">
        <w:rPr>
          <w:spacing w:val="1"/>
        </w:rPr>
        <w:t>DEP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Transmission </w:t>
      </w:r>
      <w:r w:rsidR="00AD07B2">
        <w:rPr>
          <w:spacing w:val="-2"/>
        </w:rPr>
        <w:t>Service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Registrations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that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support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Tie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should </w:t>
      </w:r>
      <w:r w:rsidR="00AD07B2">
        <w:rPr>
          <w:spacing w:val="-2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listed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in the</w:t>
      </w:r>
      <w:r w:rsidR="00AD07B2">
        <w:rPr>
          <w:spacing w:val="69"/>
        </w:rPr>
        <w:t xml:space="preserve"> </w:t>
      </w:r>
      <w:r w:rsidR="00AD07B2">
        <w:rPr>
          <w:spacing w:val="-1"/>
        </w:rPr>
        <w:t>Transmission Contract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Number</w:t>
      </w:r>
      <w:r w:rsidR="00AD07B2">
        <w:t xml:space="preserve"> </w:t>
      </w:r>
      <w:r w:rsidR="00AD07B2">
        <w:rPr>
          <w:spacing w:val="-1"/>
        </w:rPr>
        <w:t xml:space="preserve">field </w:t>
      </w:r>
      <w:r w:rsidR="00AD07B2">
        <w:t>on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1176DA">
        <w:rPr>
          <w:spacing w:val="-2"/>
        </w:rPr>
        <w:t>DEP</w:t>
      </w:r>
      <w:r w:rsidR="00AD07B2">
        <w:rPr>
          <w:spacing w:val="-1"/>
        </w:rPr>
        <w:t xml:space="preserve"> TP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line.</w:t>
      </w:r>
      <w:r w:rsidR="00AD07B2">
        <w:t xml:space="preserve"> </w:t>
      </w:r>
      <w:r w:rsidR="00AD07B2">
        <w:rPr>
          <w:spacing w:val="-1"/>
        </w:rPr>
        <w:t>If</w:t>
      </w:r>
      <w:r w:rsidR="00AD07B2">
        <w:t xml:space="preserve"> </w:t>
      </w:r>
      <w:r w:rsidR="00AD07B2">
        <w:rPr>
          <w:spacing w:val="-1"/>
        </w:rPr>
        <w:t>multiple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TSRs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are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being</w:t>
      </w:r>
      <w:r w:rsidR="00AD07B2">
        <w:rPr>
          <w:spacing w:val="-1"/>
        </w:rPr>
        <w:t xml:space="preserve"> used </w:t>
      </w:r>
      <w:r w:rsidR="00AD07B2">
        <w:t>they</w:t>
      </w:r>
      <w:r w:rsidR="00AD07B2">
        <w:rPr>
          <w:spacing w:val="47"/>
        </w:rPr>
        <w:t xml:space="preserve"> </w:t>
      </w:r>
      <w:r w:rsidR="00AD07B2">
        <w:rPr>
          <w:spacing w:val="-1"/>
        </w:rPr>
        <w:t>should 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separated </w:t>
      </w:r>
      <w:r w:rsidR="00AD07B2">
        <w:rPr>
          <w:spacing w:val="-2"/>
        </w:rPr>
        <w:t>by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commas</w:t>
      </w:r>
    </w:p>
    <w:p w:rsidR="004A4A21" w:rsidRDefault="00085449" w:rsidP="003B38E6">
      <w:pPr>
        <w:pStyle w:val="BodyText"/>
        <w:tabs>
          <w:tab w:val="left" w:pos="821"/>
        </w:tabs>
        <w:spacing w:line="276" w:lineRule="auto"/>
        <w:ind w:right="560"/>
      </w:pPr>
      <w:sdt>
        <w:sdtPr>
          <w:rPr>
            <w:spacing w:val="-1"/>
          </w:rPr>
          <w:id w:val="-162769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If</w:t>
      </w:r>
      <w:r w:rsidR="00AD07B2">
        <w:t xml:space="preserve"> </w:t>
      </w:r>
      <w:r w:rsidR="001176DA">
        <w:t>CPLE</w:t>
      </w:r>
      <w:r w:rsidR="002F42E1">
        <w:t xml:space="preserve"> or </w:t>
      </w:r>
      <w:r w:rsidR="001176DA">
        <w:t>CPLW</w:t>
      </w:r>
      <w:r w:rsidR="00AD07B2">
        <w:rPr>
          <w:spacing w:val="-1"/>
        </w:rPr>
        <w:t xml:space="preserve"> is</w:t>
      </w:r>
      <w:r w:rsidR="00AD07B2">
        <w:t xml:space="preserve"> </w:t>
      </w:r>
      <w:r w:rsidR="00AD07B2">
        <w:rPr>
          <w:spacing w:val="-1"/>
        </w:rPr>
        <w:t>listed as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first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(source)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>in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registration,</w:t>
      </w:r>
      <w:r w:rsidR="00AD07B2"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source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value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should reflect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1176DA">
        <w:rPr>
          <w:spacing w:val="-1"/>
        </w:rPr>
        <w:t xml:space="preserve"> CPLE</w:t>
      </w:r>
      <w:r w:rsidR="002F42E1">
        <w:rPr>
          <w:spacing w:val="-1"/>
        </w:rPr>
        <w:t xml:space="preserve"> or </w:t>
      </w:r>
      <w:r w:rsidR="00FB7B80">
        <w:rPr>
          <w:spacing w:val="-1"/>
        </w:rPr>
        <w:t>CPLW i</w:t>
      </w:r>
      <w:r w:rsidR="00AD07B2">
        <w:rPr>
          <w:spacing w:val="-1"/>
        </w:rPr>
        <w:t>nternal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generator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that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is</w:t>
      </w:r>
      <w:r w:rsidR="00AD07B2">
        <w:t xml:space="preserve"> </w:t>
      </w:r>
      <w:r w:rsidR="00AD07B2">
        <w:rPr>
          <w:spacing w:val="-1"/>
        </w:rPr>
        <w:t>exporting</w:t>
      </w:r>
      <w:r w:rsidR="00AD07B2">
        <w:rPr>
          <w:spacing w:val="-3"/>
        </w:rPr>
        <w:t xml:space="preserve"> </w:t>
      </w:r>
      <w:r w:rsidR="00AD07B2">
        <w:t>to</w:t>
      </w:r>
      <w:r w:rsidR="00AD07B2">
        <w:rPr>
          <w:spacing w:val="-1"/>
        </w:rPr>
        <w:t xml:space="preserve"> an external</w:t>
      </w:r>
      <w:r w:rsidR="00AD07B2">
        <w:t xml:space="preserve"> </w:t>
      </w:r>
      <w:r w:rsidR="00AD07B2">
        <w:rPr>
          <w:spacing w:val="-1"/>
        </w:rPr>
        <w:t>BA.</w:t>
      </w:r>
      <w:r w:rsidR="00AD07B2">
        <w:t xml:space="preserve"> </w:t>
      </w:r>
      <w:r w:rsidR="00AD07B2">
        <w:rPr>
          <w:spacing w:val="-1"/>
        </w:rPr>
        <w:t>(if</w:t>
      </w:r>
      <w:r w:rsidR="00AD07B2">
        <w:t xml:space="preserve"> a </w:t>
      </w:r>
      <w:r w:rsidR="00AD07B2">
        <w:rPr>
          <w:spacing w:val="-1"/>
        </w:rPr>
        <w:t>descriptive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source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does</w:t>
      </w:r>
      <w:r w:rsidR="00AD07B2">
        <w:t xml:space="preserve"> </w:t>
      </w:r>
      <w:r w:rsidR="00AD07B2">
        <w:rPr>
          <w:spacing w:val="-1"/>
        </w:rPr>
        <w:t>not</w:t>
      </w:r>
      <w:r w:rsidR="00AD07B2">
        <w:rPr>
          <w:spacing w:val="55"/>
        </w:rPr>
        <w:t xml:space="preserve"> </w:t>
      </w:r>
      <w:r w:rsidR="00AD07B2">
        <w:rPr>
          <w:spacing w:val="-1"/>
        </w:rPr>
        <w:t>already exist,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it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will</w:t>
      </w:r>
      <w:r w:rsidR="00AD07B2">
        <w:t xml:space="preserve"> </w:t>
      </w:r>
      <w:r w:rsidR="00AD07B2">
        <w:rPr>
          <w:spacing w:val="-1"/>
        </w:rPr>
        <w:t xml:space="preserve">need </w:t>
      </w:r>
      <w:r w:rsidR="00AD07B2">
        <w:t>to</w:t>
      </w:r>
      <w:r w:rsidR="002E77B1">
        <w:t xml:space="preserve"> be</w:t>
      </w:r>
      <w:r w:rsidR="00AD07B2">
        <w:rPr>
          <w:spacing w:val="-1"/>
        </w:rPr>
        <w:t xml:space="preserve"> added separately to</w:t>
      </w:r>
      <w:r w:rsidR="00AD07B2">
        <w:rPr>
          <w:spacing w:val="1"/>
        </w:rPr>
        <w:t xml:space="preserve"> </w:t>
      </w:r>
      <w:proofErr w:type="spellStart"/>
      <w:r w:rsidR="00FB7B80">
        <w:rPr>
          <w:spacing w:val="1"/>
        </w:rPr>
        <w:t>webRegistry</w:t>
      </w:r>
      <w:proofErr w:type="spellEnd"/>
      <w:r w:rsidR="00AD07B2">
        <w:rPr>
          <w:spacing w:val="-1"/>
        </w:rPr>
        <w:t>)</w:t>
      </w:r>
    </w:p>
    <w:p w:rsidR="004A4A21" w:rsidRDefault="00085449" w:rsidP="003B38E6">
      <w:pPr>
        <w:pStyle w:val="BodyText"/>
        <w:tabs>
          <w:tab w:val="left" w:pos="820"/>
        </w:tabs>
        <w:spacing w:line="276" w:lineRule="auto"/>
        <w:ind w:right="212"/>
      </w:pPr>
      <w:sdt>
        <w:sdtPr>
          <w:rPr>
            <w:spacing w:val="-1"/>
          </w:rPr>
          <w:id w:val="-32728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If</w:t>
      </w:r>
      <w:r w:rsidR="00AD07B2">
        <w:t xml:space="preserve"> </w:t>
      </w:r>
      <w:r w:rsidR="001176DA">
        <w:t>CPLE</w:t>
      </w:r>
      <w:r w:rsidR="002E77B1">
        <w:t xml:space="preserve"> or </w:t>
      </w:r>
      <w:r w:rsidR="001176DA">
        <w:t xml:space="preserve">CPLW </w:t>
      </w:r>
      <w:r w:rsidR="00AD07B2">
        <w:rPr>
          <w:spacing w:val="-1"/>
        </w:rPr>
        <w:t xml:space="preserve"> is</w:t>
      </w:r>
      <w:r w:rsidR="00AD07B2">
        <w:t xml:space="preserve"> </w:t>
      </w:r>
      <w:r w:rsidR="00AD07B2">
        <w:rPr>
          <w:spacing w:val="-1"/>
        </w:rPr>
        <w:t>listed as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last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(sink)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 xml:space="preserve">in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sink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value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 xml:space="preserve">should </w:t>
      </w:r>
      <w:r w:rsidR="00AD07B2">
        <w:rPr>
          <w:spacing w:val="-2"/>
        </w:rPr>
        <w:t>reflect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1176DA">
        <w:rPr>
          <w:spacing w:val="-2"/>
        </w:rPr>
        <w:t>CPLE</w:t>
      </w:r>
      <w:r w:rsidR="002E77B1">
        <w:rPr>
          <w:spacing w:val="-2"/>
        </w:rPr>
        <w:t xml:space="preserve"> or </w:t>
      </w:r>
      <w:r w:rsidR="001176DA">
        <w:rPr>
          <w:spacing w:val="-2"/>
        </w:rPr>
        <w:t>CPLW</w:t>
      </w:r>
      <w:r w:rsidR="00AD07B2">
        <w:t>-</w:t>
      </w:r>
      <w:r w:rsidR="00AD07B2">
        <w:rPr>
          <w:spacing w:val="75"/>
        </w:rPr>
        <w:t xml:space="preserve"> </w:t>
      </w:r>
      <w:r w:rsidR="00AD07B2">
        <w:rPr>
          <w:spacing w:val="-1"/>
        </w:rPr>
        <w:t>external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 xml:space="preserve">load </w:t>
      </w:r>
      <w:r w:rsidR="00AD07B2">
        <w:rPr>
          <w:spacing w:val="-2"/>
        </w:rPr>
        <w:t>being</w:t>
      </w:r>
      <w:r w:rsidR="00AD07B2">
        <w:rPr>
          <w:spacing w:val="-1"/>
        </w:rPr>
        <w:t xml:space="preserve"> served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by</w:t>
      </w:r>
      <w:r w:rsidR="00AD07B2">
        <w:rPr>
          <w:spacing w:val="1"/>
        </w:rPr>
        <w:t xml:space="preserve"> </w:t>
      </w:r>
      <w:r w:rsidR="001176DA">
        <w:rPr>
          <w:spacing w:val="1"/>
        </w:rPr>
        <w:t>DEP</w:t>
      </w:r>
      <w:r w:rsidR="00AD07B2">
        <w:t xml:space="preserve"> </w:t>
      </w:r>
      <w:r w:rsidR="00AD07B2">
        <w:rPr>
          <w:spacing w:val="-1"/>
        </w:rPr>
        <w:t>(if</w:t>
      </w:r>
      <w:r w:rsidR="00AD07B2">
        <w:t xml:space="preserve"> a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descriptive sink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does</w:t>
      </w:r>
      <w:r w:rsidR="00AD07B2">
        <w:t xml:space="preserve"> </w:t>
      </w:r>
      <w:r w:rsidR="00AD07B2">
        <w:rPr>
          <w:spacing w:val="-1"/>
        </w:rPr>
        <w:t>not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already exist,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it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will</w:t>
      </w:r>
      <w:r w:rsidR="00AD07B2">
        <w:t xml:space="preserve"> </w:t>
      </w:r>
      <w:r w:rsidR="00AD07B2">
        <w:rPr>
          <w:spacing w:val="-1"/>
        </w:rPr>
        <w:t>need</w:t>
      </w:r>
      <w:r w:rsidR="002E77B1">
        <w:rPr>
          <w:spacing w:val="-1"/>
        </w:rPr>
        <w:t xml:space="preserve"> 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to</w:t>
      </w:r>
      <w:r w:rsidR="00D00882">
        <w:rPr>
          <w:spacing w:val="-1"/>
        </w:rPr>
        <w:t xml:space="preserve"> be a</w:t>
      </w:r>
      <w:r w:rsidR="00AD07B2">
        <w:rPr>
          <w:spacing w:val="-1"/>
        </w:rPr>
        <w:t xml:space="preserve">dded separately </w:t>
      </w:r>
      <w:r w:rsidR="00AD07B2">
        <w:t>to</w:t>
      </w:r>
      <w:r w:rsidR="00AD07B2">
        <w:rPr>
          <w:spacing w:val="-1"/>
        </w:rPr>
        <w:t xml:space="preserve"> </w:t>
      </w:r>
      <w:proofErr w:type="spellStart"/>
      <w:r w:rsidR="00FB7B80">
        <w:rPr>
          <w:spacing w:val="-1"/>
        </w:rPr>
        <w:t>webRegistry</w:t>
      </w:r>
      <w:proofErr w:type="spellEnd"/>
      <w:r w:rsidR="00AD07B2">
        <w:rPr>
          <w:spacing w:val="-1"/>
        </w:rPr>
        <w:t>)</w:t>
      </w:r>
      <w:r w:rsidR="007364B8">
        <w:rPr>
          <w:spacing w:val="-1"/>
        </w:rPr>
        <w:t>.</w:t>
      </w:r>
      <w:r w:rsidR="00AD07B2">
        <w:rPr>
          <w:spacing w:val="48"/>
        </w:rPr>
        <w:t xml:space="preserve"> </w:t>
      </w:r>
      <w:r w:rsidR="00AD07B2">
        <w:rPr>
          <w:spacing w:val="-1"/>
        </w:rPr>
        <w:t>In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event</w:t>
      </w:r>
      <w:r w:rsidR="00AD07B2">
        <w:rPr>
          <w:spacing w:val="1"/>
        </w:rPr>
        <w:t xml:space="preserve"> </w:t>
      </w:r>
      <w:r w:rsidR="00AD07B2">
        <w:t>a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specific</w:t>
      </w:r>
      <w:r w:rsidR="00AD07B2">
        <w:t xml:space="preserve"> </w:t>
      </w:r>
      <w:r w:rsidR="00AD07B2">
        <w:rPr>
          <w:spacing w:val="-1"/>
        </w:rPr>
        <w:t>load is</w:t>
      </w:r>
      <w:r w:rsidR="00AD07B2">
        <w:rPr>
          <w:spacing w:val="-2"/>
        </w:rPr>
        <w:t xml:space="preserve"> </w:t>
      </w:r>
      <w:r w:rsidR="00AD07B2">
        <w:t>not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being served,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sink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point</w:t>
      </w:r>
      <w:r w:rsidR="00AD07B2">
        <w:rPr>
          <w:spacing w:val="65"/>
        </w:rPr>
        <w:t xml:space="preserve"> </w:t>
      </w:r>
      <w:r w:rsidR="00AD07B2">
        <w:rPr>
          <w:spacing w:val="-1"/>
        </w:rPr>
        <w:t>should 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used.</w:t>
      </w:r>
    </w:p>
    <w:p w:rsidR="004A4A21" w:rsidRDefault="00085449" w:rsidP="003B38E6">
      <w:pPr>
        <w:pStyle w:val="BodyText"/>
        <w:tabs>
          <w:tab w:val="left" w:pos="821"/>
        </w:tabs>
        <w:spacing w:line="276" w:lineRule="auto"/>
        <w:ind w:right="346"/>
      </w:pPr>
      <w:sdt>
        <w:sdtPr>
          <w:rPr>
            <w:spacing w:val="-1"/>
          </w:rPr>
          <w:id w:val="-5995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comment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field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should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 xml:space="preserve">contain </w:t>
      </w:r>
      <w:r w:rsidR="00AD07B2">
        <w:t>a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brief</w:t>
      </w:r>
      <w:r w:rsidR="00AD07B2">
        <w:t xml:space="preserve"> </w:t>
      </w:r>
      <w:r w:rsidR="00AD07B2">
        <w:rPr>
          <w:spacing w:val="-1"/>
        </w:rPr>
        <w:t>description</w:t>
      </w:r>
      <w:r w:rsidR="00AD07B2">
        <w:rPr>
          <w:spacing w:val="-5"/>
        </w:rPr>
        <w:t xml:space="preserve"> </w:t>
      </w:r>
      <w:r w:rsidR="00AD07B2">
        <w:t xml:space="preserve">of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 Tie,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including the</w:t>
      </w:r>
      <w:r w:rsidR="00AD07B2">
        <w:rPr>
          <w:spacing w:val="-2"/>
        </w:rPr>
        <w:t xml:space="preserve"> </w:t>
      </w:r>
      <w:r w:rsidR="00AD07B2">
        <w:t>max</w:t>
      </w:r>
      <w:r w:rsidR="00AD07B2">
        <w:rPr>
          <w:spacing w:val="-2"/>
        </w:rPr>
        <w:t xml:space="preserve"> </w:t>
      </w:r>
      <w:r w:rsidR="00AD07B2">
        <w:t>MW</w:t>
      </w:r>
      <w:r w:rsidR="00AD07B2">
        <w:rPr>
          <w:spacing w:val="63"/>
        </w:rPr>
        <w:t xml:space="preserve"> </w:t>
      </w:r>
      <w:r w:rsidR="00AD07B2">
        <w:rPr>
          <w:spacing w:val="-1"/>
        </w:rPr>
        <w:t>value.</w:t>
      </w:r>
    </w:p>
    <w:p w:rsidR="004A4A21" w:rsidRPr="003B38E6" w:rsidRDefault="00085449" w:rsidP="003B38E6">
      <w:pPr>
        <w:pStyle w:val="BodyText"/>
        <w:tabs>
          <w:tab w:val="left" w:pos="820"/>
        </w:tabs>
        <w:rPr>
          <w:spacing w:val="-1"/>
        </w:rPr>
      </w:pPr>
      <w:sdt>
        <w:sdtPr>
          <w:rPr>
            <w:spacing w:val="-1"/>
          </w:rPr>
          <w:id w:val="-81187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FB7B80">
        <w:rPr>
          <w:spacing w:val="-1"/>
        </w:rPr>
        <w:t>T</w:t>
      </w:r>
      <w:r w:rsidR="00AD07B2">
        <w:rPr>
          <w:spacing w:val="-1"/>
        </w:rPr>
        <w:t>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Existing Pseudo Tie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flag</w:t>
      </w:r>
      <w:r w:rsidR="00AD07B2">
        <w:rPr>
          <w:spacing w:val="-1"/>
        </w:rPr>
        <w:t xml:space="preserve"> should </w:t>
      </w:r>
      <w:r w:rsidR="00AD07B2">
        <w:t>not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checked.</w:t>
      </w:r>
    </w:p>
    <w:p w:rsidR="004A4A21" w:rsidRDefault="00085449" w:rsidP="003B38E6">
      <w:pPr>
        <w:pStyle w:val="BodyText"/>
        <w:tabs>
          <w:tab w:val="left" w:pos="821"/>
        </w:tabs>
        <w:spacing w:before="38"/>
      </w:pPr>
      <w:sdt>
        <w:sdtPr>
          <w:rPr>
            <w:spacing w:val="-1"/>
          </w:rPr>
          <w:id w:val="-41586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Effective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Start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Date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should reflect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actual</w:t>
      </w:r>
      <w:r w:rsidR="00AD07B2">
        <w:t xml:space="preserve"> </w:t>
      </w:r>
      <w:r w:rsidR="00AD07B2">
        <w:rPr>
          <w:spacing w:val="-1"/>
        </w:rPr>
        <w:t>start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 xml:space="preserve">date </w:t>
      </w:r>
      <w:r w:rsidR="00AD07B2">
        <w:t xml:space="preserve">of </w:t>
      </w:r>
      <w:r w:rsidR="00AD07B2">
        <w:rPr>
          <w:spacing w:val="-2"/>
        </w:rPr>
        <w:t xml:space="preserve">the </w:t>
      </w:r>
      <w:r w:rsidR="00AD07B2">
        <w:rPr>
          <w:spacing w:val="-1"/>
        </w:rPr>
        <w:t>Pseudo Tie.</w:t>
      </w:r>
    </w:p>
    <w:p w:rsidR="004A4A21" w:rsidRDefault="00085449" w:rsidP="003B38E6">
      <w:pPr>
        <w:pStyle w:val="BodyText"/>
        <w:tabs>
          <w:tab w:val="left" w:pos="820"/>
        </w:tabs>
        <w:spacing w:before="41" w:line="275" w:lineRule="auto"/>
        <w:ind w:right="369"/>
      </w:pPr>
      <w:sdt>
        <w:sdtPr>
          <w:rPr>
            <w:spacing w:val="-1"/>
          </w:rPr>
          <w:id w:val="-12460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Effective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Stop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Date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should reflect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end</w:t>
      </w:r>
      <w:r w:rsidR="00AD07B2">
        <w:rPr>
          <w:spacing w:val="-3"/>
        </w:rPr>
        <w:t xml:space="preserve"> </w:t>
      </w:r>
      <w:r w:rsidR="00AD07B2">
        <w:t>of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Tie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agreement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between</w:t>
      </w:r>
      <w:r w:rsidR="00AD07B2">
        <w:rPr>
          <w:spacing w:val="-3"/>
        </w:rPr>
        <w:t xml:space="preserve"> </w:t>
      </w:r>
      <w:r w:rsidR="001176DA">
        <w:rPr>
          <w:spacing w:val="-3"/>
        </w:rPr>
        <w:t>DEP</w:t>
      </w:r>
      <w:r w:rsidR="00AD07B2">
        <w:rPr>
          <w:spacing w:val="-1"/>
        </w:rPr>
        <w:t xml:space="preserve"> and</w:t>
      </w:r>
      <w:r w:rsidR="00AD07B2">
        <w:rPr>
          <w:spacing w:val="55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1176DA">
        <w:rPr>
          <w:spacing w:val="-1"/>
        </w:rPr>
        <w:t>Customer</w:t>
      </w:r>
      <w:r w:rsidR="00AD07B2">
        <w:rPr>
          <w:spacing w:val="-1"/>
        </w:rPr>
        <w:t>.</w:t>
      </w:r>
      <w:r w:rsidR="00AD07B2">
        <w:rPr>
          <w:spacing w:val="47"/>
        </w:rPr>
        <w:t xml:space="preserve"> </w:t>
      </w:r>
      <w:r w:rsidR="00AD07B2">
        <w:rPr>
          <w:spacing w:val="-1"/>
        </w:rPr>
        <w:t>In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event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</w:t>
      </w:r>
      <w:r w:rsidR="00AD07B2">
        <w:rPr>
          <w:spacing w:val="2"/>
        </w:rPr>
        <w:t xml:space="preserve"> </w:t>
      </w:r>
      <w:r w:rsidR="00AD07B2">
        <w:rPr>
          <w:spacing w:val="-1"/>
        </w:rPr>
        <w:t>formal</w:t>
      </w:r>
      <w:r w:rsidR="00AD07B2">
        <w:t xml:space="preserve"> </w:t>
      </w:r>
      <w:r w:rsidR="00AD07B2">
        <w:rPr>
          <w:spacing w:val="-1"/>
        </w:rPr>
        <w:t>stop date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has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been identified,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Effective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Stop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Date</w:t>
      </w:r>
      <w:r w:rsidR="00AD07B2">
        <w:rPr>
          <w:spacing w:val="59"/>
        </w:rPr>
        <w:t xml:space="preserve"> </w:t>
      </w:r>
      <w:r w:rsidR="00AD07B2">
        <w:t>must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 later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than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stop date</w:t>
      </w:r>
      <w:r w:rsidR="00AD07B2">
        <w:rPr>
          <w:spacing w:val="-2"/>
        </w:rPr>
        <w:t xml:space="preserve"> </w:t>
      </w:r>
      <w:r w:rsidR="00AD07B2">
        <w:t xml:space="preserve">of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related</w:t>
      </w:r>
      <w:r w:rsidR="00AD07B2">
        <w:rPr>
          <w:spacing w:val="-3"/>
        </w:rPr>
        <w:t xml:space="preserve"> </w:t>
      </w:r>
      <w:r w:rsidR="001176DA">
        <w:rPr>
          <w:spacing w:val="-3"/>
        </w:rPr>
        <w:t>DEP</w:t>
      </w:r>
      <w:r w:rsidR="00AD07B2">
        <w:rPr>
          <w:spacing w:val="-1"/>
        </w:rPr>
        <w:t xml:space="preserve"> Transmission Service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Reservation(s).</w:t>
      </w:r>
      <w:r w:rsidR="00AD07B2">
        <w:t xml:space="preserve"> </w:t>
      </w:r>
      <w:r w:rsidR="00AD07B2">
        <w:rPr>
          <w:spacing w:val="-1"/>
        </w:rPr>
        <w:t>If</w:t>
      </w:r>
    </w:p>
    <w:p w:rsidR="004A4A21" w:rsidRDefault="00AD07B2">
      <w:pPr>
        <w:pStyle w:val="BodyText"/>
        <w:spacing w:line="276" w:lineRule="auto"/>
        <w:ind w:left="839" w:right="527" w:firstLine="0"/>
      </w:pP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TSRs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being used,</w:t>
      </w:r>
      <w:r>
        <w:rPr>
          <w:spacing w:val="1"/>
        </w:rPr>
        <w:t xml:space="preserve"> </w:t>
      </w:r>
      <w:r w:rsidR="00292897">
        <w:t>DEP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validate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TSRs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stop date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gaps</w:t>
      </w:r>
      <w:r>
        <w:t xml:space="preserve"> </w:t>
      </w:r>
      <w:r>
        <w:rPr>
          <w:spacing w:val="-1"/>
        </w:rPr>
        <w:t>in service.</w:t>
      </w:r>
    </w:p>
    <w:p w:rsidR="004A4A21" w:rsidRDefault="004A4A21">
      <w:pPr>
        <w:rPr>
          <w:rFonts w:ascii="Calibri" w:eastAsia="Calibri" w:hAnsi="Calibri" w:cs="Calibri"/>
        </w:rPr>
      </w:pPr>
    </w:p>
    <w:p w:rsidR="004A4A21" w:rsidRDefault="00AD07B2">
      <w:pPr>
        <w:pStyle w:val="Heading1"/>
        <w:spacing w:before="179"/>
        <w:ind w:left="120"/>
        <w:rPr>
          <w:color w:val="365F91"/>
          <w:spacing w:val="-1"/>
        </w:rPr>
      </w:pPr>
      <w:bookmarkStart w:id="2" w:name="Registration_Guidelines"/>
      <w:bookmarkEnd w:id="2"/>
      <w:r>
        <w:rPr>
          <w:color w:val="365F91"/>
          <w:spacing w:val="-1"/>
        </w:rPr>
        <w:t>Registration Guidelines</w:t>
      </w:r>
    </w:p>
    <w:p w:rsidR="004A4A21" w:rsidRDefault="004A4A21">
      <w:pPr>
        <w:spacing w:before="6"/>
        <w:rPr>
          <w:rFonts w:ascii="Cambria" w:eastAsia="Cambria" w:hAnsi="Cambria" w:cs="Cambria"/>
          <w:b/>
          <w:bCs/>
          <w:sz w:val="21"/>
          <w:szCs w:val="21"/>
        </w:rPr>
      </w:pPr>
    </w:p>
    <w:p w:rsidR="004A4A21" w:rsidRDefault="00AD07B2">
      <w:pPr>
        <w:pStyle w:val="Heading2"/>
        <w:rPr>
          <w:b w:val="0"/>
          <w:bCs w:val="0"/>
        </w:rPr>
      </w:pPr>
      <w:bookmarkStart w:id="3" w:name="Example_Import_Pseudo_Tie_Registration"/>
      <w:bookmarkEnd w:id="3"/>
      <w:r w:rsidRPr="003B38E6">
        <w:rPr>
          <w:color w:val="4F81BD"/>
        </w:rPr>
        <w:t>Example</w:t>
      </w:r>
      <w:r w:rsidRPr="003B38E6">
        <w:rPr>
          <w:color w:val="4F81BD"/>
          <w:spacing w:val="-13"/>
        </w:rPr>
        <w:t xml:space="preserve"> </w:t>
      </w:r>
      <w:r w:rsidRPr="003B38E6">
        <w:rPr>
          <w:color w:val="4F81BD"/>
        </w:rPr>
        <w:t>Import</w:t>
      </w:r>
      <w:r w:rsidRPr="003B38E6">
        <w:rPr>
          <w:color w:val="4F81BD"/>
          <w:spacing w:val="-13"/>
        </w:rPr>
        <w:t xml:space="preserve"> </w:t>
      </w:r>
      <w:r w:rsidRPr="003B38E6">
        <w:rPr>
          <w:color w:val="4F81BD"/>
        </w:rPr>
        <w:t>Pseudo</w:t>
      </w:r>
      <w:r w:rsidRPr="003B38E6">
        <w:rPr>
          <w:color w:val="4F81BD"/>
          <w:spacing w:val="-12"/>
        </w:rPr>
        <w:t xml:space="preserve"> </w:t>
      </w:r>
      <w:r w:rsidRPr="003B38E6">
        <w:rPr>
          <w:color w:val="4F81BD"/>
        </w:rPr>
        <w:t>Tie</w:t>
      </w:r>
      <w:r w:rsidRPr="003B38E6">
        <w:rPr>
          <w:color w:val="4F81BD"/>
          <w:spacing w:val="-13"/>
        </w:rPr>
        <w:t xml:space="preserve"> </w:t>
      </w:r>
      <w:r w:rsidRPr="003B38E6">
        <w:rPr>
          <w:color w:val="4F81BD"/>
          <w:spacing w:val="-1"/>
        </w:rPr>
        <w:t>Registration</w:t>
      </w:r>
    </w:p>
    <w:p w:rsidR="004A4A21" w:rsidRDefault="004A4A21">
      <w:pPr>
        <w:spacing w:before="4"/>
        <w:rPr>
          <w:rFonts w:ascii="Cambria" w:eastAsia="Cambria" w:hAnsi="Cambria" w:cs="Cambria"/>
          <w:b/>
          <w:bCs/>
          <w:sz w:val="11"/>
          <w:szCs w:val="11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62"/>
        <w:gridCol w:w="1291"/>
        <w:gridCol w:w="1303"/>
        <w:gridCol w:w="1289"/>
        <w:gridCol w:w="1440"/>
        <w:gridCol w:w="1908"/>
      </w:tblGrid>
      <w:tr w:rsidR="004A4A21">
        <w:trPr>
          <w:trHeight w:hRule="exact" w:val="823"/>
        </w:trPr>
        <w:tc>
          <w:tcPr>
            <w:tcW w:w="11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BA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1"/>
              </w:rPr>
              <w:t>TP</w:t>
            </w:r>
          </w:p>
        </w:tc>
        <w:tc>
          <w:tcPr>
            <w:tcW w:w="12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POR</w:t>
            </w:r>
          </w:p>
        </w:tc>
        <w:tc>
          <w:tcPr>
            <w:tcW w:w="1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POD</w:t>
            </w:r>
          </w:p>
        </w:tc>
        <w:tc>
          <w:tcPr>
            <w:tcW w:w="12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8" w:lineRule="auto"/>
              <w:ind w:left="371" w:right="142" w:hanging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Scheduling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Entity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8" w:lineRule="auto"/>
              <w:ind w:left="162" w:right="161" w:firstLine="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Reliability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Coordinator</w:t>
            </w:r>
          </w:p>
        </w:tc>
        <w:tc>
          <w:tcPr>
            <w:tcW w:w="1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8" w:lineRule="auto"/>
              <w:ind w:left="155" w:right="153" w:firstLine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Transmission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Contract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Number</w:t>
            </w:r>
          </w:p>
        </w:tc>
      </w:tr>
      <w:tr w:rsidR="004A4A21" w:rsidTr="003B38E6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NeighborBA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5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Source:</w:t>
            </w:r>
            <w:r>
              <w:rPr>
                <w:rFonts w:ascii="Calibri"/>
                <w:i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NeighborSourcePoint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2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NeighborRC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N/A</w:t>
            </w:r>
          </w:p>
        </w:tc>
      </w:tr>
      <w:tr w:rsidR="004A4A21" w:rsidTr="003B38E6">
        <w:trPr>
          <w:trHeight w:hRule="exact" w:val="461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z w:val="18"/>
              </w:rPr>
              <w:t>NeighborTP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NeighborPOR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NeighborPOD</w:t>
            </w:r>
            <w:proofErr w:type="spellEnd"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z w:val="18"/>
              </w:rPr>
              <w:t>NeighborTP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2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NeighborRC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NeighborTSR#s</w:t>
            </w:r>
            <w:proofErr w:type="spellEnd"/>
          </w:p>
        </w:tc>
      </w:tr>
      <w:tr w:rsidR="004A4A21" w:rsidTr="003B38E6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CPL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oasisPOR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CPLE</w:t>
            </w:r>
            <w:r w:rsidR="00CF1566">
              <w:rPr>
                <w:rFonts w:ascii="Calibri"/>
                <w:b/>
                <w:sz w:val="18"/>
              </w:rPr>
              <w:t xml:space="preserve"> or </w:t>
            </w:r>
            <w:r>
              <w:rPr>
                <w:rFonts w:ascii="Calibri"/>
                <w:b/>
                <w:sz w:val="18"/>
              </w:rPr>
              <w:t>CPLW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3B38E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CPLE or CPLW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VACS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ind w:left="3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oasisTSR#s</w:t>
            </w:r>
            <w:proofErr w:type="spellEnd"/>
          </w:p>
        </w:tc>
      </w:tr>
      <w:tr w:rsidR="004A4A21" w:rsidTr="003B38E6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CPLE</w:t>
            </w:r>
            <w:r w:rsidR="00CF1566">
              <w:rPr>
                <w:rFonts w:ascii="Calibri"/>
                <w:b/>
                <w:sz w:val="18"/>
              </w:rPr>
              <w:t xml:space="preserve"> or </w:t>
            </w:r>
            <w:r>
              <w:rPr>
                <w:rFonts w:ascii="Calibri"/>
                <w:b/>
                <w:sz w:val="18"/>
              </w:rPr>
              <w:t>CPLW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CF1566" w:rsidP="003B38E6">
            <w:pPr>
              <w:pStyle w:val="TableParagraph"/>
              <w:spacing w:line="218" w:lineRule="exact"/>
              <w:ind w:left="5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Sink: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proofErr w:type="spellStart"/>
            <w:r w:rsidR="00E22CB2">
              <w:rPr>
                <w:rFonts w:ascii="Calibri"/>
                <w:i/>
                <w:spacing w:val="-1"/>
                <w:sz w:val="18"/>
              </w:rPr>
              <w:t>oasis</w:t>
            </w:r>
            <w:r>
              <w:rPr>
                <w:rFonts w:ascii="Calibri"/>
                <w:i/>
                <w:spacing w:val="-1"/>
                <w:sz w:val="18"/>
              </w:rPr>
              <w:t>SinkPoint</w:t>
            </w:r>
            <w:proofErr w:type="spellEnd"/>
            <w:r w:rsidDel="00CF1566">
              <w:rPr>
                <w:rFonts w:ascii="Calibri"/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spacing w:line="21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VACS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N/A</w:t>
            </w:r>
          </w:p>
        </w:tc>
      </w:tr>
    </w:tbl>
    <w:p w:rsidR="004A4A21" w:rsidRDefault="00AD07B2">
      <w:pPr>
        <w:spacing w:line="278" w:lineRule="auto"/>
        <w:ind w:left="119" w:right="9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Note: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Bold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text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indicates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literal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values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4"/>
          <w:sz w:val="20"/>
        </w:rPr>
        <w:t xml:space="preserve"> </w:t>
      </w:r>
      <w:r w:rsidR="00D115A9">
        <w:rPr>
          <w:rFonts w:ascii="Calibri"/>
          <w:sz w:val="20"/>
        </w:rPr>
        <w:t>CPL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pseudo-ties.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Italicized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text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represents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values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single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pseudo-ties.</w:t>
      </w:r>
    </w:p>
    <w:p w:rsidR="004A4A21" w:rsidRDefault="004A4A21">
      <w:pPr>
        <w:rPr>
          <w:rFonts w:ascii="Calibri" w:eastAsia="Calibri" w:hAnsi="Calibri" w:cs="Calibri"/>
          <w:sz w:val="20"/>
          <w:szCs w:val="20"/>
        </w:rPr>
      </w:pPr>
    </w:p>
    <w:p w:rsidR="004A4A21" w:rsidRDefault="004A4A21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4A4A21" w:rsidRDefault="00AD07B2">
      <w:pPr>
        <w:pStyle w:val="Heading2"/>
        <w:rPr>
          <w:b w:val="0"/>
          <w:bCs w:val="0"/>
        </w:rPr>
      </w:pPr>
      <w:bookmarkStart w:id="4" w:name="Example_Export_Pseudo_Tie_Registration"/>
      <w:bookmarkEnd w:id="4"/>
      <w:r>
        <w:rPr>
          <w:color w:val="4F81BD"/>
        </w:rPr>
        <w:t>Example</w:t>
      </w:r>
      <w:r>
        <w:rPr>
          <w:color w:val="4F81BD"/>
          <w:spacing w:val="-13"/>
        </w:rPr>
        <w:t xml:space="preserve"> </w:t>
      </w:r>
      <w:r>
        <w:rPr>
          <w:color w:val="4F81BD"/>
        </w:rPr>
        <w:t>Export</w:t>
      </w:r>
      <w:r>
        <w:rPr>
          <w:color w:val="4F81BD"/>
          <w:spacing w:val="-12"/>
        </w:rPr>
        <w:t xml:space="preserve"> </w:t>
      </w:r>
      <w:r>
        <w:rPr>
          <w:color w:val="4F81BD"/>
        </w:rPr>
        <w:t>Pseudo</w:t>
      </w:r>
      <w:r>
        <w:rPr>
          <w:color w:val="4F81BD"/>
          <w:spacing w:val="-13"/>
        </w:rPr>
        <w:t xml:space="preserve"> </w:t>
      </w:r>
      <w:r>
        <w:rPr>
          <w:color w:val="4F81BD"/>
        </w:rPr>
        <w:t>Tie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Registration</w:t>
      </w:r>
    </w:p>
    <w:p w:rsidR="004A4A21" w:rsidRDefault="004A4A21">
      <w:pPr>
        <w:spacing w:before="5"/>
        <w:rPr>
          <w:rFonts w:ascii="Cambria" w:eastAsia="Cambria" w:hAnsi="Cambria" w:cs="Cambria"/>
          <w:b/>
          <w:bCs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62"/>
        <w:gridCol w:w="1291"/>
        <w:gridCol w:w="1303"/>
        <w:gridCol w:w="1289"/>
        <w:gridCol w:w="1440"/>
        <w:gridCol w:w="1908"/>
      </w:tblGrid>
      <w:tr w:rsidR="004A4A21">
        <w:trPr>
          <w:trHeight w:hRule="exact" w:val="821"/>
        </w:trPr>
        <w:tc>
          <w:tcPr>
            <w:tcW w:w="11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BA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1"/>
              </w:rPr>
              <w:t>TP</w:t>
            </w:r>
          </w:p>
        </w:tc>
        <w:tc>
          <w:tcPr>
            <w:tcW w:w="12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POR</w:t>
            </w:r>
          </w:p>
        </w:tc>
        <w:tc>
          <w:tcPr>
            <w:tcW w:w="1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POD</w:t>
            </w:r>
          </w:p>
        </w:tc>
        <w:tc>
          <w:tcPr>
            <w:tcW w:w="12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6" w:lineRule="auto"/>
              <w:ind w:left="368" w:right="144" w:hanging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Scheduling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Entity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6" w:lineRule="auto"/>
              <w:ind w:left="162" w:right="161" w:firstLine="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Reliability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Coordinator</w:t>
            </w:r>
          </w:p>
        </w:tc>
        <w:tc>
          <w:tcPr>
            <w:tcW w:w="1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6" w:lineRule="auto"/>
              <w:ind w:left="154" w:right="153" w:firstLine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Transmission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Contract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Number</w:t>
            </w:r>
          </w:p>
        </w:tc>
      </w:tr>
      <w:tr w:rsidR="004A4A21" w:rsidTr="003B38E6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CF1566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CPLE or CPLW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3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Source:</w:t>
            </w:r>
            <w:r>
              <w:rPr>
                <w:rFonts w:ascii="Calibri"/>
                <w:i/>
                <w:spacing w:val="-9"/>
                <w:sz w:val="18"/>
              </w:rPr>
              <w:t xml:space="preserve"> </w:t>
            </w:r>
            <w:r w:rsidR="00CF1566">
              <w:rPr>
                <w:rFonts w:ascii="Calibri"/>
                <w:i/>
                <w:spacing w:val="-1"/>
                <w:sz w:val="18"/>
              </w:rPr>
              <w:t>Name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spacing w:line="21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VACS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N/A</w:t>
            </w:r>
          </w:p>
        </w:tc>
      </w:tr>
      <w:tr w:rsidR="004A4A21" w:rsidTr="003B38E6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CPL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CF1566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CPLE or CPLW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oasisPOD</w:t>
            </w:r>
            <w:proofErr w:type="spellEnd"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Pr="003B38E6" w:rsidRDefault="003B38E6">
            <w:pPr>
              <w:pStyle w:val="TableParagraph"/>
              <w:spacing w:line="218" w:lineRule="exact"/>
              <w:ind w:right="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CPLE or CPLW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CF1566">
            <w:pPr>
              <w:pStyle w:val="TableParagraph"/>
              <w:spacing w:line="21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VACS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3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oasisTSR#s</w:t>
            </w:r>
            <w:proofErr w:type="spellEnd"/>
          </w:p>
        </w:tc>
      </w:tr>
      <w:tr w:rsidR="004A4A21" w:rsidTr="003B38E6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z w:val="18"/>
              </w:rPr>
              <w:t>NeighborTP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NeighborPOR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NeighborPOD</w:t>
            </w:r>
            <w:proofErr w:type="spellEnd"/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z w:val="18"/>
              </w:rPr>
              <w:t>NeighborTP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2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NeighborRC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NeighborTSR#s</w:t>
            </w:r>
            <w:proofErr w:type="spellEnd"/>
          </w:p>
        </w:tc>
      </w:tr>
      <w:tr w:rsidR="004A4A21" w:rsidTr="003B38E6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NeighborBA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3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Sink: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NeighborSinkPoint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3B38E6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3B38E6">
            <w:pPr>
              <w:pStyle w:val="TableParagraph"/>
              <w:spacing w:line="218" w:lineRule="exact"/>
              <w:ind w:left="2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i/>
                <w:spacing w:val="-1"/>
                <w:sz w:val="18"/>
              </w:rPr>
              <w:t>NeighborRC</w:t>
            </w:r>
            <w:proofErr w:type="spellEnd"/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N/A</w:t>
            </w:r>
          </w:p>
        </w:tc>
      </w:tr>
    </w:tbl>
    <w:p w:rsidR="004A4A21" w:rsidRDefault="00AD07B2">
      <w:pPr>
        <w:spacing w:line="278" w:lineRule="auto"/>
        <w:ind w:left="119" w:right="9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Note: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Bold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text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indicates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literal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values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4"/>
          <w:sz w:val="20"/>
        </w:rPr>
        <w:t xml:space="preserve"> </w:t>
      </w:r>
      <w:r w:rsidR="00D115A9">
        <w:rPr>
          <w:rFonts w:ascii="Calibri"/>
          <w:sz w:val="20"/>
        </w:rPr>
        <w:t>CPL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pseudo-ties.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Italicized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text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represents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values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single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pseudo-ties.</w:t>
      </w:r>
    </w:p>
    <w:sectPr w:rsidR="004A4A21">
      <w:headerReference w:type="default" r:id="rId10"/>
      <w:footerReference w:type="default" r:id="rId11"/>
      <w:pgSz w:w="12240" w:h="15840"/>
      <w:pgMar w:top="1700" w:right="840" w:bottom="1180" w:left="1320" w:header="7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70" w:rsidRDefault="00967170">
      <w:r>
        <w:separator/>
      </w:r>
    </w:p>
  </w:endnote>
  <w:endnote w:type="continuationSeparator" w:id="0">
    <w:p w:rsidR="00967170" w:rsidRDefault="009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21" w:rsidRDefault="004A4A2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70" w:rsidRDefault="00967170">
      <w:r>
        <w:separator/>
      </w:r>
    </w:p>
  </w:footnote>
  <w:footnote w:type="continuationSeparator" w:id="0">
    <w:p w:rsidR="00967170" w:rsidRDefault="0096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7B" w:rsidRDefault="008B2D7B" w:rsidP="003B38E6">
    <w:pPr>
      <w:spacing w:before="240" w:line="14" w:lineRule="auto"/>
      <w:rPr>
        <w:sz w:val="20"/>
        <w:szCs w:val="20"/>
      </w:rPr>
    </w:pPr>
    <w:r>
      <w:rPr>
        <w:noProof/>
      </w:rPr>
      <w:drawing>
        <wp:inline distT="0" distB="0" distL="0" distR="0" wp14:anchorId="6DCE5093" wp14:editId="1EF611C3">
          <wp:extent cx="1406525" cy="61912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D7B" w:rsidRDefault="008B2D7B">
    <w:pPr>
      <w:spacing w:line="14" w:lineRule="auto"/>
      <w:rPr>
        <w:sz w:val="20"/>
        <w:szCs w:val="20"/>
      </w:rPr>
    </w:pPr>
  </w:p>
  <w:p w:rsidR="008B2D7B" w:rsidRDefault="008B2D7B">
    <w:pPr>
      <w:spacing w:line="14" w:lineRule="auto"/>
      <w:rPr>
        <w:sz w:val="20"/>
        <w:szCs w:val="20"/>
      </w:rPr>
    </w:pPr>
  </w:p>
  <w:p w:rsidR="008B2D7B" w:rsidRDefault="008B2D7B">
    <w:pPr>
      <w:spacing w:line="14" w:lineRule="auto"/>
      <w:rPr>
        <w:sz w:val="20"/>
        <w:szCs w:val="20"/>
      </w:rPr>
    </w:pPr>
  </w:p>
  <w:p w:rsidR="004A4A21" w:rsidRDefault="004A4A2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82"/>
    <w:multiLevelType w:val="hybridMultilevel"/>
    <w:tmpl w:val="00B4563A"/>
    <w:lvl w:ilvl="0" w:tplc="541AF1CE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1" w:tplc="0C8CD698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6ACD950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7B9C806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92CD6A0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310619A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F5E88EB6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422AC560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8AFC535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1"/>
    <w:rsid w:val="00085449"/>
    <w:rsid w:val="001176DA"/>
    <w:rsid w:val="001F2E33"/>
    <w:rsid w:val="00202753"/>
    <w:rsid w:val="00292897"/>
    <w:rsid w:val="00296A6C"/>
    <w:rsid w:val="002E77B1"/>
    <w:rsid w:val="002F42E1"/>
    <w:rsid w:val="003B38E6"/>
    <w:rsid w:val="00474422"/>
    <w:rsid w:val="004A4A21"/>
    <w:rsid w:val="007364B8"/>
    <w:rsid w:val="007E415A"/>
    <w:rsid w:val="008246F2"/>
    <w:rsid w:val="00891BC9"/>
    <w:rsid w:val="008B2D7B"/>
    <w:rsid w:val="00967170"/>
    <w:rsid w:val="00A107C5"/>
    <w:rsid w:val="00AD07B2"/>
    <w:rsid w:val="00AE7689"/>
    <w:rsid w:val="00BA0C4F"/>
    <w:rsid w:val="00CF1566"/>
    <w:rsid w:val="00D00882"/>
    <w:rsid w:val="00D10CD6"/>
    <w:rsid w:val="00D115A9"/>
    <w:rsid w:val="00E22CB2"/>
    <w:rsid w:val="00FB7B80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753"/>
  </w:style>
  <w:style w:type="paragraph" w:styleId="Footer">
    <w:name w:val="footer"/>
    <w:basedOn w:val="Normal"/>
    <w:link w:val="FooterChar"/>
    <w:uiPriority w:val="99"/>
    <w:unhideWhenUsed/>
    <w:rsid w:val="0020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753"/>
  </w:style>
  <w:style w:type="character" w:styleId="Hyperlink">
    <w:name w:val="Hyperlink"/>
    <w:basedOn w:val="DefaultParagraphFont"/>
    <w:uiPriority w:val="99"/>
    <w:unhideWhenUsed/>
    <w:rsid w:val="00891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89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41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753"/>
  </w:style>
  <w:style w:type="paragraph" w:styleId="Footer">
    <w:name w:val="footer"/>
    <w:basedOn w:val="Normal"/>
    <w:link w:val="FooterChar"/>
    <w:uiPriority w:val="99"/>
    <w:unhideWhenUsed/>
    <w:rsid w:val="0020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753"/>
  </w:style>
  <w:style w:type="character" w:styleId="Hyperlink">
    <w:name w:val="Hyperlink"/>
    <w:basedOn w:val="DefaultParagraphFont"/>
    <w:uiPriority w:val="99"/>
    <w:unhideWhenUsed/>
    <w:rsid w:val="00891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89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4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mes.eckelkamp@duke-ener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0018-6418-4DEA-B41B-E5C397AD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Diehl</dc:creator>
  <cp:lastModifiedBy>Anthony, Mike (ECC)</cp:lastModifiedBy>
  <cp:revision>8</cp:revision>
  <cp:lastPrinted>2017-03-07T16:16:00Z</cp:lastPrinted>
  <dcterms:created xsi:type="dcterms:W3CDTF">2017-03-07T21:47:00Z</dcterms:created>
  <dcterms:modified xsi:type="dcterms:W3CDTF">2017-03-13T18:23:00Z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2017-02-21T00:00:00Z</vt:filetime>
  </property>
</Properties>
</file>