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D3" w:rsidRPr="007B0C30" w:rsidRDefault="00D97230" w:rsidP="00E163D3">
      <w:pPr>
        <w:rPr>
          <w:b/>
        </w:rPr>
      </w:pPr>
      <w:r>
        <w:rPr>
          <w:b/>
        </w:rPr>
        <w:t>Waivers</w:t>
      </w:r>
    </w:p>
    <w:p w:rsidR="00E163D3" w:rsidRDefault="00E163D3" w:rsidP="00E163D3">
      <w:r w:rsidRPr="00FE77DB">
        <w:t>Pursuant to 18 C.F.R. § 358.7(</w:t>
      </w:r>
      <w:r w:rsidR="009A709D">
        <w:t>h</w:t>
      </w:r>
      <w:r w:rsidRPr="00FE77DB">
        <w:t xml:space="preserve">), </w:t>
      </w:r>
      <w:r>
        <w:t>GMP</w:t>
      </w:r>
      <w:r w:rsidRPr="00FE77DB">
        <w:t xml:space="preserve"> is required to post </w:t>
      </w:r>
      <w:r w:rsidR="009A709D" w:rsidRPr="009A709D">
        <w:t>notice of each waiver of a tariff provision that it grants in favor of an affiliate, unless such waiver has been approved by the Commission</w:t>
      </w:r>
      <w:r w:rsidRPr="00FE77DB">
        <w:t>.</w:t>
      </w:r>
    </w:p>
    <w:p w:rsidR="00E163D3" w:rsidRDefault="00E163D3" w:rsidP="00E163D3">
      <w:r>
        <w:t xml:space="preserve">There have been no such </w:t>
      </w:r>
      <w:r w:rsidR="009A709D">
        <w:t>waivers</w:t>
      </w:r>
      <w:bookmarkStart w:id="0" w:name="_GoBack"/>
      <w:bookmarkEnd w:id="0"/>
      <w:r>
        <w:t>.</w:t>
      </w:r>
    </w:p>
    <w:p w:rsidR="007B0C30" w:rsidRPr="00E163D3" w:rsidRDefault="00E163D3" w:rsidP="00E163D3">
      <w:r>
        <w:t>December 17, 2013</w:t>
      </w:r>
    </w:p>
    <w:sectPr w:rsidR="007B0C30" w:rsidRPr="00E163D3" w:rsidSect="0054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B0C30"/>
    <w:rsid w:val="00057E4B"/>
    <w:rsid w:val="000E0AE6"/>
    <w:rsid w:val="00124182"/>
    <w:rsid w:val="001D632E"/>
    <w:rsid w:val="0054597C"/>
    <w:rsid w:val="00553C52"/>
    <w:rsid w:val="007B0C30"/>
    <w:rsid w:val="00901415"/>
    <w:rsid w:val="009A709D"/>
    <w:rsid w:val="009D44E0"/>
    <w:rsid w:val="009F269A"/>
    <w:rsid w:val="00B54200"/>
    <w:rsid w:val="00B62C25"/>
    <w:rsid w:val="00BE5E76"/>
    <w:rsid w:val="00C11487"/>
    <w:rsid w:val="00D97230"/>
    <w:rsid w:val="00E163D3"/>
    <w:rsid w:val="00E36FAB"/>
    <w:rsid w:val="00F02799"/>
    <w:rsid w:val="00FE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Carl Scott</cp:lastModifiedBy>
  <cp:revision>2</cp:revision>
  <dcterms:created xsi:type="dcterms:W3CDTF">2013-12-17T14:15:00Z</dcterms:created>
  <dcterms:modified xsi:type="dcterms:W3CDTF">2013-12-17T14:15:00Z</dcterms:modified>
</cp:coreProperties>
</file>