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E8D" w:rsidRPr="00263BEA" w:rsidRDefault="00C27A25" w:rsidP="008647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8D" w:rsidRPr="000C0512" w:rsidRDefault="00C27A25" w:rsidP="00A23A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N/A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C27A25" w:rsidP="00A90223">
            <w:pPr>
              <w:spacing w:after="58"/>
            </w:pPr>
            <w:r>
              <w:t xml:space="preserve">MHEB – ONT System Intact </w:t>
            </w:r>
            <w:r w:rsidR="00A90223">
              <w:t>Summ</w:t>
            </w:r>
            <w:r>
              <w:t>er Limits</w:t>
            </w:r>
            <w:r w:rsidR="005D5C96">
              <w:t xml:space="preserve"> </w:t>
            </w:r>
            <w:r w:rsidR="006C24CD">
              <w:t>with the Winnipeg River operating between 225MW – 530MW.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Pr="001A7593" w:rsidRDefault="00C27A25" w:rsidP="00C27A25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32B7B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A9022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 w:rsidR="00E32B7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</w:t>
            </w:r>
            <w:r w:rsidR="00A902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-3</w:t>
            </w:r>
            <w:r w:rsidR="00A902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at 2359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Pr="001A75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  <w:r w:rsidR="000B3B06">
              <w:rPr>
                <w:sz w:val="22"/>
                <w:szCs w:val="22"/>
              </w:rPr>
              <w:t xml:space="preserve"> </w:t>
            </w:r>
          </w:p>
          <w:bookmarkEnd w:id="49"/>
          <w:bookmarkEnd w:id="50"/>
          <w:p w:rsidR="004B4A67" w:rsidRPr="001D4D9D" w:rsidRDefault="00C27A25" w:rsidP="00A9022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(201</w:t>
            </w:r>
            <w:r w:rsidR="00E32B7B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r w:rsidR="00A9022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 w:rsidR="00E32B7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</w:t>
            </w:r>
            <w:r w:rsidR="00A902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-3</w:t>
            </w:r>
            <w:r w:rsidR="00A902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at 2359</w:t>
            </w:r>
            <w:r w:rsidRPr="001A7593">
              <w:rPr>
                <w:sz w:val="22"/>
                <w:szCs w:val="22"/>
              </w:rPr>
              <w:t xml:space="preserve"> 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C27A25" w:rsidP="00A90223">
            <w:pPr>
              <w:spacing w:after="58"/>
            </w:pPr>
            <w:r>
              <w:t>MH-IESO Sp</w:t>
            </w:r>
            <w:r w:rsidR="00A90223">
              <w:t>ecial Study as per L. Ruchkall 04</w:t>
            </w:r>
            <w:r>
              <w:t xml:space="preserve"> </w:t>
            </w:r>
            <w:r w:rsidR="00E32B7B">
              <w:t>28</w:t>
            </w:r>
            <w:r>
              <w:t xml:space="preserve"> 201</w:t>
            </w:r>
            <w:r w:rsidR="00E32B7B">
              <w:t>7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6C24CD" w:rsidP="0098395E">
            <w:r>
              <w:t>MHEB – ONT System Intact Summer Limits</w:t>
            </w:r>
            <w:r>
              <w:t xml:space="preserve">. </w:t>
            </w:r>
            <w:r w:rsidR="00C27A25">
              <w:t xml:space="preserve">Fluctuations in </w:t>
            </w:r>
            <w:proofErr w:type="spellStart"/>
            <w:r w:rsidR="00C27A25">
              <w:t>Winipeg</w:t>
            </w:r>
            <w:proofErr w:type="spellEnd"/>
            <w:r w:rsidR="00C27A25">
              <w:t xml:space="preserve"> River Generation (225 – 530 MW’s)</w:t>
            </w:r>
            <w:r>
              <w:t xml:space="preserve"> May 1 – Oct 31.</w:t>
            </w:r>
            <w:bookmarkStart w:id="51" w:name="_GoBack"/>
            <w:bookmarkEnd w:id="51"/>
          </w:p>
        </w:tc>
      </w:tr>
    </w:tbl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Start w:id="174" w:name="_MON_1305722027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6910497"/>
    <w:bookmarkEnd w:id="175"/>
    <w:p w:rsidR="00EC58FF" w:rsidRDefault="00A9022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2" o:title=""/>
          </v:shape>
          <o:OLEObject Type="Embed" ProgID="Excel.Sheet.8" ShapeID="_x0000_i1025" DrawAspect="Content" ObjectID="_1554894542" r:id="rId13"/>
        </w:object>
      </w:r>
      <w:r w:rsidR="00EC58FF">
        <w:br w:type="page"/>
      </w:r>
    </w:p>
    <w:p w:rsidR="005D48BD" w:rsidRDefault="008C0F5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>
          <v:shape id="_x0000_s1026" type="#_x0000_t75" style="position:absolute;margin-left:-1.85pt;margin-top:3.35pt;width:543.15pt;height:194.45pt;z-index:251657728">
            <v:imagedata r:id="rId14" o:title=""/>
            <w10:wrap type="square" side="right"/>
          </v:shape>
          <o:OLEObject Type="Embed" ProgID="Excel.Sheet.12" ShapeID="_x0000_s1026" DrawAspect="Content" ObjectID="_155489454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7157C" w:rsidRDefault="001A7593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D7157C" w:rsidRPr="00D7157C">
              <w:rPr>
                <w:color w:val="000000"/>
                <w:szCs w:val="24"/>
              </w:rPr>
              <w:t xml:space="preserve">If RTCA indicates that the loss of K21W will cause overloads on </w:t>
            </w:r>
            <w:proofErr w:type="spellStart"/>
            <w:r w:rsidR="00D7157C" w:rsidRPr="00D7157C">
              <w:rPr>
                <w:color w:val="000000"/>
                <w:szCs w:val="24"/>
              </w:rPr>
              <w:t>Whiteshell</w:t>
            </w:r>
            <w:proofErr w:type="spellEnd"/>
            <w:r w:rsidR="00D7157C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7157C" w:rsidRPr="00D7157C">
              <w:rPr>
                <w:color w:val="000000"/>
                <w:szCs w:val="24"/>
              </w:rPr>
              <w:t>Whiteshell</w:t>
            </w:r>
            <w:proofErr w:type="spellEnd"/>
            <w:r w:rsidR="00D7157C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7157C" w:rsidRPr="00D7157C">
              <w:rPr>
                <w:color w:val="000000"/>
                <w:szCs w:val="24"/>
              </w:rPr>
              <w:t xml:space="preserve">, </w:t>
            </w:r>
            <w:r w:rsidR="00E32B7B">
              <w:rPr>
                <w:color w:val="000000"/>
                <w:szCs w:val="24"/>
              </w:rPr>
              <w:t xml:space="preserve"> loss</w:t>
            </w:r>
            <w:proofErr w:type="gramEnd"/>
            <w:r w:rsidR="00E32B7B">
              <w:rPr>
                <w:color w:val="000000"/>
                <w:szCs w:val="24"/>
              </w:rPr>
              <w:t xml:space="preserve"> of SR3 will cause an overload on SG12, </w:t>
            </w:r>
            <w:r w:rsidR="00D7157C" w:rsidRPr="00D7157C">
              <w:rPr>
                <w:color w:val="000000"/>
                <w:szCs w:val="24"/>
              </w:rPr>
              <w:t>transfer to IESO may need to be curtailed.</w:t>
            </w:r>
          </w:p>
          <w:p w:rsidR="00066E2E" w:rsidRDefault="00FC4F26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D7157C" w:rsidRPr="00D7157C">
              <w:rPr>
                <w:color w:val="000000"/>
                <w:szCs w:val="24"/>
              </w:rPr>
              <w:t>If RTCA i</w:t>
            </w:r>
            <w:r w:rsidR="00E32B7B">
              <w:rPr>
                <w:color w:val="000000"/>
                <w:szCs w:val="24"/>
              </w:rPr>
              <w:t>ndicates that the loss of</w:t>
            </w:r>
            <w:r w:rsidR="00D7157C" w:rsidRPr="00D7157C">
              <w:rPr>
                <w:color w:val="000000"/>
                <w:szCs w:val="24"/>
              </w:rPr>
              <w:t xml:space="preserve"> ST5 or ST6 will cause overloads on W</w:t>
            </w:r>
            <w:r w:rsidR="00E32B7B">
              <w:rPr>
                <w:color w:val="000000"/>
                <w:szCs w:val="24"/>
              </w:rPr>
              <w:t>T34,</w:t>
            </w:r>
            <w:r w:rsidR="00D7157C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  <w:p w:rsidR="00D7157C" w:rsidRDefault="00D7157C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66E2E" w:rsidRPr="00066E2E" w:rsidRDefault="00066E2E" w:rsidP="00066E2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066E2E">
              <w:rPr>
                <w:b/>
                <w:bCs/>
              </w:rPr>
              <w:t xml:space="preserve">General: </w:t>
            </w:r>
            <w:r w:rsidRPr="00066E2E">
              <w:t>If RTCA becomes unavailable, the transfer capability values should then default back to the TLAP tables until the time RTCA is once again available.</w:t>
            </w:r>
          </w:p>
          <w:p w:rsidR="00066E2E" w:rsidRDefault="00066E2E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D7157C">
              <w:t>2</w:t>
            </w:r>
            <w:r w:rsidR="00D22E25">
              <w:t>25</w:t>
            </w:r>
            <w:r w:rsidRPr="001A7593">
              <w:t xml:space="preserve"> MW</w:t>
            </w:r>
          </w:p>
          <w:p w:rsidR="00D13F12" w:rsidRDefault="00D13F12" w:rsidP="00D22E2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D7157C">
              <w:t>2</w:t>
            </w:r>
            <w:r w:rsidR="00D22E25">
              <w:t>25</w:t>
            </w:r>
            <w:r w:rsidRPr="00D955D1">
              <w:t xml:space="preserve"> MW</w:t>
            </w:r>
          </w:p>
          <w:p w:rsidR="00BA5FCE" w:rsidRDefault="00BA5FCE" w:rsidP="00D22E2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 ONT_E (Export)_ Transfer </w:t>
            </w:r>
            <w:proofErr w:type="spellStart"/>
            <w:r>
              <w:t>Limits_SOL_During_Offloads</w:t>
            </w:r>
            <w:proofErr w:type="spellEnd"/>
            <w:r>
              <w:t xml:space="preserve"> = 140 MW</w:t>
            </w:r>
          </w:p>
          <w:p w:rsidR="00BA5FCE" w:rsidRPr="00ED6272" w:rsidRDefault="00BA5FCE" w:rsidP="00D22E2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 ONT_W (Import)_ Transfer </w:t>
            </w:r>
            <w:proofErr w:type="spellStart"/>
            <w:r>
              <w:t>Limits_SOL_During_Offloads</w:t>
            </w:r>
            <w:proofErr w:type="spellEnd"/>
            <w:r>
              <w:t xml:space="preserve"> = 130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c) Contact MISO to confirm there are no new outages, if there are no new </w:t>
            </w:r>
            <w:r>
              <w:lastRenderedPageBreak/>
              <w:t>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E32B7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D07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E32B7B">
              <w:t>7</w:t>
            </w:r>
            <w:r>
              <w:t xml:space="preserve"> </w:t>
            </w:r>
            <w:r w:rsidR="00D7157C">
              <w:t>04</w:t>
            </w:r>
            <w:r w:rsidR="00413CE0" w:rsidRPr="00AD07F7">
              <w:rPr>
                <w:color w:val="FF0000"/>
              </w:rPr>
              <w:t xml:space="preserve"> </w:t>
            </w:r>
            <w:r w:rsidR="00E32B7B" w:rsidRPr="00E32B7B">
              <w:t>28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D" w:rsidRDefault="008C0F5D">
      <w:r>
        <w:separator/>
      </w:r>
    </w:p>
  </w:endnote>
  <w:endnote w:type="continuationSeparator" w:id="0">
    <w:p w:rsidR="008C0F5D" w:rsidRDefault="008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23" w:rsidRDefault="00BF6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223" w:rsidRDefault="00A90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A90223" w:rsidTr="00F3482B">
      <w:trPr>
        <w:trHeight w:val="270"/>
      </w:trPr>
      <w:tc>
        <w:tcPr>
          <w:tcW w:w="8820" w:type="dxa"/>
        </w:tcPr>
        <w:p w:rsidR="00A90223" w:rsidRDefault="00A90223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A90223" w:rsidRDefault="00A90223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F637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F637C">
            <w:rPr>
              <w:rFonts w:ascii="Arial" w:hAnsi="Arial"/>
              <w:sz w:val="20"/>
            </w:rPr>
            <w:fldChar w:fldCharType="separate"/>
          </w:r>
          <w:r w:rsidR="006C24CD">
            <w:rPr>
              <w:rFonts w:ascii="Arial" w:hAnsi="Arial"/>
              <w:noProof/>
              <w:sz w:val="20"/>
            </w:rPr>
            <w:t>1</w:t>
          </w:r>
          <w:r w:rsidR="00BF637C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F637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F637C">
            <w:rPr>
              <w:rFonts w:ascii="Arial" w:hAnsi="Arial"/>
              <w:sz w:val="20"/>
            </w:rPr>
            <w:fldChar w:fldCharType="separate"/>
          </w:r>
          <w:r w:rsidR="006C24CD">
            <w:rPr>
              <w:rFonts w:ascii="Arial" w:hAnsi="Arial"/>
              <w:noProof/>
              <w:sz w:val="20"/>
            </w:rPr>
            <w:t>3</w:t>
          </w:r>
          <w:r w:rsidR="00BF637C">
            <w:rPr>
              <w:rFonts w:ascii="Arial" w:hAnsi="Arial"/>
              <w:sz w:val="20"/>
            </w:rPr>
            <w:fldChar w:fldCharType="end"/>
          </w:r>
        </w:p>
      </w:tc>
    </w:tr>
  </w:tbl>
  <w:p w:rsidR="00A90223" w:rsidRDefault="00D36B0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</w:t>
    </w:r>
    <w:r w:rsidR="00A90223" w:rsidRPr="00A90223">
      <w:rPr>
        <w:rFonts w:ascii="Arial" w:hAnsi="Arial"/>
        <w:sz w:val="20"/>
      </w:rPr>
      <w:t>-0</w:t>
    </w:r>
    <w:r>
      <w:rPr>
        <w:rFonts w:ascii="Arial" w:hAnsi="Arial"/>
        <w:sz w:val="20"/>
      </w:rPr>
      <w:t>62</w:t>
    </w:r>
    <w:r w:rsidR="00AD07F7">
      <w:rPr>
        <w:rFonts w:ascii="Arial" w:hAnsi="Arial"/>
        <w:sz w:val="20"/>
      </w:rPr>
      <w:t>_</w:t>
    </w:r>
    <w:r w:rsidR="00A90223" w:rsidRPr="00A90223">
      <w:rPr>
        <w:rFonts w:ascii="Arial" w:hAnsi="Arial"/>
        <w:sz w:val="20"/>
      </w:rPr>
      <w:t>MH-ONT_Summer_Limits_S</w:t>
    </w:r>
    <w:r w:rsidR="00A90223">
      <w:rPr>
        <w:rFonts w:ascii="Arial" w:hAnsi="Arial"/>
        <w:sz w:val="20"/>
      </w:rPr>
      <w:t>ystem_Intact_05_01_to_10_31.doc</w:t>
    </w:r>
    <w:r w:rsidR="00A90223">
      <w:rPr>
        <w:rFonts w:ascii="Arial" w:hAnsi="Arial"/>
        <w:sz w:val="20"/>
      </w:rPr>
      <w:tab/>
    </w:r>
  </w:p>
  <w:p w:rsidR="00A90223" w:rsidRDefault="00A902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D" w:rsidRDefault="008C0F5D">
      <w:r>
        <w:separator/>
      </w:r>
    </w:p>
  </w:footnote>
  <w:footnote w:type="continuationSeparator" w:id="0">
    <w:p w:rsidR="008C0F5D" w:rsidRDefault="008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A90223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A90223" w:rsidRDefault="00A90223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A90223" w:rsidRDefault="00A90223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A90223" w:rsidRPr="00F06EC5" w:rsidRDefault="00D36B05" w:rsidP="00A90223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17</w:t>
          </w:r>
          <w:r w:rsidR="00A90223">
            <w:rPr>
              <w:rFonts w:ascii="Arial" w:hAnsi="Arial"/>
              <w:b/>
              <w:sz w:val="32"/>
              <w:szCs w:val="32"/>
            </w:rPr>
            <w:t>-</w:t>
          </w:r>
          <w:r>
            <w:rPr>
              <w:rFonts w:ascii="Arial" w:hAnsi="Arial"/>
              <w:b/>
              <w:sz w:val="32"/>
              <w:szCs w:val="32"/>
            </w:rPr>
            <w:t>062</w:t>
          </w:r>
        </w:p>
      </w:tc>
    </w:tr>
  </w:tbl>
  <w:p w:rsidR="00A90223" w:rsidRDefault="00A90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66E2E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B06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06B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2E03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6C5D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4F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2404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0B7"/>
    <w:rsid w:val="0052381C"/>
    <w:rsid w:val="00524FD6"/>
    <w:rsid w:val="00525EB6"/>
    <w:rsid w:val="005275CF"/>
    <w:rsid w:val="00527A9A"/>
    <w:rsid w:val="00527B52"/>
    <w:rsid w:val="00531582"/>
    <w:rsid w:val="00531FD2"/>
    <w:rsid w:val="00533F83"/>
    <w:rsid w:val="005348DE"/>
    <w:rsid w:val="00535855"/>
    <w:rsid w:val="00535D66"/>
    <w:rsid w:val="0053743B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3B13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4FF0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C96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6BB"/>
    <w:rsid w:val="0061592B"/>
    <w:rsid w:val="00615D19"/>
    <w:rsid w:val="00616E39"/>
    <w:rsid w:val="00617118"/>
    <w:rsid w:val="00617306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758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4CD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B03"/>
    <w:rsid w:val="006D7C85"/>
    <w:rsid w:val="006D7F36"/>
    <w:rsid w:val="006E26BA"/>
    <w:rsid w:val="006E2C62"/>
    <w:rsid w:val="006E34C5"/>
    <w:rsid w:val="006E3BF2"/>
    <w:rsid w:val="006E3F8E"/>
    <w:rsid w:val="006E567D"/>
    <w:rsid w:val="006E5986"/>
    <w:rsid w:val="006E5D34"/>
    <w:rsid w:val="006E74E0"/>
    <w:rsid w:val="006F03BD"/>
    <w:rsid w:val="006F0974"/>
    <w:rsid w:val="006F1578"/>
    <w:rsid w:val="006F1716"/>
    <w:rsid w:val="006F2A24"/>
    <w:rsid w:val="006F6B2C"/>
    <w:rsid w:val="007002C6"/>
    <w:rsid w:val="0070065E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CE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2C93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0F5D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34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0223"/>
    <w:rsid w:val="00A912C2"/>
    <w:rsid w:val="00A9140B"/>
    <w:rsid w:val="00A94AD6"/>
    <w:rsid w:val="00A94C69"/>
    <w:rsid w:val="00A9745C"/>
    <w:rsid w:val="00A9760B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7F7"/>
    <w:rsid w:val="00AD0C2F"/>
    <w:rsid w:val="00AD1347"/>
    <w:rsid w:val="00AD3120"/>
    <w:rsid w:val="00AD40EA"/>
    <w:rsid w:val="00AD4440"/>
    <w:rsid w:val="00AD5B0D"/>
    <w:rsid w:val="00AD60F5"/>
    <w:rsid w:val="00AD6242"/>
    <w:rsid w:val="00AD6A73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221B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5FCE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60A2"/>
    <w:rsid w:val="00BF637C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A25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25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6B05"/>
    <w:rsid w:val="00D37E97"/>
    <w:rsid w:val="00D41581"/>
    <w:rsid w:val="00D41D09"/>
    <w:rsid w:val="00D43904"/>
    <w:rsid w:val="00D44720"/>
    <w:rsid w:val="00D44944"/>
    <w:rsid w:val="00D460BC"/>
    <w:rsid w:val="00D47257"/>
    <w:rsid w:val="00D4726D"/>
    <w:rsid w:val="00D4731B"/>
    <w:rsid w:val="00D47355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157C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64CA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B7B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2E7B"/>
    <w:rsid w:val="00EB3EC5"/>
    <w:rsid w:val="00EB4B85"/>
    <w:rsid w:val="00EB51B4"/>
    <w:rsid w:val="00EB5888"/>
    <w:rsid w:val="00EB77FF"/>
    <w:rsid w:val="00EB7FD3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3A8B"/>
    <w:rsid w:val="00ED6272"/>
    <w:rsid w:val="00ED76CD"/>
    <w:rsid w:val="00EE1E71"/>
    <w:rsid w:val="00EE290D"/>
    <w:rsid w:val="00EE3628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D5E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E17B9"/>
    <w:rsid w:val="00FE2208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8247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6100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2017-10-31T00:00:00-05:00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17-062_MH-ONT_Summer_Limits_System_Intact_05_01_to_10_31.docx</vt:lpstr>
    </vt:vector>
  </TitlesOfParts>
  <Company>Manitoba Hydro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17-062_MH-ONT_Summer_Limits_System_Intact_05_01_to_10_31.docx</dc:title>
  <dc:creator>J. Coates</dc:creator>
  <cp:lastModifiedBy>jmthompson</cp:lastModifiedBy>
  <cp:revision>6</cp:revision>
  <cp:lastPrinted>2014-11-12T15:57:00Z</cp:lastPrinted>
  <dcterms:created xsi:type="dcterms:W3CDTF">2017-04-28T19:02:00Z</dcterms:created>
  <dcterms:modified xsi:type="dcterms:W3CDTF">2017-04-28T19:23:00Z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