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Pr="000861F1" w:rsidRDefault="003D4E88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18-02128-OO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Pr="000861F1" w:rsidRDefault="00CA0111" w:rsidP="005A4479">
            <w:pPr>
              <w:jc w:val="center"/>
              <w:rPr>
                <w:b/>
                <w:sz w:val="22"/>
                <w:szCs w:val="22"/>
              </w:rPr>
            </w:pPr>
          </w:p>
          <w:p w:rsidR="00CA0111" w:rsidRPr="000861F1" w:rsidRDefault="003D4E88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1-16896983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5D7" w:rsidRPr="00B04BF8" w:rsidRDefault="003D4E88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kV Line R23R (Ridgeway – Rosser)</w:t>
            </w:r>
          </w:p>
        </w:tc>
      </w:tr>
      <w:bookmarkEnd w:id="0"/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3D4E88">
              <w:rPr>
                <w:rFonts w:ascii="Arial" w:hAnsi="Arial" w:cs="Arial"/>
              </w:rPr>
              <w:t>2018-02-20 from 0830 to 2018-02-20 at 0900 CDT</w:t>
            </w:r>
          </w:p>
          <w:p w:rsidR="003D4E88" w:rsidRPr="00B04BF8" w:rsidRDefault="003D4E88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2018-02-20 from 0830 to 2018-02-20 at 0900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 w:rsidRPr="00303CB8">
              <w:t xml:space="preserve">Momentary outage </w:t>
            </w:r>
            <w:proofErr w:type="spellStart"/>
            <w:r w:rsidRPr="00303CB8">
              <w:t>req'd</w:t>
            </w:r>
            <w:proofErr w:type="spellEnd"/>
            <w:r w:rsidRPr="00303CB8">
              <w:t xml:space="preserve"> to 230 kV Line R23R during swi</w:t>
            </w:r>
            <w:r>
              <w:t>tching to facilitate removal</w:t>
            </w:r>
            <w:r w:rsidRPr="00303CB8">
              <w:t xml:space="preserve"> of co-terminat</w:t>
            </w:r>
            <w:r>
              <w:t>ed Ridgeway Bank 2</w:t>
            </w:r>
            <w:r w:rsidRPr="00303CB8">
              <w:t>.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:rsidR="005E1FC5" w:rsidRDefault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591.65pt" o:ole="">
            <v:imagedata r:id="rId13" o:title=""/>
          </v:shape>
          <o:OLEObject Type="Embed" ProgID="Excel.Sheet.12" ShapeID="_x0000_i1025" DrawAspect="Content" ObjectID="_1580196527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:rsidR="00D47009" w:rsidRDefault="00351E83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3pt;height:619.2pt" o:ole="">
            <v:imagedata r:id="rId15" o:title=""/>
          </v:shape>
          <o:OLEObject Type="Embed" ProgID="Excel.Sheet.12" ShapeID="_x0000_i1026" DrawAspect="Content" ObjectID="_1580196528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= 300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>
              <w:t>300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190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190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ST6 will cause an overload on WT34,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02/15/2018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E" w:rsidRDefault="0064225E">
      <w:r>
        <w:separator/>
      </w:r>
    </w:p>
  </w:endnote>
  <w:endnote w:type="continuationSeparator" w:id="0">
    <w:p w:rsidR="0064225E" w:rsidRDefault="0064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18-011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R23R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1B7837">
            <w:rPr>
              <w:rFonts w:ascii="Arial" w:hAnsi="Arial"/>
              <w:b/>
              <w:sz w:val="20"/>
            </w:rPr>
            <w:t>02_20.doc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8E04B6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8E04B6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E" w:rsidRDefault="0064225E">
      <w:r>
        <w:separator/>
      </w:r>
    </w:p>
  </w:footnote>
  <w:footnote w:type="continuationSeparator" w:id="0">
    <w:p w:rsidR="0064225E" w:rsidRDefault="0064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18-011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2018-02-20T00:00:00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86EF20C1-E968-4050-A466-D17F628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18-011_R23R_02_20_.docx</vt:lpstr>
    </vt:vector>
  </TitlesOfParts>
  <Company>Manitoba Hydro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18-011_R23R_02_20_.docx</dc:title>
  <dc:creator>A. Hogeveen Rutter</dc:creator>
  <cp:lastModifiedBy>jmthompson</cp:lastModifiedBy>
  <cp:revision>4</cp:revision>
  <cp:lastPrinted>2017-09-13T17:49:00Z</cp:lastPrinted>
  <dcterms:created xsi:type="dcterms:W3CDTF">2018-02-15T16:41:00Z</dcterms:created>
  <dcterms:modified xsi:type="dcterms:W3CDTF">2018-02-15T16:42:00Z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