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54C9438B" w:rsidR="008C00AB" w:rsidRPr="000861F1" w:rsidRDefault="00736DC1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18-00257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5799108B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803</w:t>
            </w:r>
            <w:r w:rsidR="00736DC1">
              <w:rPr>
                <w:b/>
                <w:sz w:val="22"/>
                <w:szCs w:val="22"/>
              </w:rPr>
              <w:t>6884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4F67F755" w:rsidR="008C00AB" w:rsidRPr="00B04BF8" w:rsidRDefault="00736DC1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R23R (Rosser  –Ridgeway</w:t>
            </w:r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55C49DC3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173740">
              <w:rPr>
                <w:rFonts w:ascii="Arial" w:hAnsi="Arial" w:cs="Arial"/>
              </w:rPr>
              <w:t>2018-05</w:t>
            </w:r>
            <w:r w:rsidR="00736DC1">
              <w:rPr>
                <w:rFonts w:ascii="Arial" w:hAnsi="Arial" w:cs="Arial"/>
              </w:rPr>
              <w:t>-22 from 0830 to 2018-05-23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37A6409A" w:rsidR="000A4EC6" w:rsidRPr="00B04BF8" w:rsidRDefault="00173740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2018-05</w:t>
            </w:r>
            <w:r w:rsidR="00736DC1">
              <w:rPr>
                <w:rFonts w:ascii="Arial" w:hAnsi="Arial" w:cs="Arial"/>
              </w:rPr>
              <w:t>-22 from 0830 to 2018-05-23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34C7E8F1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47145B">
              <w:rPr>
                <w:rFonts w:ascii="Arial" w:hAnsi="Arial" w:cs="Arial"/>
                <w:szCs w:val="24"/>
              </w:rPr>
              <w:t>tion Pattern 1 - 7 (Summer 12</w:t>
            </w:r>
            <w:r w:rsidR="001B1CE2">
              <w:rPr>
                <w:rFonts w:ascii="Arial" w:hAnsi="Arial" w:cs="Arial"/>
                <w:szCs w:val="24"/>
              </w:rPr>
              <w:t>6 - 553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446DF874" w:rsidR="008C00AB" w:rsidRPr="00370D68" w:rsidRDefault="00736DC1" w:rsidP="00736D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Ridgeway 230 kV R23R Pot Bank (CVT) Insulation Tests on A, B &amp; C phases and check R23R MOD gear box oil level. Rosser R5 and R6 Breaker checks, corrective on the Rosser R23R Ground Disconnect. Co-terminat</w:t>
            </w:r>
            <w:r w:rsidR="00370D68">
              <w:t xml:space="preserve">ed Ridgeway Bank 2. Ridgeway </w:t>
            </w:r>
            <w:proofErr w:type="gramStart"/>
            <w:r w:rsidR="00370D68">
              <w:t xml:space="preserve">Bank </w:t>
            </w:r>
            <w:r>
              <w:t xml:space="preserve"> -</w:t>
            </w:r>
            <w:proofErr w:type="gramEnd"/>
            <w:r>
              <w:t xml:space="preserve"> Tap/Voltage discrepancy investigation. 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0342D728" w:rsidR="005E1FC5" w:rsidRDefault="005153D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5pt" o:ole="">
            <v:imagedata r:id="rId13" o:title=""/>
          </v:shape>
          <o:OLEObject Type="Embed" ProgID="Excel.Sheet.12" ShapeID="_x0000_i1025" DrawAspect="Content" ObjectID="_1587906279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5pt;height:642.75pt" o:ole="">
            <v:imagedata r:id="rId15" o:title=""/>
          </v:shape>
          <o:OLEObject Type="Embed" ProgID="Excel.Sheet.12" ShapeID="_x0000_i1026" DrawAspect="Content" ObjectID="_1587906280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7F28DD71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</w:t>
            </w:r>
            <w:r w:rsidR="00D472D4" w:rsidRPr="00D7157C">
              <w:rPr>
                <w:color w:val="000000"/>
                <w:szCs w:val="24"/>
              </w:rPr>
              <w:t xml:space="preserve"> ST5 or ST6 will cause overloads on W</w:t>
            </w:r>
            <w:r w:rsidR="00D472D4">
              <w:rPr>
                <w:color w:val="000000"/>
                <w:szCs w:val="24"/>
              </w:rPr>
              <w:t>T34,</w:t>
            </w:r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0B8DCED1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472D4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14888D7C" w:rsidR="00313059" w:rsidRPr="001A5919" w:rsidRDefault="000F4AAD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05/15</w:t>
            </w:r>
            <w:bookmarkStart w:id="2" w:name="_GoBack"/>
            <w:bookmarkEnd w:id="2"/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9A7A" w14:textId="77777777" w:rsidR="001D4D66" w:rsidRDefault="001D4D66">
      <w:r>
        <w:separator/>
      </w:r>
    </w:p>
  </w:endnote>
  <w:endnote w:type="continuationSeparator" w:id="0">
    <w:p w14:paraId="6FD2E995" w14:textId="77777777" w:rsidR="001D4D66" w:rsidRDefault="001D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0434E3A2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920223">
            <w:rPr>
              <w:rFonts w:ascii="Arial" w:hAnsi="Arial"/>
              <w:b/>
              <w:sz w:val="20"/>
            </w:rPr>
            <w:t>8-066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920223">
            <w:rPr>
              <w:rFonts w:ascii="Arial" w:hAnsi="Arial"/>
              <w:b/>
              <w:sz w:val="20"/>
            </w:rPr>
            <w:t>R23R_05_22_to_05_23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0F4AAD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0F4AAD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94A7" w14:textId="77777777" w:rsidR="001D4D66" w:rsidRDefault="001D4D66">
      <w:r>
        <w:separator/>
      </w:r>
    </w:p>
  </w:footnote>
  <w:footnote w:type="continuationSeparator" w:id="0">
    <w:p w14:paraId="72B87A3E" w14:textId="77777777" w:rsidR="001D4D66" w:rsidRDefault="001D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6C847D55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A2694">
            <w:rPr>
              <w:rFonts w:ascii="Arial" w:hAnsi="Arial"/>
              <w:b/>
              <w:sz w:val="36"/>
            </w:rPr>
            <w:t>6</w:t>
          </w:r>
          <w:r w:rsidR="00920223">
            <w:rPr>
              <w:rFonts w:ascii="Arial" w:hAnsi="Arial"/>
              <w:b/>
              <w:sz w:val="36"/>
            </w:rPr>
            <w:t>6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4AAD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4D66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0D68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45B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6DC1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22AB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223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2C8C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DE8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2018-05-23T00:00:00-05:00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404CDD-15ED-4C6F-8499-5D023232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18-061_D55Y_05_18</vt:lpstr>
    </vt:vector>
  </TitlesOfParts>
  <Company>Manitoba Hydro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18-066_R23R_05_22_to_05_23.doc</dc:title>
  <dc:creator>A. Hogeveen Rutter</dc:creator>
  <cp:lastModifiedBy>jmthompson</cp:lastModifiedBy>
  <cp:revision>8</cp:revision>
  <cp:lastPrinted>2017-09-13T17:49:00Z</cp:lastPrinted>
  <dcterms:created xsi:type="dcterms:W3CDTF">2018-05-15T21:02:00Z</dcterms:created>
  <dcterms:modified xsi:type="dcterms:W3CDTF">2018-05-15T21:18:00Z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