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C8" w:rsidRDefault="00463BC8" w:rsidP="00463BC8">
      <w:pPr>
        <w:jc w:val="center"/>
      </w:pPr>
      <w:r>
        <w:rPr>
          <w:noProof/>
        </w:rPr>
        <w:drawing>
          <wp:inline distT="0" distB="0" distL="0" distR="0">
            <wp:extent cx="4889500" cy="889000"/>
            <wp:effectExtent l="19050" t="0" r="6350" b="0"/>
            <wp:docPr id="1" name="Picture 2" descr="cid:image004.png@01CE9276.33E89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png@01CE9276.33E895C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C8" w:rsidRDefault="00463BC8" w:rsidP="00463BC8"/>
    <w:p w:rsidR="00463BC8" w:rsidRDefault="00463BC8" w:rsidP="00463BC8"/>
    <w:p w:rsidR="00463BC8" w:rsidRDefault="00463BC8" w:rsidP="00463BC8">
      <w:r>
        <w:t>August 6, 2013</w:t>
      </w:r>
    </w:p>
    <w:p w:rsidR="00463BC8" w:rsidRDefault="00463BC8" w:rsidP="00463BC8"/>
    <w:p w:rsidR="00463BC8" w:rsidRDefault="00463BC8" w:rsidP="00463BC8">
      <w:pPr>
        <w:rPr>
          <w:b/>
          <w:bCs/>
          <w:i/>
          <w:iCs/>
        </w:rPr>
      </w:pPr>
      <w:r>
        <w:rPr>
          <w:b/>
          <w:bCs/>
          <w:i/>
          <w:iCs/>
        </w:rPr>
        <w:t>NTTG Stakeholders:</w:t>
      </w:r>
    </w:p>
    <w:p w:rsidR="00463BC8" w:rsidRDefault="00463BC8" w:rsidP="00463BC8"/>
    <w:p w:rsidR="00463BC8" w:rsidRDefault="00463BC8" w:rsidP="00463BC8">
      <w:r>
        <w:t xml:space="preserve">Public stakeholder review and comment period on the 2012-2013 Draft Cost Allocation Committee Report of the Northern Tier Transmission Group is now open through August 23, 2013.  I invite you to read the report, and welcome your comments or suggestions for improvement. </w:t>
      </w:r>
    </w:p>
    <w:p w:rsidR="00463BC8" w:rsidRDefault="00463BC8" w:rsidP="00463BC8"/>
    <w:p w:rsidR="00463BC8" w:rsidRDefault="00463BC8" w:rsidP="00463BC8">
      <w:r>
        <w:t xml:space="preserve">The draft report in </w:t>
      </w:r>
      <w:proofErr w:type="spellStart"/>
      <w:r>
        <w:t>pdf</w:t>
      </w:r>
      <w:proofErr w:type="spellEnd"/>
      <w:r>
        <w:t xml:space="preserve"> format is located on the NTTG website and can be accessed by clicking </w:t>
      </w:r>
      <w:hyperlink r:id="rId6" w:history="1">
        <w:r>
          <w:rPr>
            <w:rStyle w:val="Hyperlink"/>
          </w:rPr>
          <w:t xml:space="preserve">Link to 2012-2013 NTTG Draft Cost Allocation Committee Report. </w:t>
        </w:r>
      </w:hyperlink>
      <w:r>
        <w:rPr>
          <w:color w:val="FF0000"/>
        </w:rPr>
        <w:t> </w:t>
      </w:r>
      <w:r>
        <w:t xml:space="preserve">Please use the “NTTG Stakeholder Comment Form” that is also posted on the same page and submit your comments via email to </w:t>
      </w:r>
      <w:hyperlink r:id="rId7" w:history="1">
        <w:r>
          <w:rPr>
            <w:rStyle w:val="Hyperlink"/>
          </w:rPr>
          <w:t>info@nttg.biz</w:t>
        </w:r>
      </w:hyperlink>
      <w:r>
        <w:t xml:space="preserve">.  Please note that to be considered for this comment period, comments must be received </w:t>
      </w:r>
      <w:r>
        <w:rPr>
          <w:b/>
          <w:bCs/>
        </w:rPr>
        <w:t>by 5:00 p.m. (PDT) on August 23, 2013</w:t>
      </w:r>
      <w:r>
        <w:t>.</w:t>
      </w:r>
    </w:p>
    <w:p w:rsidR="00463BC8" w:rsidRDefault="00463BC8" w:rsidP="00463BC8"/>
    <w:p w:rsidR="00463BC8" w:rsidRDefault="00463BC8" w:rsidP="00463BC8">
      <w:r>
        <w:t xml:space="preserve">The Cost Allocation Committee will evaluate all comments received and adjust the report accordingly or reply to the submitter as to why the report remains unchanged.  Additionally, a summary of all comments will be posted on the NTTG website, along with the latest version of the report. </w:t>
      </w:r>
    </w:p>
    <w:p w:rsidR="00463BC8" w:rsidRDefault="00463BC8" w:rsidP="00463BC8">
      <w:r>
        <w:t xml:space="preserve">Thanks again for your interest in this report.  </w:t>
      </w:r>
    </w:p>
    <w:p w:rsidR="00463BC8" w:rsidRDefault="00463BC8" w:rsidP="00463BC8"/>
    <w:p w:rsidR="00463BC8" w:rsidRDefault="00463BC8" w:rsidP="00463BC8">
      <w:r>
        <w:t xml:space="preserve">Questions can be emailed to </w:t>
      </w:r>
      <w:hyperlink r:id="rId8" w:history="1">
        <w:r>
          <w:rPr>
            <w:rStyle w:val="Hyperlink"/>
          </w:rPr>
          <w:t>info@nttg.biz</w:t>
        </w:r>
      </w:hyperlink>
      <w:r>
        <w:t>.</w:t>
      </w:r>
    </w:p>
    <w:p w:rsidR="00463BC8" w:rsidRDefault="00463BC8" w:rsidP="00463BC8"/>
    <w:p w:rsidR="00463BC8" w:rsidRDefault="00463BC8" w:rsidP="00463BC8">
      <w:r>
        <w:t>Sincerely,</w:t>
      </w:r>
    </w:p>
    <w:p w:rsidR="00463BC8" w:rsidRDefault="00463BC8" w:rsidP="00463BC8">
      <w:r>
        <w:rPr>
          <w:noProof/>
          <w:color w:val="1F497D"/>
        </w:rPr>
        <w:drawing>
          <wp:inline distT="0" distB="0" distL="0" distR="0">
            <wp:extent cx="1511300" cy="444500"/>
            <wp:effectExtent l="19050" t="0" r="0" b="0"/>
            <wp:docPr id="2" name="Picture 2" descr="cid:image003.jpg@01CE9275.F377B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CE9275.F377B2A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C8" w:rsidRDefault="00463BC8" w:rsidP="00463BC8">
      <w:r>
        <w:t xml:space="preserve">Curt </w:t>
      </w:r>
      <w:proofErr w:type="spellStart"/>
      <w:r>
        <w:t>Winterfeld</w:t>
      </w:r>
      <w:proofErr w:type="spellEnd"/>
    </w:p>
    <w:p w:rsidR="00463BC8" w:rsidRDefault="00463BC8" w:rsidP="00463BC8">
      <w:r>
        <w:t>2013 Chair, NTTG Cost Allocation Committee</w:t>
      </w:r>
    </w:p>
    <w:p w:rsidR="00463BC8" w:rsidRDefault="00463BC8" w:rsidP="00463BC8"/>
    <w:p w:rsidR="00463BC8" w:rsidRDefault="00463BC8" w:rsidP="00463BC8"/>
    <w:p w:rsidR="00126ADD" w:rsidRDefault="000B563C"/>
    <w:sectPr w:rsidR="00126ADD" w:rsidSect="00E11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63BC8"/>
    <w:rsid w:val="000B563C"/>
    <w:rsid w:val="00463BC8"/>
    <w:rsid w:val="00687628"/>
    <w:rsid w:val="00907881"/>
    <w:rsid w:val="00D03A53"/>
    <w:rsid w:val="00E1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3B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ttg.b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nttg.bi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ttg.biz/site/index.php?option=com_docman&amp;task=cat_view&amp;gid=456&amp;Itemid=31" TargetMode="External"/><Relationship Id="rId11" Type="http://schemas.openxmlformats.org/officeDocument/2006/relationships/fontTable" Target="fontTable.xml"/><Relationship Id="rId5" Type="http://schemas.openxmlformats.org/officeDocument/2006/relationships/image" Target="cid:image004.png@01CE9276.33E895C0" TargetMode="External"/><Relationship Id="rId10" Type="http://schemas.openxmlformats.org/officeDocument/2006/relationships/image" Target="cid:image003.jpg@01CE9275.F377B2A0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Bauer</dc:creator>
  <cp:lastModifiedBy>Kathleen Bauer</cp:lastModifiedBy>
  <cp:revision>2</cp:revision>
  <dcterms:created xsi:type="dcterms:W3CDTF">2013-08-06T14:39:00Z</dcterms:created>
  <dcterms:modified xsi:type="dcterms:W3CDTF">2013-08-06T14:39:00Z</dcterms:modified>
</cp:coreProperties>
</file>