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36" w:rsidRDefault="00B25836" w:rsidP="00B25836">
      <w:pPr>
        <w:outlineLvl w:val="0"/>
      </w:pPr>
      <w:r>
        <w:rPr>
          <w:b/>
          <w:bCs/>
        </w:rPr>
        <w:t>From:</w:t>
      </w:r>
      <w:r>
        <w:t xml:space="preserve"> </w:t>
      </w:r>
      <w:proofErr w:type="spellStart"/>
      <w:proofErr w:type="gramStart"/>
      <w:r>
        <w:t>sharon</w:t>
      </w:r>
      <w:proofErr w:type="spellEnd"/>
      <w:proofErr w:type="gramEnd"/>
      <w:r>
        <w:t xml:space="preserve"> helms </w:t>
      </w:r>
      <w:hyperlink r:id="rId4" w:history="1">
        <w:r>
          <w:rPr>
            <w:rStyle w:val="Hyperlink"/>
          </w:rPr>
          <w:t>[mailto:sharon.helms@comprehensivepower.org]</w:t>
        </w:r>
      </w:hyperlink>
      <w:r>
        <w:t xml:space="preserve"> </w:t>
      </w:r>
      <w:r>
        <w:br/>
      </w:r>
      <w:r>
        <w:rPr>
          <w:b/>
          <w:bCs/>
        </w:rPr>
        <w:t>Sent:</w:t>
      </w:r>
      <w:r>
        <w:t xml:space="preserve"> Friday, December 14, 2012 1:50 PM</w:t>
      </w:r>
      <w:r>
        <w:br/>
      </w:r>
      <w:r>
        <w:rPr>
          <w:b/>
          <w:bCs/>
        </w:rPr>
        <w:t>To:</w:t>
      </w:r>
      <w:r>
        <w:t xml:space="preserve"> undisclosed recipients</w:t>
      </w:r>
      <w:r>
        <w:br/>
      </w:r>
      <w:r>
        <w:rPr>
          <w:b/>
          <w:bCs/>
        </w:rPr>
        <w:t>Subject:</w:t>
      </w:r>
      <w:r>
        <w:t xml:space="preserve"> Order 1000 Inter-regional Stakeholder Meeting - Agenda</w:t>
      </w:r>
    </w:p>
    <w:p w:rsidR="00B25836" w:rsidRDefault="00B25836" w:rsidP="00B25836"/>
    <w:p w:rsidR="00B25836" w:rsidRDefault="00B25836" w:rsidP="00B25836">
      <w:pPr>
        <w:autoSpaceDE w:val="0"/>
        <w:autoSpaceDN w:val="0"/>
        <w:rPr>
          <w:b/>
          <w:bCs/>
          <w:sz w:val="22"/>
          <w:szCs w:val="22"/>
        </w:rPr>
      </w:pPr>
      <w:r>
        <w:rPr>
          <w:b/>
          <w:bCs/>
          <w:i/>
          <w:iCs/>
          <w:sz w:val="22"/>
          <w:szCs w:val="22"/>
        </w:rPr>
        <w:t>NTTG Stakeholders:</w:t>
      </w:r>
      <w:r>
        <w:rPr>
          <w:sz w:val="22"/>
          <w:szCs w:val="22"/>
        </w:rPr>
        <w:t xml:space="preserve">   Attached is the agenda for the December 19th Interregional Order 1000 Stakeholder meeting that will be held in Las Vegas, Nevada.    For meeting materials, including draft proposals for interregional cost allocation and transmission planning coordination, </w:t>
      </w:r>
      <w:hyperlink r:id="rId5" w:history="1">
        <w:r>
          <w:rPr>
            <w:rStyle w:val="Hyperlink"/>
            <w:b/>
            <w:bCs/>
            <w:sz w:val="22"/>
            <w:szCs w:val="22"/>
          </w:rPr>
          <w:t>CLICK HERE</w:t>
        </w:r>
      </w:hyperlink>
      <w:r>
        <w:rPr>
          <w:b/>
          <w:bCs/>
          <w:sz w:val="22"/>
          <w:szCs w:val="22"/>
        </w:rPr>
        <w:t>.   </w:t>
      </w:r>
      <w:r>
        <w:rPr>
          <w:sz w:val="22"/>
          <w:szCs w:val="22"/>
        </w:rPr>
        <w:t xml:space="preserve">Additional materials will be posted as they are available and can be accessed using this same link. </w:t>
      </w:r>
    </w:p>
    <w:p w:rsidR="00B25836" w:rsidRDefault="00B25836" w:rsidP="00B25836">
      <w:pPr>
        <w:autoSpaceDE w:val="0"/>
        <w:autoSpaceDN w:val="0"/>
        <w:rPr>
          <w:b/>
          <w:bCs/>
          <w:sz w:val="22"/>
          <w:szCs w:val="22"/>
        </w:rPr>
      </w:pPr>
    </w:p>
    <w:p w:rsidR="00B25836" w:rsidRDefault="00B25836" w:rsidP="00B25836">
      <w:pPr>
        <w:autoSpaceDE w:val="0"/>
        <w:autoSpaceDN w:val="0"/>
        <w:rPr>
          <w:sz w:val="22"/>
          <w:szCs w:val="22"/>
        </w:rPr>
      </w:pPr>
      <w:r>
        <w:rPr>
          <w:sz w:val="22"/>
          <w:szCs w:val="22"/>
        </w:rPr>
        <w:t xml:space="preserve">Also, to accommodate security requirements and ensure sufficient facilities for this meeting, please register by sending an email to with Charlie Reinhold at </w:t>
      </w:r>
      <w:hyperlink r:id="rId6" w:history="1">
        <w:r>
          <w:rPr>
            <w:rStyle w:val="Hyperlink"/>
            <w:sz w:val="22"/>
            <w:szCs w:val="22"/>
          </w:rPr>
          <w:t>reinhold@ctcweb.net</w:t>
        </w:r>
      </w:hyperlink>
      <w:r>
        <w:rPr>
          <w:sz w:val="22"/>
          <w:szCs w:val="22"/>
        </w:rPr>
        <w:t xml:space="preserve"> and Jennifer Piggott at </w:t>
      </w:r>
      <w:hyperlink r:id="rId7" w:history="1">
        <w:r>
          <w:rPr>
            <w:rStyle w:val="Hyperlink"/>
            <w:sz w:val="22"/>
            <w:szCs w:val="22"/>
          </w:rPr>
          <w:t>jpiggott@icfi.com</w:t>
        </w:r>
      </w:hyperlink>
    </w:p>
    <w:p w:rsidR="00B25836" w:rsidRDefault="00B25836" w:rsidP="00B25836">
      <w:pPr>
        <w:autoSpaceDE w:val="0"/>
        <w:autoSpaceDN w:val="0"/>
        <w:rPr>
          <w:sz w:val="22"/>
          <w:szCs w:val="22"/>
        </w:rPr>
      </w:pPr>
    </w:p>
    <w:p w:rsidR="00B25836" w:rsidRDefault="00B25836" w:rsidP="00B25836">
      <w:pPr>
        <w:autoSpaceDE w:val="0"/>
        <w:autoSpaceDN w:val="0"/>
        <w:rPr>
          <w:sz w:val="22"/>
          <w:szCs w:val="22"/>
        </w:rPr>
      </w:pPr>
      <w:r>
        <w:rPr>
          <w:sz w:val="22"/>
          <w:szCs w:val="22"/>
        </w:rPr>
        <w:t xml:space="preserve">Thanks, Sharon </w:t>
      </w:r>
    </w:p>
    <w:p w:rsidR="00B25836" w:rsidRDefault="00B25836" w:rsidP="00B25836">
      <w:pPr>
        <w:autoSpaceDE w:val="0"/>
        <w:autoSpaceDN w:val="0"/>
        <w:rPr>
          <w:sz w:val="22"/>
          <w:szCs w:val="22"/>
        </w:rPr>
      </w:pPr>
    </w:p>
    <w:p w:rsidR="00B25836" w:rsidRDefault="00B25836" w:rsidP="00B25836">
      <w:pPr>
        <w:rPr>
          <w:rFonts w:ascii="Calibri" w:hAnsi="Calibri" w:cs="Calibri"/>
          <w:sz w:val="22"/>
          <w:szCs w:val="22"/>
        </w:rPr>
      </w:pPr>
    </w:p>
    <w:p w:rsidR="00B25836" w:rsidRDefault="00B25836" w:rsidP="00B25836">
      <w:pPr>
        <w:rPr>
          <w:rFonts w:ascii="Freestyle Script" w:hAnsi="Freestyle Script"/>
          <w:b/>
          <w:bCs/>
          <w:sz w:val="28"/>
          <w:szCs w:val="28"/>
        </w:rPr>
      </w:pPr>
      <w:r>
        <w:rPr>
          <w:rFonts w:ascii="Freestyle Script" w:hAnsi="Freestyle Script"/>
          <w:b/>
          <w:bCs/>
          <w:sz w:val="28"/>
          <w:szCs w:val="28"/>
        </w:rPr>
        <w:t>Sharon Helms</w:t>
      </w:r>
    </w:p>
    <w:p w:rsidR="00B25836" w:rsidRDefault="00B25836" w:rsidP="00B25836">
      <w:pPr>
        <w:rPr>
          <w:rFonts w:ascii="Calibri" w:hAnsi="Calibri" w:cs="Calibri"/>
          <w:sz w:val="22"/>
          <w:szCs w:val="22"/>
        </w:rPr>
      </w:pPr>
      <w:r>
        <w:rPr>
          <w:rFonts w:ascii="Calibri" w:hAnsi="Calibri" w:cs="Calibri"/>
          <w:sz w:val="22"/>
          <w:szCs w:val="22"/>
        </w:rPr>
        <w:t>NTTG Project Manager</w:t>
      </w:r>
    </w:p>
    <w:p w:rsidR="00B25836" w:rsidRDefault="00B25836" w:rsidP="00B25836">
      <w:pPr>
        <w:rPr>
          <w:rFonts w:ascii="Calibri" w:hAnsi="Calibri" w:cs="Calibri"/>
          <w:sz w:val="22"/>
          <w:szCs w:val="22"/>
        </w:rPr>
      </w:pPr>
    </w:p>
    <w:p w:rsidR="00B25836" w:rsidRDefault="00B25836" w:rsidP="00B25836">
      <w:pPr>
        <w:rPr>
          <w:rFonts w:ascii="Calibri" w:hAnsi="Calibri" w:cs="Calibri"/>
          <w:sz w:val="22"/>
          <w:szCs w:val="22"/>
        </w:rPr>
      </w:pPr>
      <w:r>
        <w:rPr>
          <w:rFonts w:ascii="Calibri" w:hAnsi="Calibri" w:cs="Calibri"/>
          <w:sz w:val="22"/>
          <w:szCs w:val="22"/>
        </w:rPr>
        <w:t>Office:  503-644-6262</w:t>
      </w:r>
    </w:p>
    <w:p w:rsidR="00B25836" w:rsidRDefault="00B25836" w:rsidP="00B25836">
      <w:pPr>
        <w:rPr>
          <w:rFonts w:ascii="Calibri" w:hAnsi="Calibri" w:cs="Calibri"/>
          <w:sz w:val="22"/>
          <w:szCs w:val="22"/>
        </w:rPr>
      </w:pPr>
      <w:r>
        <w:rPr>
          <w:rFonts w:ascii="Calibri" w:hAnsi="Calibri" w:cs="Calibri"/>
          <w:sz w:val="22"/>
          <w:szCs w:val="22"/>
        </w:rPr>
        <w:t>Cell:   503-804-7669</w:t>
      </w:r>
    </w:p>
    <w:p w:rsidR="008005BD" w:rsidRDefault="008005BD"/>
    <w:sectPr w:rsidR="008005BD" w:rsidSect="00800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25836"/>
    <w:rsid w:val="008005BD"/>
    <w:rsid w:val="00B25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36"/>
    <w:pPr>
      <w:spacing w:after="0" w:line="240" w:lineRule="auto"/>
    </w:pPr>
    <w:rPr>
      <w:rFonts w:ascii="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836"/>
    <w:rPr>
      <w:color w:val="0000FF"/>
      <w:u w:val="single"/>
    </w:rPr>
  </w:style>
</w:styles>
</file>

<file path=word/webSettings.xml><?xml version="1.0" encoding="utf-8"?>
<w:webSettings xmlns:r="http://schemas.openxmlformats.org/officeDocument/2006/relationships" xmlns:w="http://schemas.openxmlformats.org/wordprocessingml/2006/main">
  <w:divs>
    <w:div w:id="13952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piggott@icf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nhold@ctcweb.net" TargetMode="External"/><Relationship Id="rId5" Type="http://schemas.openxmlformats.org/officeDocument/2006/relationships/hyperlink" Target="https://www.columbiagrid.org/O1000Inter-documents.cfm" TargetMode="External"/><Relationship Id="rId4" Type="http://schemas.openxmlformats.org/officeDocument/2006/relationships/hyperlink" Target="mailto:[mailto:sharon.helms@comprehensivepow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NorthWestern Energy</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Lubick</dc:creator>
  <cp:lastModifiedBy>Amy Lubick</cp:lastModifiedBy>
  <cp:revision>1</cp:revision>
  <dcterms:created xsi:type="dcterms:W3CDTF">2012-12-14T22:34:00Z</dcterms:created>
  <dcterms:modified xsi:type="dcterms:W3CDTF">2012-12-14T22:35:00Z</dcterms:modified>
</cp:coreProperties>
</file>