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E5" w:rsidRDefault="00F41630" w:rsidP="00A60258">
      <w:pPr>
        <w:pStyle w:val="Title"/>
        <w:spacing w:after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73025" y="914400"/>
            <wp:positionH relativeFrom="page">
              <wp:align>center</wp:align>
            </wp:positionH>
            <wp:positionV relativeFrom="page">
              <wp:align>top</wp:align>
            </wp:positionV>
            <wp:extent cx="7635240" cy="1289304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4D4">
        <w:t xml:space="preserve"> </w:t>
      </w:r>
      <w:r>
        <w:t xml:space="preserve">Network Resource </w:t>
      </w:r>
      <w:r w:rsidR="00907C4A">
        <w:t xml:space="preserve">Termination </w:t>
      </w:r>
      <w:r w:rsidR="007E14D4">
        <w:t>Request</w:t>
      </w:r>
      <w: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40"/>
        <w:gridCol w:w="1980"/>
        <w:gridCol w:w="2515"/>
      </w:tblGrid>
      <w:tr w:rsidR="000976E5" w:rsidTr="00AF288C">
        <w:tc>
          <w:tcPr>
            <w:tcW w:w="9350" w:type="dxa"/>
            <w:gridSpan w:val="4"/>
            <w:shd w:val="clear" w:color="auto" w:fill="E0E0E0" w:themeFill="text2" w:themeFillTint="33"/>
          </w:tcPr>
          <w:p w:rsidR="000976E5" w:rsidRDefault="000976E5" w:rsidP="00A57653">
            <w:pPr>
              <w:pStyle w:val="Heading2"/>
              <w:spacing w:before="60" w:after="60"/>
              <w:jc w:val="center"/>
              <w:outlineLvl w:val="1"/>
            </w:pPr>
            <w:r w:rsidRPr="00AF288C">
              <w:rPr>
                <w:color w:val="auto"/>
              </w:rPr>
              <w:t>Network Customer</w:t>
            </w:r>
          </w:p>
        </w:tc>
      </w:tr>
      <w:tr w:rsidR="000976E5" w:rsidTr="006C3CB0">
        <w:tc>
          <w:tcPr>
            <w:tcW w:w="4315" w:type="dxa"/>
            <w:vAlign w:val="center"/>
          </w:tcPr>
          <w:p w:rsidR="000976E5" w:rsidRDefault="000976E5" w:rsidP="00F45D97">
            <w:pPr>
              <w:spacing w:before="40" w:after="40"/>
              <w:jc w:val="right"/>
            </w:pPr>
            <w:r>
              <w:t>Network Customer:</w:t>
            </w:r>
          </w:p>
        </w:tc>
        <w:tc>
          <w:tcPr>
            <w:tcW w:w="5035" w:type="dxa"/>
            <w:gridSpan w:val="3"/>
            <w:vAlign w:val="center"/>
          </w:tcPr>
          <w:p w:rsidR="000976E5" w:rsidRDefault="000976E5" w:rsidP="00A57653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976E5" w:rsidTr="006C3CB0">
        <w:tc>
          <w:tcPr>
            <w:tcW w:w="4315" w:type="dxa"/>
            <w:vAlign w:val="center"/>
          </w:tcPr>
          <w:p w:rsidR="000976E5" w:rsidRDefault="00E03595" w:rsidP="00E03595">
            <w:pPr>
              <w:spacing w:before="40" w:after="40"/>
              <w:jc w:val="right"/>
            </w:pPr>
            <w:r>
              <w:t xml:space="preserve">Representative </w:t>
            </w:r>
            <w:r w:rsidR="000976E5">
              <w:t>(if applicable):</w:t>
            </w:r>
          </w:p>
        </w:tc>
        <w:tc>
          <w:tcPr>
            <w:tcW w:w="5035" w:type="dxa"/>
            <w:gridSpan w:val="3"/>
            <w:vAlign w:val="center"/>
          </w:tcPr>
          <w:p w:rsidR="000976E5" w:rsidRDefault="000976E5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976E5" w:rsidTr="006C3CB0">
        <w:tc>
          <w:tcPr>
            <w:tcW w:w="4315" w:type="dxa"/>
            <w:vAlign w:val="center"/>
          </w:tcPr>
          <w:p w:rsidR="000976E5" w:rsidRDefault="00D1181F" w:rsidP="00D1181F">
            <w:pPr>
              <w:spacing w:before="40" w:after="40"/>
              <w:jc w:val="right"/>
            </w:pPr>
            <w:r>
              <w:t>Contact Name</w:t>
            </w:r>
            <w:r w:rsidR="000976E5"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0976E5" w:rsidRDefault="000976E5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976E5" w:rsidTr="006C3CB0">
        <w:tc>
          <w:tcPr>
            <w:tcW w:w="4315" w:type="dxa"/>
            <w:vAlign w:val="center"/>
          </w:tcPr>
          <w:p w:rsidR="000976E5" w:rsidRDefault="00D1181F" w:rsidP="00A57653">
            <w:pPr>
              <w:spacing w:before="40" w:after="40"/>
              <w:jc w:val="right"/>
            </w:pPr>
            <w:r>
              <w:t xml:space="preserve">Business </w:t>
            </w:r>
            <w:r w:rsidR="000976E5">
              <w:t>Address:</w:t>
            </w:r>
          </w:p>
        </w:tc>
        <w:tc>
          <w:tcPr>
            <w:tcW w:w="5035" w:type="dxa"/>
            <w:gridSpan w:val="3"/>
            <w:vAlign w:val="center"/>
          </w:tcPr>
          <w:p w:rsidR="000976E5" w:rsidRDefault="000976E5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976E5" w:rsidTr="006C3CB0">
        <w:tc>
          <w:tcPr>
            <w:tcW w:w="4315" w:type="dxa"/>
            <w:vAlign w:val="center"/>
          </w:tcPr>
          <w:p w:rsidR="000976E5" w:rsidRDefault="000976E5" w:rsidP="00A57653">
            <w:pPr>
              <w:spacing w:before="40" w:after="40"/>
              <w:jc w:val="right"/>
            </w:pPr>
            <w:r>
              <w:t>Phone:</w:t>
            </w:r>
          </w:p>
        </w:tc>
        <w:tc>
          <w:tcPr>
            <w:tcW w:w="5035" w:type="dxa"/>
            <w:gridSpan w:val="3"/>
            <w:vAlign w:val="center"/>
          </w:tcPr>
          <w:p w:rsidR="000976E5" w:rsidRDefault="000976E5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976E5" w:rsidTr="006C3CB0">
        <w:tc>
          <w:tcPr>
            <w:tcW w:w="4315" w:type="dxa"/>
            <w:vAlign w:val="center"/>
          </w:tcPr>
          <w:p w:rsidR="000976E5" w:rsidRDefault="000976E5" w:rsidP="00A57653">
            <w:pPr>
              <w:spacing w:before="40" w:after="40"/>
              <w:jc w:val="right"/>
            </w:pPr>
            <w:r>
              <w:t>Email:</w:t>
            </w:r>
          </w:p>
        </w:tc>
        <w:tc>
          <w:tcPr>
            <w:tcW w:w="5035" w:type="dxa"/>
            <w:gridSpan w:val="3"/>
            <w:vAlign w:val="center"/>
          </w:tcPr>
          <w:p w:rsidR="000976E5" w:rsidRDefault="000976E5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976E5" w:rsidTr="006C3CB0">
        <w:tc>
          <w:tcPr>
            <w:tcW w:w="4315" w:type="dxa"/>
            <w:vAlign w:val="center"/>
          </w:tcPr>
          <w:p w:rsidR="000976E5" w:rsidRDefault="000976E5" w:rsidP="00A57653">
            <w:pPr>
              <w:spacing w:before="40" w:after="40"/>
              <w:jc w:val="right"/>
            </w:pPr>
            <w:r>
              <w:t>Fax:</w:t>
            </w:r>
          </w:p>
        </w:tc>
        <w:tc>
          <w:tcPr>
            <w:tcW w:w="5035" w:type="dxa"/>
            <w:gridSpan w:val="3"/>
            <w:vAlign w:val="center"/>
          </w:tcPr>
          <w:p w:rsidR="000976E5" w:rsidRDefault="000976E5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D7771" w:rsidTr="00AF288C">
        <w:tc>
          <w:tcPr>
            <w:tcW w:w="9350" w:type="dxa"/>
            <w:gridSpan w:val="4"/>
            <w:shd w:val="clear" w:color="auto" w:fill="E0E0E0" w:themeFill="text2" w:themeFillTint="33"/>
          </w:tcPr>
          <w:p w:rsidR="00DD7771" w:rsidRDefault="00DD7771" w:rsidP="00A57653">
            <w:pPr>
              <w:pStyle w:val="Heading2"/>
              <w:spacing w:before="60" w:after="60"/>
              <w:jc w:val="center"/>
              <w:outlineLvl w:val="1"/>
            </w:pPr>
            <w:r w:rsidRPr="00AF288C">
              <w:rPr>
                <w:color w:val="auto"/>
              </w:rPr>
              <w:t>Terminated Resource</w:t>
            </w:r>
          </w:p>
        </w:tc>
      </w:tr>
      <w:tr w:rsidR="000976E5" w:rsidTr="006C3CB0">
        <w:tc>
          <w:tcPr>
            <w:tcW w:w="4315" w:type="dxa"/>
            <w:vAlign w:val="center"/>
          </w:tcPr>
          <w:p w:rsidR="000976E5" w:rsidRDefault="00DD7771" w:rsidP="00A57653">
            <w:pPr>
              <w:spacing w:before="40" w:after="40"/>
              <w:jc w:val="right"/>
            </w:pPr>
            <w:r>
              <w:t>Resource Name:</w:t>
            </w:r>
          </w:p>
        </w:tc>
        <w:tc>
          <w:tcPr>
            <w:tcW w:w="5035" w:type="dxa"/>
            <w:gridSpan w:val="3"/>
            <w:vAlign w:val="center"/>
          </w:tcPr>
          <w:p w:rsidR="000976E5" w:rsidRDefault="00E151C4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37B89" w:rsidTr="006269B8">
        <w:tc>
          <w:tcPr>
            <w:tcW w:w="4315" w:type="dxa"/>
            <w:shd w:val="clear" w:color="auto" w:fill="auto"/>
            <w:vAlign w:val="center"/>
          </w:tcPr>
          <w:p w:rsidR="00137B89" w:rsidRDefault="00137B89" w:rsidP="00A57653">
            <w:pPr>
              <w:spacing w:before="40" w:after="40"/>
              <w:jc w:val="right"/>
            </w:pPr>
            <w:r>
              <w:t>Resource Location: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137B89" w:rsidRDefault="00137B89" w:rsidP="00137B89">
            <w:pPr>
              <w:tabs>
                <w:tab w:val="left" w:pos="1782"/>
              </w:tabs>
              <w:spacing w:before="40" w:after="40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2C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>On-system</w:t>
            </w:r>
            <w:r>
              <w:rPr>
                <w:noProof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2C5">
              <w:fldChar w:fldCharType="separate"/>
            </w:r>
            <w:r>
              <w:fldChar w:fldCharType="end"/>
            </w:r>
            <w:r>
              <w:t xml:space="preserve"> Off-system</w:t>
            </w:r>
          </w:p>
        </w:tc>
      </w:tr>
      <w:tr w:rsidR="000976E5" w:rsidTr="006269B8">
        <w:tc>
          <w:tcPr>
            <w:tcW w:w="4315" w:type="dxa"/>
            <w:shd w:val="clear" w:color="auto" w:fill="auto"/>
            <w:vAlign w:val="center"/>
          </w:tcPr>
          <w:p w:rsidR="000976E5" w:rsidRDefault="009455B5" w:rsidP="00A57653">
            <w:pPr>
              <w:spacing w:before="40" w:after="40"/>
              <w:jc w:val="right"/>
            </w:pPr>
            <w:r>
              <w:t>Capacity Currently Designated</w:t>
            </w:r>
            <w:r w:rsidR="00DD7771">
              <w:t>: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0976E5" w:rsidRDefault="00E151C4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7740B6">
              <w:t> MW</w:t>
            </w:r>
          </w:p>
        </w:tc>
      </w:tr>
      <w:tr w:rsidR="009455B5" w:rsidTr="006269B8">
        <w:tc>
          <w:tcPr>
            <w:tcW w:w="4315" w:type="dxa"/>
            <w:shd w:val="clear" w:color="auto" w:fill="auto"/>
            <w:vAlign w:val="center"/>
          </w:tcPr>
          <w:p w:rsidR="009455B5" w:rsidRDefault="009455B5" w:rsidP="00A57653">
            <w:pPr>
              <w:spacing w:before="40" w:after="40"/>
              <w:jc w:val="right"/>
            </w:pPr>
            <w:r>
              <w:t>Network TSR Number: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9455B5" w:rsidRDefault="009455B5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976E5" w:rsidTr="006269B8">
        <w:tc>
          <w:tcPr>
            <w:tcW w:w="4315" w:type="dxa"/>
            <w:shd w:val="clear" w:color="auto" w:fill="auto"/>
            <w:vAlign w:val="center"/>
          </w:tcPr>
          <w:p w:rsidR="000976E5" w:rsidRDefault="007740B6" w:rsidP="00A57653">
            <w:pPr>
              <w:spacing w:before="40" w:after="40"/>
              <w:jc w:val="right"/>
            </w:pPr>
            <w:r>
              <w:t>Capacity</w:t>
            </w:r>
            <w:r w:rsidR="009455B5">
              <w:t xml:space="preserve"> to be Terminated</w:t>
            </w:r>
            <w:r w:rsidR="00DD7771">
              <w:t>: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0976E5" w:rsidRDefault="002B0D8A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7740B6">
              <w:t> MW</w:t>
            </w:r>
          </w:p>
        </w:tc>
      </w:tr>
      <w:tr w:rsidR="004E7D41" w:rsidTr="006269B8">
        <w:tc>
          <w:tcPr>
            <w:tcW w:w="4315" w:type="dxa"/>
            <w:shd w:val="clear" w:color="auto" w:fill="auto"/>
            <w:vAlign w:val="center"/>
          </w:tcPr>
          <w:p w:rsidR="004E7D41" w:rsidRDefault="004E7D41" w:rsidP="00A57653">
            <w:pPr>
              <w:spacing w:before="40" w:after="40"/>
              <w:jc w:val="right"/>
            </w:pPr>
            <w:r>
              <w:t>Effective Date &amp; Time of Termination:</w:t>
            </w:r>
          </w:p>
        </w:tc>
        <w:tc>
          <w:tcPr>
            <w:tcW w:w="25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E7D41" w:rsidRDefault="004E7D41" w:rsidP="00A57653">
            <w:pPr>
              <w:spacing w:before="40" w:after="40"/>
            </w:pPr>
            <w:r>
              <w:rPr>
                <w:noProof/>
              </w:rPr>
              <w:t>Date</w:t>
            </w:r>
            <w:r>
              <w:t xml:space="preserve">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left w:val="nil"/>
            </w:tcBorders>
            <w:shd w:val="clear" w:color="auto" w:fill="auto"/>
            <w:vAlign w:val="center"/>
          </w:tcPr>
          <w:p w:rsidR="004E7D41" w:rsidRDefault="004E7D41" w:rsidP="00A57653">
            <w:pPr>
              <w:spacing w:before="40" w:after="40"/>
            </w:pPr>
            <w:r>
              <w:rPr>
                <w:noProof/>
              </w:rPr>
              <w:t>Time</w:t>
            </w:r>
            <w:r>
              <w:t>:  0100 MPT</w:t>
            </w:r>
          </w:p>
        </w:tc>
      </w:tr>
      <w:tr w:rsidR="000976E5" w:rsidTr="006269B8">
        <w:tc>
          <w:tcPr>
            <w:tcW w:w="4315" w:type="dxa"/>
            <w:shd w:val="clear" w:color="auto" w:fill="auto"/>
            <w:vAlign w:val="center"/>
          </w:tcPr>
          <w:p w:rsidR="000976E5" w:rsidRDefault="00DD7771" w:rsidP="00A57653">
            <w:pPr>
              <w:spacing w:before="40" w:after="40"/>
              <w:jc w:val="right"/>
            </w:pPr>
            <w:r>
              <w:t>Type of Termination: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0976E5" w:rsidRDefault="00E151C4" w:rsidP="00137B89">
            <w:pPr>
              <w:tabs>
                <w:tab w:val="left" w:pos="1782"/>
              </w:tabs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2C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>Temporary</w:t>
            </w:r>
            <w:r w:rsidR="00137B89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2C5">
              <w:fldChar w:fldCharType="separate"/>
            </w:r>
            <w:r>
              <w:fldChar w:fldCharType="end"/>
            </w:r>
            <w:r>
              <w:t xml:space="preserve"> Indefinite</w:t>
            </w:r>
          </w:p>
        </w:tc>
      </w:tr>
      <w:tr w:rsidR="006575D8" w:rsidTr="006269B8">
        <w:tc>
          <w:tcPr>
            <w:tcW w:w="4315" w:type="dxa"/>
            <w:shd w:val="clear" w:color="auto" w:fill="auto"/>
            <w:vAlign w:val="center"/>
          </w:tcPr>
          <w:p w:rsidR="006575D8" w:rsidRDefault="006575D8" w:rsidP="00A57653">
            <w:pPr>
              <w:spacing w:before="40" w:after="40"/>
              <w:jc w:val="right"/>
            </w:pPr>
            <w:r>
              <w:t>Comments: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6575D8" w:rsidRDefault="006575D8" w:rsidP="00A57653">
            <w:pPr>
              <w:spacing w:before="40" w:after="40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30DC5" w:rsidTr="00382967">
        <w:tc>
          <w:tcPr>
            <w:tcW w:w="9350" w:type="dxa"/>
            <w:gridSpan w:val="4"/>
            <w:shd w:val="clear" w:color="auto" w:fill="E0E0E0" w:themeFill="text2" w:themeFillTint="33"/>
            <w:vAlign w:val="center"/>
          </w:tcPr>
          <w:p w:rsidR="00A30DC5" w:rsidRPr="009841DA" w:rsidRDefault="006575D8" w:rsidP="00A60258">
            <w:pPr>
              <w:spacing w:before="120" w:after="120"/>
              <w:jc w:val="center"/>
              <w:rPr>
                <w:b/>
              </w:rPr>
            </w:pPr>
            <w:r w:rsidRPr="009841DA">
              <w:rPr>
                <w:rFonts w:ascii="Segoe UI Semibold" w:eastAsiaTheme="majorEastAsia" w:hAnsi="Segoe UI Semibold" w:cstheme="majorBidi"/>
                <w:bCs/>
                <w:sz w:val="24"/>
                <w:szCs w:val="26"/>
              </w:rPr>
              <w:t xml:space="preserve">For </w:t>
            </w:r>
            <w:r w:rsidR="00A30DC5" w:rsidRPr="009841DA">
              <w:rPr>
                <w:rFonts w:ascii="Segoe UI Semibold" w:eastAsiaTheme="majorEastAsia" w:hAnsi="Segoe UI Semibold" w:cstheme="majorBidi"/>
                <w:bCs/>
                <w:sz w:val="24"/>
                <w:szCs w:val="26"/>
              </w:rPr>
              <w:t>temporary</w:t>
            </w:r>
            <w:r w:rsidRPr="009841DA">
              <w:rPr>
                <w:rFonts w:ascii="Segoe UI Semibold" w:eastAsiaTheme="majorEastAsia" w:hAnsi="Segoe UI Semibold" w:cstheme="majorBidi"/>
                <w:bCs/>
                <w:sz w:val="24"/>
                <w:szCs w:val="26"/>
              </w:rPr>
              <w:t xml:space="preserve"> terminations</w:t>
            </w:r>
            <w:r w:rsidR="00A30DC5" w:rsidRPr="009841DA">
              <w:rPr>
                <w:rFonts w:ascii="Segoe UI Semibold" w:eastAsiaTheme="majorEastAsia" w:hAnsi="Segoe UI Semibold" w:cstheme="majorBidi"/>
                <w:bCs/>
                <w:sz w:val="24"/>
                <w:szCs w:val="26"/>
              </w:rPr>
              <w:t xml:space="preserve">, </w:t>
            </w:r>
            <w:r w:rsidRPr="009841DA">
              <w:rPr>
                <w:rFonts w:ascii="Segoe UI Semibold" w:eastAsiaTheme="majorEastAsia" w:hAnsi="Segoe UI Semibold" w:cstheme="majorBidi"/>
                <w:bCs/>
                <w:sz w:val="24"/>
                <w:szCs w:val="26"/>
              </w:rPr>
              <w:t>the following must also be completed:</w:t>
            </w:r>
          </w:p>
        </w:tc>
      </w:tr>
      <w:tr w:rsidR="004E7D41" w:rsidTr="006269B8">
        <w:tc>
          <w:tcPr>
            <w:tcW w:w="4315" w:type="dxa"/>
            <w:shd w:val="clear" w:color="auto" w:fill="auto"/>
            <w:vAlign w:val="center"/>
          </w:tcPr>
          <w:p w:rsidR="004E7D41" w:rsidRDefault="00A30DC5" w:rsidP="001828B6">
            <w:pPr>
              <w:spacing w:before="40" w:after="40"/>
              <w:jc w:val="right"/>
            </w:pPr>
            <w:r>
              <w:t xml:space="preserve">Effective </w:t>
            </w:r>
            <w:r w:rsidR="007740B6">
              <w:t>D</w:t>
            </w:r>
            <w:r>
              <w:t xml:space="preserve">ate &amp; </w:t>
            </w:r>
            <w:r w:rsidR="007740B6">
              <w:t>T</w:t>
            </w:r>
            <w:r>
              <w:t xml:space="preserve">ime of </w:t>
            </w:r>
            <w:r w:rsidR="007740B6">
              <w:t>R</w:t>
            </w:r>
            <w:r w:rsidR="004E7D41">
              <w:t>edesignation:</w:t>
            </w:r>
          </w:p>
        </w:tc>
        <w:tc>
          <w:tcPr>
            <w:tcW w:w="25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E7D41" w:rsidRDefault="004E7D41" w:rsidP="00A57653">
            <w:pPr>
              <w:spacing w:before="40" w:after="40"/>
            </w:pPr>
            <w:r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left w:val="nil"/>
            </w:tcBorders>
            <w:shd w:val="clear" w:color="auto" w:fill="auto"/>
            <w:vAlign w:val="center"/>
          </w:tcPr>
          <w:p w:rsidR="004E7D41" w:rsidRDefault="004E7D41" w:rsidP="00A57653">
            <w:pPr>
              <w:spacing w:before="40" w:after="40"/>
            </w:pPr>
            <w:r>
              <w:rPr>
                <w:noProof/>
              </w:rPr>
              <w:t>Time</w:t>
            </w:r>
            <w:r>
              <w:t>:  0100 MPT</w:t>
            </w:r>
          </w:p>
        </w:tc>
      </w:tr>
      <w:tr w:rsidR="00A30DC5" w:rsidTr="006269B8">
        <w:tc>
          <w:tcPr>
            <w:tcW w:w="4315" w:type="dxa"/>
            <w:shd w:val="clear" w:color="auto" w:fill="auto"/>
            <w:vAlign w:val="center"/>
          </w:tcPr>
          <w:p w:rsidR="00A30DC5" w:rsidRDefault="007740B6" w:rsidP="00A57653">
            <w:pPr>
              <w:spacing w:before="40" w:after="40"/>
              <w:jc w:val="right"/>
            </w:pPr>
            <w:r>
              <w:t>Capacity to be Redesignated:</w:t>
            </w:r>
            <w:r w:rsidR="006C3CB0">
              <w:br/>
            </w:r>
            <w:r w:rsidR="006C3CB0" w:rsidRPr="006C3CB0">
              <w:rPr>
                <w:sz w:val="18"/>
                <w:szCs w:val="18"/>
              </w:rPr>
              <w:t>(Must be less than or equal to terminated capacity)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A30DC5" w:rsidRDefault="006C3CB0" w:rsidP="00E151C4"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t> MW</w:t>
            </w:r>
          </w:p>
        </w:tc>
      </w:tr>
      <w:tr w:rsidR="00530C68" w:rsidTr="00382967"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C68" w:rsidRDefault="00530C68" w:rsidP="00A57653">
            <w:pPr>
              <w:spacing w:before="40" w:after="40"/>
              <w:jc w:val="right"/>
            </w:pPr>
            <w:r>
              <w:t>Attestation must be attached.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C68" w:rsidRDefault="00530C68" w:rsidP="00A57653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2C5">
              <w:fldChar w:fldCharType="separate"/>
            </w:r>
            <w:r>
              <w:fldChar w:fldCharType="end"/>
            </w:r>
          </w:p>
        </w:tc>
        <w:tc>
          <w:tcPr>
            <w:tcW w:w="44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0C68" w:rsidRDefault="00530C68" w:rsidP="00A57653">
            <w:pPr>
              <w:spacing w:before="40" w:after="40"/>
            </w:pPr>
            <w:r>
              <w:t xml:space="preserve">An </w:t>
            </w:r>
            <w:r>
              <w:rPr>
                <w:noProof/>
              </w:rPr>
              <w:t>attestation</w:t>
            </w:r>
            <w:r>
              <w:t xml:space="preserve"> for redesignation </w:t>
            </w:r>
            <w:r w:rsidR="00B40BF2">
              <w:t xml:space="preserve">of </w:t>
            </w:r>
            <w:r>
              <w:t>the network resource is attached.</w:t>
            </w:r>
          </w:p>
        </w:tc>
      </w:tr>
      <w:tr w:rsidR="006575D8" w:rsidTr="00382967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D8" w:rsidRDefault="00A60258" w:rsidP="00382967">
            <w:pPr>
              <w:spacing w:before="120" w:after="120"/>
              <w:rPr>
                <w:sz w:val="20"/>
                <w:szCs w:val="20"/>
              </w:rPr>
            </w:pPr>
            <w:r w:rsidRPr="009841DA">
              <w:rPr>
                <w:i/>
                <w:sz w:val="20"/>
                <w:szCs w:val="20"/>
              </w:rPr>
              <w:t>Optional</w:t>
            </w:r>
            <w:r w:rsidR="00467989" w:rsidRPr="009841DA">
              <w:rPr>
                <w:i/>
                <w:sz w:val="20"/>
                <w:szCs w:val="20"/>
              </w:rPr>
              <w:t xml:space="preserve"> ~ Complete for concomitant requests only.</w:t>
            </w:r>
            <w:r w:rsidR="009841DA" w:rsidRPr="009841DA">
              <w:rPr>
                <w:sz w:val="20"/>
                <w:szCs w:val="20"/>
              </w:rPr>
              <w:t xml:space="preserve"> </w:t>
            </w:r>
            <w:r w:rsidR="00467989" w:rsidRPr="009841DA">
              <w:rPr>
                <w:sz w:val="20"/>
                <w:szCs w:val="20"/>
              </w:rPr>
              <w:t xml:space="preserve">Customer requests that the following related TSR(s) be evaluated concomitantly with this request for temporary termination, such that this request for temporary termination and the </w:t>
            </w:r>
            <w:r w:rsidR="0071594C" w:rsidRPr="009841DA">
              <w:rPr>
                <w:sz w:val="20"/>
                <w:szCs w:val="20"/>
              </w:rPr>
              <w:t>follow</w:t>
            </w:r>
            <w:r w:rsidR="009841DA" w:rsidRPr="009841DA">
              <w:rPr>
                <w:sz w:val="20"/>
                <w:szCs w:val="20"/>
              </w:rPr>
              <w:t>ing</w:t>
            </w:r>
            <w:r w:rsidR="0071594C" w:rsidRPr="009841DA">
              <w:rPr>
                <w:sz w:val="20"/>
                <w:szCs w:val="20"/>
              </w:rPr>
              <w:t xml:space="preserve"> TSR(s) </w:t>
            </w:r>
            <w:r w:rsidR="0071594C" w:rsidRPr="00382967">
              <w:rPr>
                <w:sz w:val="20"/>
                <w:szCs w:val="20"/>
              </w:rPr>
              <w:t>will</w:t>
            </w:r>
            <w:r w:rsidR="0071594C" w:rsidRPr="009841DA">
              <w:rPr>
                <w:sz w:val="20"/>
                <w:szCs w:val="20"/>
              </w:rPr>
              <w:t xml:space="preserve"> be approved or denied as a single request.</w:t>
            </w:r>
            <w:r w:rsidR="00467989" w:rsidRPr="009841DA">
              <w:rPr>
                <w:sz w:val="20"/>
                <w:szCs w:val="20"/>
              </w:rPr>
              <w:t xml:space="preserve"> </w:t>
            </w:r>
            <w:r w:rsidR="006575D8" w:rsidRPr="009841DA">
              <w:rPr>
                <w:sz w:val="20"/>
                <w:szCs w:val="20"/>
              </w:rPr>
              <w:t xml:space="preserve">If </w:t>
            </w:r>
            <w:r w:rsidR="0071594C" w:rsidRPr="009841DA">
              <w:rPr>
                <w:sz w:val="20"/>
                <w:szCs w:val="20"/>
              </w:rPr>
              <w:t xml:space="preserve">the following </w:t>
            </w:r>
            <w:r w:rsidR="006575D8" w:rsidRPr="009841DA">
              <w:rPr>
                <w:sz w:val="20"/>
                <w:szCs w:val="20"/>
              </w:rPr>
              <w:t>TSR</w:t>
            </w:r>
            <w:r w:rsidR="0071594C" w:rsidRPr="009841DA">
              <w:rPr>
                <w:sz w:val="20"/>
                <w:szCs w:val="20"/>
              </w:rPr>
              <w:t>(s)</w:t>
            </w:r>
            <w:r w:rsidR="006575D8" w:rsidRPr="009841DA">
              <w:rPr>
                <w:sz w:val="20"/>
                <w:szCs w:val="20"/>
              </w:rPr>
              <w:t xml:space="preserve"> cannot be ACCEPTED, then </w:t>
            </w:r>
            <w:r w:rsidR="0071594C" w:rsidRPr="009841DA">
              <w:rPr>
                <w:sz w:val="20"/>
                <w:szCs w:val="20"/>
              </w:rPr>
              <w:t>this</w:t>
            </w:r>
            <w:r w:rsidR="006575D8" w:rsidRPr="009841DA">
              <w:rPr>
                <w:sz w:val="20"/>
                <w:szCs w:val="20"/>
              </w:rPr>
              <w:t xml:space="preserve"> temporary termination will be DENIED.</w:t>
            </w:r>
          </w:p>
          <w:p w:rsidR="00382967" w:rsidRPr="009841DA" w:rsidRDefault="00382967" w:rsidP="003829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 TSR Number(s):  </w:t>
            </w:r>
            <w:r w:rsidRPr="009841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1DA">
              <w:rPr>
                <w:sz w:val="20"/>
                <w:szCs w:val="20"/>
              </w:rPr>
              <w:instrText xml:space="preserve"> FORMTEXT </w:instrText>
            </w:r>
            <w:r w:rsidRPr="009841DA">
              <w:rPr>
                <w:sz w:val="20"/>
                <w:szCs w:val="20"/>
              </w:rPr>
            </w:r>
            <w:r w:rsidRPr="009841DA">
              <w:rPr>
                <w:sz w:val="20"/>
                <w:szCs w:val="20"/>
              </w:rPr>
              <w:fldChar w:fldCharType="separate"/>
            </w:r>
            <w:r w:rsidRPr="009841DA">
              <w:rPr>
                <w:noProof/>
                <w:sz w:val="20"/>
                <w:szCs w:val="20"/>
              </w:rPr>
              <w:t> </w:t>
            </w:r>
            <w:r w:rsidRPr="009841DA">
              <w:rPr>
                <w:noProof/>
                <w:sz w:val="20"/>
                <w:szCs w:val="20"/>
              </w:rPr>
              <w:t> </w:t>
            </w:r>
            <w:r w:rsidRPr="009841DA">
              <w:rPr>
                <w:noProof/>
                <w:sz w:val="20"/>
                <w:szCs w:val="20"/>
              </w:rPr>
              <w:t> </w:t>
            </w:r>
            <w:r w:rsidRPr="009841DA">
              <w:rPr>
                <w:noProof/>
                <w:sz w:val="20"/>
                <w:szCs w:val="20"/>
              </w:rPr>
              <w:t> </w:t>
            </w:r>
            <w:r w:rsidRPr="009841DA">
              <w:rPr>
                <w:noProof/>
                <w:sz w:val="20"/>
                <w:szCs w:val="20"/>
              </w:rPr>
              <w:t> </w:t>
            </w:r>
            <w:r w:rsidRPr="009841DA">
              <w:rPr>
                <w:sz w:val="20"/>
                <w:szCs w:val="20"/>
              </w:rPr>
              <w:fldChar w:fldCharType="end"/>
            </w:r>
          </w:p>
        </w:tc>
      </w:tr>
    </w:tbl>
    <w:p w:rsidR="000976E5" w:rsidRDefault="000976E5" w:rsidP="000976E5"/>
    <w:p w:rsidR="00DD7771" w:rsidRPr="002833CA" w:rsidRDefault="002833CA" w:rsidP="00DD7771">
      <w:pPr>
        <w:jc w:val="center"/>
        <w:rPr>
          <w:i/>
        </w:rPr>
      </w:pPr>
      <w:r w:rsidRPr="002833CA">
        <w:rPr>
          <w:i/>
        </w:rPr>
        <w:t>Return completed form by fax to (406) </w:t>
      </w:r>
      <w:r w:rsidRPr="006269B8">
        <w:rPr>
          <w:i/>
        </w:rPr>
        <w:t>497-2054 or by email to Trans-Svcs@northwestern.com.</w:t>
      </w:r>
    </w:p>
    <w:sectPr w:rsidR="00DD7771" w:rsidRPr="002833CA" w:rsidSect="00A6025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52" w:rsidRDefault="00F73D52" w:rsidP="008F3EC8">
      <w:r>
        <w:separator/>
      </w:r>
    </w:p>
  </w:endnote>
  <w:endnote w:type="continuationSeparator" w:id="0">
    <w:p w:rsidR="00F73D52" w:rsidRDefault="00F73D52" w:rsidP="008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52" w:rsidRDefault="00F73D52" w:rsidP="008F3EC8">
      <w:r>
        <w:separator/>
      </w:r>
    </w:p>
  </w:footnote>
  <w:footnote w:type="continuationSeparator" w:id="0">
    <w:p w:rsidR="00F73D52" w:rsidRDefault="00F73D52" w:rsidP="008F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C8" w:rsidRDefault="008F3EC8" w:rsidP="008F3EC8">
    <w:pPr>
      <w:pStyle w:val="Header"/>
      <w:tabs>
        <w:tab w:val="clear" w:pos="4680"/>
        <w:tab w:val="clear" w:pos="9360"/>
      </w:tabs>
      <w:jc w:val="right"/>
    </w:pPr>
  </w:p>
  <w:p w:rsidR="008F3EC8" w:rsidRDefault="008F3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52"/>
    <w:rsid w:val="000976E5"/>
    <w:rsid w:val="000F30F3"/>
    <w:rsid w:val="00124EB1"/>
    <w:rsid w:val="00137B89"/>
    <w:rsid w:val="0015239F"/>
    <w:rsid w:val="00160413"/>
    <w:rsid w:val="001828B6"/>
    <w:rsid w:val="00210BBE"/>
    <w:rsid w:val="002301ED"/>
    <w:rsid w:val="00241372"/>
    <w:rsid w:val="00266EBD"/>
    <w:rsid w:val="002833CA"/>
    <w:rsid w:val="002B0D8A"/>
    <w:rsid w:val="002E794F"/>
    <w:rsid w:val="00304DED"/>
    <w:rsid w:val="003314C4"/>
    <w:rsid w:val="003476DF"/>
    <w:rsid w:val="00357384"/>
    <w:rsid w:val="0036414E"/>
    <w:rsid w:val="00382967"/>
    <w:rsid w:val="00383701"/>
    <w:rsid w:val="00383D82"/>
    <w:rsid w:val="003C1EA8"/>
    <w:rsid w:val="004500F0"/>
    <w:rsid w:val="00467989"/>
    <w:rsid w:val="00467FAB"/>
    <w:rsid w:val="00476B20"/>
    <w:rsid w:val="004E7D41"/>
    <w:rsid w:val="005258C0"/>
    <w:rsid w:val="00530C68"/>
    <w:rsid w:val="006269B8"/>
    <w:rsid w:val="006575D8"/>
    <w:rsid w:val="0067515D"/>
    <w:rsid w:val="006C3CB0"/>
    <w:rsid w:val="0071594C"/>
    <w:rsid w:val="007740B6"/>
    <w:rsid w:val="007E14D4"/>
    <w:rsid w:val="007E4DB0"/>
    <w:rsid w:val="0084355B"/>
    <w:rsid w:val="008C5168"/>
    <w:rsid w:val="008F3EC8"/>
    <w:rsid w:val="00907C4A"/>
    <w:rsid w:val="009455B5"/>
    <w:rsid w:val="00960C75"/>
    <w:rsid w:val="009841DA"/>
    <w:rsid w:val="00984491"/>
    <w:rsid w:val="009B0125"/>
    <w:rsid w:val="00A30DC5"/>
    <w:rsid w:val="00A57653"/>
    <w:rsid w:val="00A60258"/>
    <w:rsid w:val="00AF288C"/>
    <w:rsid w:val="00AF2AEB"/>
    <w:rsid w:val="00B06661"/>
    <w:rsid w:val="00B31763"/>
    <w:rsid w:val="00B40BF2"/>
    <w:rsid w:val="00C41C69"/>
    <w:rsid w:val="00C6536C"/>
    <w:rsid w:val="00C827CE"/>
    <w:rsid w:val="00C9618E"/>
    <w:rsid w:val="00CA6E00"/>
    <w:rsid w:val="00CE42DE"/>
    <w:rsid w:val="00D1181F"/>
    <w:rsid w:val="00DA2D9E"/>
    <w:rsid w:val="00DD7771"/>
    <w:rsid w:val="00DF644D"/>
    <w:rsid w:val="00E03595"/>
    <w:rsid w:val="00E151C4"/>
    <w:rsid w:val="00EE42CC"/>
    <w:rsid w:val="00F03975"/>
    <w:rsid w:val="00F41630"/>
    <w:rsid w:val="00F45D97"/>
    <w:rsid w:val="00F472C5"/>
    <w:rsid w:val="00F62DF1"/>
    <w:rsid w:val="00F73D52"/>
    <w:rsid w:val="00F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F536F-CDBE-4BD4-935B-841553C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53"/>
    <w:pPr>
      <w:spacing w:after="0" w:line="240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975"/>
    <w:pPr>
      <w:keepNext/>
      <w:keepLines/>
      <w:pBdr>
        <w:bottom w:val="single" w:sz="8" w:space="1" w:color="999999"/>
      </w:pBdr>
      <w:spacing w:before="360"/>
      <w:outlineLvl w:val="0"/>
    </w:pPr>
    <w:rPr>
      <w:rFonts w:ascii="Segoe UI Semibold" w:eastAsiaTheme="majorEastAsia" w:hAnsi="Segoe UI Semibold" w:cstheme="majorBidi"/>
      <w:bCs/>
      <w:color w:val="D2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975"/>
    <w:pPr>
      <w:keepNext/>
      <w:keepLines/>
      <w:spacing w:before="200"/>
      <w:outlineLvl w:val="1"/>
    </w:pPr>
    <w:rPr>
      <w:rFonts w:ascii="Segoe UI Semibold" w:eastAsiaTheme="majorEastAsia" w:hAnsi="Segoe UI Semibold" w:cstheme="majorBidi"/>
      <w:bCs/>
      <w:color w:val="D2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975"/>
    <w:pPr>
      <w:keepNext/>
      <w:keepLines/>
      <w:outlineLvl w:val="2"/>
    </w:pPr>
    <w:rPr>
      <w:rFonts w:ascii="Helvetica" w:eastAsiaTheme="majorEastAsia" w:hAnsi="Helvetica" w:cstheme="majorBidi"/>
      <w:bCs/>
      <w:i/>
      <w:color w:val="D2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975"/>
    <w:pPr>
      <w:keepNext/>
      <w:keepLines/>
      <w:spacing w:before="200"/>
      <w:outlineLvl w:val="3"/>
    </w:pPr>
    <w:rPr>
      <w:rFonts w:ascii="Segoe UI Light" w:eastAsiaTheme="majorEastAsia" w:hAnsi="Segoe UI Light" w:cstheme="majorBidi"/>
      <w:bCs/>
      <w:iCs/>
      <w:color w:val="D2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6E5"/>
    <w:pPr>
      <w:keepNext/>
      <w:contextualSpacing/>
      <w:jc w:val="center"/>
    </w:pPr>
    <w:rPr>
      <w:rFonts w:ascii="Segoe UI Semibold" w:eastAsiaTheme="majorEastAsia" w:hAnsi="Segoe UI Semibold" w:cstheme="majorBidi"/>
      <w:color w:val="D2000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6E5"/>
    <w:rPr>
      <w:rFonts w:ascii="Segoe UI Semibold" w:eastAsiaTheme="majorEastAsia" w:hAnsi="Segoe UI Semibold" w:cstheme="majorBidi"/>
      <w:color w:val="D20000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975"/>
    <w:pPr>
      <w:keepNext/>
      <w:numPr>
        <w:ilvl w:val="1"/>
      </w:numPr>
    </w:pPr>
    <w:rPr>
      <w:rFonts w:eastAsiaTheme="majorEastAsia" w:cstheme="majorBidi"/>
      <w:i/>
      <w:iCs/>
      <w:color w:val="D2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975"/>
    <w:rPr>
      <w:rFonts w:ascii="Segoe UI" w:eastAsiaTheme="majorEastAsia" w:hAnsi="Segoe UI" w:cstheme="majorBidi"/>
      <w:i/>
      <w:iCs/>
      <w:color w:val="D2000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3975"/>
    <w:rPr>
      <w:rFonts w:ascii="Segoe UI Semibold" w:eastAsiaTheme="majorEastAsia" w:hAnsi="Segoe UI Semibold" w:cstheme="majorBidi"/>
      <w:bCs/>
      <w:color w:val="D2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975"/>
    <w:rPr>
      <w:rFonts w:ascii="Segoe UI Semibold" w:eastAsiaTheme="majorEastAsia" w:hAnsi="Segoe UI Semibold" w:cstheme="majorBidi"/>
      <w:bCs/>
      <w:color w:val="D2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975"/>
    <w:rPr>
      <w:rFonts w:ascii="Helvetica" w:eastAsiaTheme="majorEastAsia" w:hAnsi="Helvetica" w:cstheme="majorBidi"/>
      <w:bCs/>
      <w:i/>
      <w:color w:val="D2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F3EC8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F3EC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F3EC8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F3EC8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C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975"/>
    <w:rPr>
      <w:rFonts w:ascii="Segoe UI Light" w:eastAsiaTheme="majorEastAsia" w:hAnsi="Segoe UI Light" w:cstheme="majorBidi"/>
      <w:bCs/>
      <w:iCs/>
      <w:color w:val="D20000"/>
    </w:rPr>
  </w:style>
  <w:style w:type="table" w:customStyle="1" w:styleId="DQ1">
    <w:name w:val="DQ1"/>
    <w:basedOn w:val="TableNormal"/>
    <w:uiPriority w:val="99"/>
    <w:qFormat/>
    <w:rsid w:val="00EE42CC"/>
    <w:pPr>
      <w:spacing w:after="0" w:line="240" w:lineRule="auto"/>
    </w:pPr>
    <w:tblPr>
      <w:tblBorders>
        <w:top w:val="single" w:sz="4" w:space="0" w:color="D20000" w:themeColor="accent1"/>
        <w:left w:val="single" w:sz="4" w:space="0" w:color="D20000" w:themeColor="accent1"/>
        <w:bottom w:val="single" w:sz="4" w:space="0" w:color="D20000" w:themeColor="accent1"/>
        <w:right w:val="single" w:sz="4" w:space="0" w:color="D20000" w:themeColor="accent1"/>
        <w:insideH w:val="single" w:sz="4" w:space="0" w:color="D20000" w:themeColor="accent1"/>
        <w:insideV w:val="single" w:sz="4" w:space="0" w:color="D20000" w:themeColor="accen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Helvetica" w:hAnsi="Helvetica"/>
        <w:b/>
        <w:color w:val="FFFFFF" w:themeColor="background1"/>
        <w:sz w:val="24"/>
      </w:rPr>
      <w:tblPr/>
      <w:tcPr>
        <w:shd w:val="clear" w:color="auto" w:fill="666666" w:themeFill="text2"/>
      </w:tcPr>
    </w:tblStylePr>
  </w:style>
  <w:style w:type="table" w:customStyle="1" w:styleId="Custom2">
    <w:name w:val="Custom2"/>
    <w:basedOn w:val="TableNormal"/>
    <w:uiPriority w:val="99"/>
    <w:qFormat/>
    <w:rsid w:val="00DF644D"/>
    <w:pPr>
      <w:spacing w:before="60" w:after="60" w:line="240" w:lineRule="auto"/>
    </w:pPr>
    <w:rPr>
      <w:rFonts w:ascii="Calibri" w:hAnsi="Calibri"/>
      <w:sz w:val="20"/>
    </w:rPr>
    <w:tblPr>
      <w:tblStyleRowBandSize w:val="1"/>
      <w:tblBorders>
        <w:top w:val="single" w:sz="4" w:space="0" w:color="666666" w:themeColor="text2"/>
        <w:left w:val="single" w:sz="4" w:space="0" w:color="666666" w:themeColor="text2"/>
        <w:bottom w:val="single" w:sz="4" w:space="0" w:color="666666" w:themeColor="text2"/>
        <w:right w:val="single" w:sz="4" w:space="0" w:color="666666" w:themeColor="text2"/>
        <w:insideH w:val="single" w:sz="4" w:space="0" w:color="666666" w:themeColor="text2"/>
        <w:insideV w:val="single" w:sz="4" w:space="0" w:color="666666" w:themeColor="text2"/>
      </w:tblBorders>
    </w:tblPr>
    <w:tcPr>
      <w:vAlign w:val="center"/>
    </w:tcPr>
    <w:tblStylePr w:type="firstRow">
      <w:rPr>
        <w:rFonts w:ascii="Segoe UI Semibold" w:hAnsi="Segoe UI Semibold"/>
        <w:color w:val="FFFFFF" w:themeColor="background1"/>
        <w:sz w:val="22"/>
      </w:rPr>
      <w:tblPr/>
      <w:tcPr>
        <w:shd w:val="clear" w:color="auto" w:fill="D20000" w:themeFill="accent1"/>
      </w:tcPr>
    </w:tblStylePr>
  </w:style>
  <w:style w:type="table" w:styleId="TableGrid">
    <w:name w:val="Table Grid"/>
    <w:basedOn w:val="TableNormal"/>
    <w:uiPriority w:val="59"/>
    <w:rsid w:val="000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3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CB0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81406\Documents\Custom%20Office%20Templates\Blank%20doc%20-%20DQ.dotm" TargetMode="External"/></Relationships>
</file>

<file path=word/theme/theme1.xml><?xml version="1.0" encoding="utf-8"?>
<a:theme xmlns:a="http://schemas.openxmlformats.org/drawingml/2006/main" name="Office Theme">
  <a:themeElements>
    <a:clrScheme name="NWE">
      <a:dk1>
        <a:sysClr val="windowText" lastClr="000000"/>
      </a:dk1>
      <a:lt1>
        <a:sysClr val="window" lastClr="FFFFFF"/>
      </a:lt1>
      <a:dk2>
        <a:srgbClr val="666666"/>
      </a:dk2>
      <a:lt2>
        <a:srgbClr val="999999"/>
      </a:lt2>
      <a:accent1>
        <a:srgbClr val="D20000"/>
      </a:accent1>
      <a:accent2>
        <a:srgbClr val="003DA5"/>
      </a:accent2>
      <a:accent3>
        <a:srgbClr val="6BB1C9"/>
      </a:accent3>
      <a:accent4>
        <a:srgbClr val="6585CF"/>
      </a:accent4>
      <a:accent5>
        <a:srgbClr val="7E6BC9"/>
      </a:accent5>
      <a:accent6>
        <a:srgbClr val="70AD47"/>
      </a:accent6>
      <a:hlink>
        <a:srgbClr val="0563C1"/>
      </a:hlink>
      <a:folHlink>
        <a:srgbClr val="954F72"/>
      </a:folHlink>
    </a:clrScheme>
    <a:fontScheme name="NWE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 - DQ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Quam, Dori</dc:creator>
  <cp:lastModifiedBy>O'Connor, Frank</cp:lastModifiedBy>
  <cp:revision>2</cp:revision>
  <dcterms:created xsi:type="dcterms:W3CDTF">2016-08-09T19:37:00Z</dcterms:created>
  <dcterms:modified xsi:type="dcterms:W3CDTF">2016-08-09T19:37:00Z</dcterms:modified>
</cp:coreProperties>
</file>