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D2" w:rsidRDefault="00B918D2" w:rsidP="00B918D2">
      <w:pPr>
        <w:tabs>
          <w:tab w:val="left" w:pos="6840"/>
        </w:tabs>
        <w:spacing w:after="120" w:line="276" w:lineRule="auto"/>
        <w:jc w:val="both"/>
        <w:rPr>
          <w:sz w:val="22"/>
        </w:rPr>
      </w:pPr>
      <w:r>
        <w:rPr>
          <w:b/>
          <w:bCs/>
          <w:sz w:val="22"/>
          <w:szCs w:val="23"/>
        </w:rPr>
        <w:t xml:space="preserve">Generating Facility Name: </w:t>
      </w:r>
      <w:r w:rsidRPr="004F7F8B">
        <w:rPr>
          <w:sz w:val="22"/>
          <w:u w:val="single"/>
        </w:rPr>
        <w:fldChar w:fldCharType="begin">
          <w:ffData>
            <w:name w:val=""/>
            <w:enabled/>
            <w:calcOnExit w:val="0"/>
            <w:textInput/>
          </w:ffData>
        </w:fldChar>
      </w:r>
      <w:r w:rsidRPr="004F7F8B">
        <w:rPr>
          <w:sz w:val="22"/>
          <w:u w:val="single"/>
        </w:rPr>
        <w:instrText xml:space="preserve"> FORMTEXT </w:instrText>
      </w:r>
      <w:r w:rsidRPr="004F7F8B">
        <w:rPr>
          <w:sz w:val="22"/>
          <w:u w:val="single"/>
        </w:rPr>
      </w:r>
      <w:r w:rsidRPr="004F7F8B">
        <w:rPr>
          <w:sz w:val="22"/>
          <w:u w:val="single"/>
        </w:rPr>
        <w:fldChar w:fldCharType="separate"/>
      </w:r>
      <w:bookmarkStart w:id="0" w:name="_GoBack"/>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0"/>
      <w:r w:rsidRPr="004F7F8B">
        <w:rPr>
          <w:sz w:val="22"/>
          <w:u w:val="single"/>
        </w:rPr>
        <w:fldChar w:fldCharType="end"/>
      </w:r>
      <w:r>
        <w:rPr>
          <w:sz w:val="22"/>
        </w:rPr>
        <w:t xml:space="preserve">   IC-</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Revision Date: </w:t>
      </w:r>
      <w:r>
        <w:rPr>
          <w:sz w:val="22"/>
          <w:u w:val="single"/>
        </w:rPr>
        <w:fldChar w:fldCharType="begin">
          <w:ffData>
            <w:name w:val=""/>
            <w:enabled/>
            <w:calcOnExit w:val="0"/>
            <w:textInput>
              <w:type w:val="date"/>
              <w:format w:val="M/d/yyyy"/>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B918D2" w:rsidRPr="00E64579" w:rsidRDefault="00B918D2" w:rsidP="00B918D2">
      <w:pPr>
        <w:tabs>
          <w:tab w:val="left" w:pos="5040"/>
        </w:tabs>
        <w:spacing w:line="276" w:lineRule="auto"/>
        <w:rPr>
          <w:b/>
          <w:bCs/>
          <w:sz w:val="22"/>
          <w:szCs w:val="23"/>
        </w:rPr>
      </w:pPr>
      <w:r>
        <w:rPr>
          <w:b/>
          <w:bCs/>
          <w:sz w:val="22"/>
          <w:szCs w:val="23"/>
        </w:rPr>
        <w:t>Interconnection Service Capacity</w:t>
      </w:r>
      <w:r w:rsidRPr="00E64579">
        <w:rPr>
          <w:b/>
          <w:bCs/>
          <w:sz w:val="22"/>
          <w:szCs w:val="23"/>
        </w:rPr>
        <w:t xml:space="preserve"> </w:t>
      </w:r>
      <w:r>
        <w:rPr>
          <w:b/>
          <w:bCs/>
          <w:sz w:val="22"/>
          <w:szCs w:val="23"/>
        </w:rPr>
        <w:t>(</w:t>
      </w:r>
      <w:r w:rsidRPr="00E64579">
        <w:rPr>
          <w:b/>
          <w:bCs/>
          <w:sz w:val="22"/>
          <w:szCs w:val="23"/>
        </w:rPr>
        <w:t>Max</w:t>
      </w:r>
      <w:r>
        <w:rPr>
          <w:b/>
          <w:bCs/>
          <w:sz w:val="22"/>
          <w:szCs w:val="23"/>
        </w:rPr>
        <w:t xml:space="preserve">imum Net </w:t>
      </w:r>
      <w:r w:rsidRPr="00E64579">
        <w:rPr>
          <w:b/>
          <w:bCs/>
          <w:sz w:val="22"/>
          <w:szCs w:val="23"/>
        </w:rPr>
        <w:t>Export Capability</w:t>
      </w:r>
      <w:r>
        <w:rPr>
          <w:b/>
          <w:bCs/>
          <w:sz w:val="22"/>
          <w:szCs w:val="23"/>
        </w:rPr>
        <w:t xml:space="preserve"> at POI)</w:t>
      </w:r>
      <w:r w:rsidRPr="00E64579">
        <w:rPr>
          <w:b/>
          <w:bCs/>
          <w:sz w:val="22"/>
          <w:szCs w:val="23"/>
        </w:rPr>
        <w:t>:</w:t>
      </w:r>
      <w:r>
        <w:rPr>
          <w:b/>
          <w:bCs/>
          <w:sz w:val="22"/>
          <w:szCs w:val="23"/>
        </w:rPr>
        <w:t xml:space="preserve">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MW </w:t>
      </w:r>
    </w:p>
    <w:p w:rsidR="00B918D2" w:rsidRPr="006A1A52" w:rsidRDefault="00B918D2" w:rsidP="00B918D2">
      <w:pPr>
        <w:tabs>
          <w:tab w:val="left" w:pos="5040"/>
        </w:tabs>
        <w:spacing w:line="276" w:lineRule="auto"/>
        <w:ind w:left="720"/>
        <w:rPr>
          <w:bCs/>
          <w:sz w:val="22"/>
          <w:szCs w:val="23"/>
        </w:rPr>
      </w:pPr>
      <w:r w:rsidRPr="006A1A52">
        <w:rPr>
          <w:bCs/>
          <w:sz w:val="22"/>
          <w:szCs w:val="23"/>
        </w:rPr>
        <w:t>Gross Generat</w:t>
      </w:r>
      <w:r>
        <w:rPr>
          <w:bCs/>
          <w:sz w:val="22"/>
          <w:szCs w:val="23"/>
        </w:rPr>
        <w:t>ing Facility</w:t>
      </w:r>
      <w:r w:rsidRPr="006A1A52">
        <w:rPr>
          <w:bCs/>
          <w:sz w:val="22"/>
          <w:szCs w:val="23"/>
        </w:rPr>
        <w:t xml:space="preserve"> Capability (at Inverter Terminals): </w:t>
      </w:r>
      <w:r w:rsidR="004944C5">
        <w:rPr>
          <w:sz w:val="22"/>
          <w:u w:val="single"/>
        </w:rPr>
        <w:fldChar w:fldCharType="begin">
          <w:ffData>
            <w:name w:val="GrossMva"/>
            <w:enabled w:val="0"/>
            <w:calcOnExit/>
            <w:textInput>
              <w:type w:val="calculated"/>
              <w:default w:val="=WTGs*WTGMVA"/>
              <w:format w:val="0.00"/>
            </w:textInput>
          </w:ffData>
        </w:fldChar>
      </w:r>
      <w:bookmarkStart w:id="1" w:name="GrossMva"/>
      <w:r w:rsidR="004944C5">
        <w:rPr>
          <w:sz w:val="22"/>
          <w:u w:val="single"/>
        </w:rPr>
        <w:instrText xml:space="preserve"> FORMTEXT </w:instrText>
      </w:r>
      <w:r w:rsidR="004944C5">
        <w:rPr>
          <w:sz w:val="22"/>
          <w:u w:val="single"/>
        </w:rPr>
        <w:fldChar w:fldCharType="begin"/>
      </w:r>
      <w:r w:rsidR="004944C5">
        <w:rPr>
          <w:sz w:val="22"/>
          <w:u w:val="single"/>
        </w:rPr>
        <w:instrText xml:space="preserve"> =WTGs*WTGMVA </w:instrText>
      </w:r>
      <w:r w:rsidR="004944C5">
        <w:rPr>
          <w:sz w:val="22"/>
          <w:u w:val="single"/>
        </w:rPr>
        <w:fldChar w:fldCharType="separate"/>
      </w:r>
      <w:r w:rsidR="004944C5">
        <w:rPr>
          <w:noProof/>
          <w:sz w:val="22"/>
          <w:u w:val="single"/>
        </w:rPr>
        <w:instrText>0</w:instrText>
      </w:r>
      <w:r w:rsidR="004944C5">
        <w:rPr>
          <w:sz w:val="22"/>
          <w:u w:val="single"/>
        </w:rPr>
        <w:fldChar w:fldCharType="end"/>
      </w:r>
      <w:r w:rsidR="004944C5">
        <w:rPr>
          <w:sz w:val="22"/>
          <w:u w:val="single"/>
        </w:rPr>
      </w:r>
      <w:r w:rsidR="004944C5">
        <w:rPr>
          <w:sz w:val="22"/>
          <w:u w:val="single"/>
        </w:rPr>
        <w:fldChar w:fldCharType="separate"/>
      </w:r>
      <w:r w:rsidR="004944C5">
        <w:rPr>
          <w:noProof/>
          <w:sz w:val="22"/>
          <w:u w:val="single"/>
        </w:rPr>
        <w:t>0.00</w:t>
      </w:r>
      <w:r w:rsidR="004944C5">
        <w:rPr>
          <w:sz w:val="22"/>
          <w:u w:val="single"/>
        </w:rPr>
        <w:fldChar w:fldCharType="end"/>
      </w:r>
      <w:bookmarkEnd w:id="1"/>
      <w:r>
        <w:rPr>
          <w:sz w:val="22"/>
        </w:rPr>
        <w:t xml:space="preserve"> </w:t>
      </w:r>
      <w:r w:rsidRPr="0020697D">
        <w:rPr>
          <w:sz w:val="22"/>
        </w:rPr>
        <w:t>M</w:t>
      </w:r>
      <w:r>
        <w:rPr>
          <w:sz w:val="22"/>
        </w:rPr>
        <w:t>VA</w:t>
      </w:r>
      <w:r w:rsidRPr="006A1A52">
        <w:rPr>
          <w:bCs/>
          <w:sz w:val="22"/>
          <w:szCs w:val="23"/>
        </w:rPr>
        <w:t xml:space="preserve"> </w:t>
      </w:r>
      <w:r>
        <w:rPr>
          <w:bCs/>
          <w:sz w:val="22"/>
          <w:szCs w:val="23"/>
        </w:rPr>
        <w:t>(= Item 6.a * Item 6.b)</w:t>
      </w:r>
    </w:p>
    <w:p w:rsidR="00326F3A" w:rsidRDefault="00326F3A" w:rsidP="00B23E0F">
      <w:pPr>
        <w:spacing w:line="276" w:lineRule="auto"/>
        <w:rPr>
          <w:b/>
          <w:bCs/>
          <w:sz w:val="22"/>
          <w:szCs w:val="23"/>
        </w:rPr>
      </w:pPr>
    </w:p>
    <w:p w:rsidR="00C01160" w:rsidRPr="004F7F8B" w:rsidRDefault="00B23E0F" w:rsidP="0028715C">
      <w:pPr>
        <w:pStyle w:val="Default"/>
        <w:numPr>
          <w:ilvl w:val="0"/>
          <w:numId w:val="6"/>
        </w:numPr>
        <w:spacing w:after="120" w:line="276" w:lineRule="auto"/>
        <w:rPr>
          <w:sz w:val="22"/>
          <w:szCs w:val="23"/>
        </w:rPr>
      </w:pPr>
      <w:r>
        <w:rPr>
          <w:b/>
          <w:bCs/>
          <w:sz w:val="22"/>
          <w:szCs w:val="23"/>
        </w:rPr>
        <w:t xml:space="preserve">Simplified </w:t>
      </w:r>
      <w:r w:rsidR="00C01160" w:rsidRPr="004F7F8B">
        <w:rPr>
          <w:b/>
          <w:bCs/>
          <w:sz w:val="22"/>
          <w:szCs w:val="23"/>
        </w:rPr>
        <w:t xml:space="preserve">One-Line Diagram. </w:t>
      </w:r>
      <w:r w:rsidR="00C01160" w:rsidRPr="004F7F8B">
        <w:rPr>
          <w:sz w:val="22"/>
          <w:szCs w:val="23"/>
        </w:rPr>
        <w:t xml:space="preserve">This should be </w:t>
      </w:r>
      <w:r w:rsidR="004A4B03" w:rsidRPr="004F7F8B">
        <w:rPr>
          <w:sz w:val="22"/>
          <w:szCs w:val="23"/>
        </w:rPr>
        <w:t xml:space="preserve">similar to Figure </w:t>
      </w:r>
      <w:r w:rsidR="00C01160" w:rsidRPr="004F7F8B">
        <w:rPr>
          <w:sz w:val="22"/>
          <w:szCs w:val="23"/>
        </w:rPr>
        <w:t xml:space="preserve">below. </w:t>
      </w:r>
      <w:r w:rsidR="005E0F46" w:rsidRPr="004F7F8B">
        <w:rPr>
          <w:sz w:val="22"/>
          <w:szCs w:val="23"/>
        </w:rPr>
        <w:t xml:space="preserve"> If it is different, please mark the difference on the diagram below.</w:t>
      </w:r>
    </w:p>
    <w:p w:rsidR="00B54A8B" w:rsidRDefault="00D01551" w:rsidP="004F7F8B">
      <w:pPr>
        <w:spacing w:after="120" w:line="276" w:lineRule="auto"/>
        <w:rPr>
          <w:sz w:val="22"/>
        </w:rPr>
      </w:pPr>
      <w:r w:rsidRPr="004F7F8B">
        <w:rPr>
          <w:sz w:val="22"/>
        </w:rPr>
        <w:object w:dxaOrig="9866" w:dyaOrig="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07.25pt" o:ole="">
            <v:imagedata r:id="rId8" o:title=""/>
            <o:lock v:ext="edit" aspectratio="f"/>
          </v:shape>
          <o:OLEObject Type="Embed" ProgID="Visio.Drawing.11" ShapeID="_x0000_i1025" DrawAspect="Content" ObjectID="_1588762223" r:id="rId9"/>
        </w:object>
      </w:r>
    </w:p>
    <w:p w:rsidR="00B918D2" w:rsidRDefault="00B918D2" w:rsidP="004F7F8B">
      <w:pPr>
        <w:spacing w:after="120" w:line="276" w:lineRule="auto"/>
        <w:rPr>
          <w:sz w:val="22"/>
        </w:rPr>
      </w:pPr>
    </w:p>
    <w:p w:rsidR="00C01160" w:rsidRPr="004F7F8B" w:rsidRDefault="00C01160" w:rsidP="00B918D2">
      <w:pPr>
        <w:pStyle w:val="Default"/>
        <w:numPr>
          <w:ilvl w:val="0"/>
          <w:numId w:val="6"/>
        </w:numPr>
        <w:spacing w:line="276" w:lineRule="auto"/>
        <w:rPr>
          <w:sz w:val="22"/>
          <w:szCs w:val="23"/>
        </w:rPr>
      </w:pPr>
      <w:r w:rsidRPr="004F7F8B">
        <w:rPr>
          <w:b/>
          <w:bCs/>
          <w:sz w:val="22"/>
          <w:szCs w:val="23"/>
        </w:rPr>
        <w:t xml:space="preserve">Interconnection Transmission Line. </w:t>
      </w:r>
    </w:p>
    <w:p w:rsidR="00B918D2" w:rsidRPr="00BE746D" w:rsidRDefault="00B918D2" w:rsidP="00B918D2">
      <w:pPr>
        <w:pStyle w:val="Default"/>
        <w:spacing w:after="120" w:line="276" w:lineRule="auto"/>
        <w:ind w:left="360"/>
        <w:rPr>
          <w:i/>
          <w:sz w:val="20"/>
          <w:szCs w:val="20"/>
        </w:rPr>
      </w:pPr>
      <w:r w:rsidRPr="00BE746D">
        <w:rPr>
          <w:i/>
          <w:sz w:val="20"/>
          <w:szCs w:val="20"/>
        </w:rPr>
        <w:t>Provide either absolute or per unit impedance values.</w:t>
      </w:r>
    </w:p>
    <w:p w:rsidR="00C01160" w:rsidRPr="004F7F8B" w:rsidRDefault="00C01160" w:rsidP="0028715C">
      <w:pPr>
        <w:pStyle w:val="Default"/>
        <w:numPr>
          <w:ilvl w:val="1"/>
          <w:numId w:val="1"/>
        </w:numPr>
        <w:spacing w:after="120" w:line="276" w:lineRule="auto"/>
        <w:rPr>
          <w:bCs/>
          <w:sz w:val="22"/>
          <w:szCs w:val="23"/>
        </w:rPr>
      </w:pPr>
      <w:r w:rsidRPr="004F7F8B">
        <w:rPr>
          <w:bCs/>
          <w:sz w:val="22"/>
          <w:szCs w:val="23"/>
        </w:rPr>
        <w:t>Point of Interconnection (</w:t>
      </w:r>
      <w:r w:rsidR="00B918D2">
        <w:rPr>
          <w:bCs/>
          <w:sz w:val="22"/>
          <w:szCs w:val="23"/>
        </w:rPr>
        <w:t xml:space="preserve">utility </w:t>
      </w:r>
      <w:r w:rsidRPr="004F7F8B">
        <w:rPr>
          <w:bCs/>
          <w:sz w:val="22"/>
          <w:szCs w:val="23"/>
        </w:rPr>
        <w:t>substation</w:t>
      </w:r>
      <w:r w:rsidR="00326F3A">
        <w:rPr>
          <w:bCs/>
          <w:sz w:val="22"/>
          <w:szCs w:val="23"/>
        </w:rPr>
        <w:t>/</w:t>
      </w:r>
      <w:r w:rsidRPr="004F7F8B">
        <w:rPr>
          <w:bCs/>
          <w:sz w:val="22"/>
          <w:szCs w:val="23"/>
        </w:rPr>
        <w:t xml:space="preserve">line name):  </w:t>
      </w:r>
      <w:r w:rsidR="00FA12B6" w:rsidRPr="004F7F8B">
        <w:rPr>
          <w:sz w:val="22"/>
          <w:u w:val="single"/>
        </w:rPr>
        <w:fldChar w:fldCharType="begin">
          <w:ffData>
            <w:name w:val="Text1"/>
            <w:enabled/>
            <w:calcOnExit w:val="0"/>
            <w:textInput/>
          </w:ffData>
        </w:fldChar>
      </w:r>
      <w:bookmarkStart w:id="2" w:name="Text1"/>
      <w:r w:rsidR="004F7F8B" w:rsidRPr="004F7F8B">
        <w:rPr>
          <w:sz w:val="22"/>
          <w:u w:val="single"/>
        </w:rPr>
        <w:instrText xml:space="preserve"> FORMTEXT </w:instrText>
      </w:r>
      <w:r w:rsidR="00FA12B6" w:rsidRPr="004F7F8B">
        <w:rPr>
          <w:sz w:val="22"/>
          <w:u w:val="single"/>
        </w:rPr>
      </w:r>
      <w:r w:rsidR="00FA12B6" w:rsidRPr="004F7F8B">
        <w:rPr>
          <w:sz w:val="22"/>
          <w:u w:val="single"/>
        </w:rPr>
        <w:fldChar w:fldCharType="separate"/>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FA12B6" w:rsidRPr="004F7F8B">
        <w:rPr>
          <w:sz w:val="22"/>
          <w:u w:val="single"/>
        </w:rPr>
        <w:fldChar w:fldCharType="end"/>
      </w:r>
      <w:bookmarkEnd w:id="2"/>
    </w:p>
    <w:p w:rsidR="00C01160" w:rsidRPr="004F7F8B" w:rsidRDefault="00C01160" w:rsidP="0028715C">
      <w:pPr>
        <w:pStyle w:val="Default"/>
        <w:numPr>
          <w:ilvl w:val="1"/>
          <w:numId w:val="1"/>
        </w:numPr>
        <w:spacing w:after="120" w:line="276" w:lineRule="auto"/>
        <w:rPr>
          <w:sz w:val="22"/>
        </w:rPr>
      </w:pPr>
      <w:r w:rsidRPr="004F7F8B">
        <w:rPr>
          <w:bCs/>
          <w:sz w:val="22"/>
          <w:szCs w:val="23"/>
        </w:rPr>
        <w:t>Line voltage</w:t>
      </w:r>
      <w:r w:rsidR="001D5C45">
        <w:rPr>
          <w:bCs/>
          <w:sz w:val="22"/>
          <w:szCs w:val="23"/>
        </w:rPr>
        <w:t>:</w:t>
      </w:r>
      <w:r w:rsidRPr="004F7F8B">
        <w:rPr>
          <w:bCs/>
          <w:sz w:val="22"/>
          <w:szCs w:val="23"/>
        </w:rPr>
        <w:t xml:space="preserve"> </w:t>
      </w:r>
      <w:r w:rsidR="00FA12B6" w:rsidRPr="004F7F8B">
        <w:rPr>
          <w:sz w:val="22"/>
          <w:u w:val="single"/>
        </w:rPr>
        <w:fldChar w:fldCharType="begin">
          <w:ffData>
            <w:name w:val="Text1"/>
            <w:enabled/>
            <w:calcOnExit w:val="0"/>
            <w:textInput/>
          </w:ffData>
        </w:fldChar>
      </w:r>
      <w:r w:rsidR="004F7F8B" w:rsidRPr="004F7F8B">
        <w:rPr>
          <w:sz w:val="22"/>
          <w:u w:val="single"/>
        </w:rPr>
        <w:instrText xml:space="preserve"> FORMTEXT </w:instrText>
      </w:r>
      <w:r w:rsidR="00FA12B6" w:rsidRPr="004F7F8B">
        <w:rPr>
          <w:sz w:val="22"/>
          <w:u w:val="single"/>
        </w:rPr>
      </w:r>
      <w:r w:rsidR="00FA12B6" w:rsidRPr="004F7F8B">
        <w:rPr>
          <w:sz w:val="22"/>
          <w:u w:val="single"/>
        </w:rPr>
        <w:fldChar w:fldCharType="separate"/>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FA12B6" w:rsidRPr="004F7F8B">
        <w:rPr>
          <w:sz w:val="22"/>
          <w:u w:val="single"/>
        </w:rPr>
        <w:fldChar w:fldCharType="end"/>
      </w:r>
      <w:r w:rsidR="004F7F8B" w:rsidRPr="004F7F8B">
        <w:rPr>
          <w:sz w:val="22"/>
        </w:rPr>
        <w:t xml:space="preserve"> </w:t>
      </w:r>
      <w:r w:rsidRPr="004F7F8B">
        <w:rPr>
          <w:bCs/>
          <w:sz w:val="22"/>
          <w:szCs w:val="23"/>
        </w:rPr>
        <w:t>kV</w:t>
      </w:r>
      <w:r w:rsidR="00392573">
        <w:rPr>
          <w:bCs/>
          <w:sz w:val="22"/>
          <w:szCs w:val="23"/>
        </w:rPr>
        <w:t>, line rating at 95</w:t>
      </w:r>
      <w:r w:rsidR="00392573">
        <w:rPr>
          <w:bCs/>
          <w:sz w:val="22"/>
          <w:szCs w:val="23"/>
        </w:rPr>
        <w:sym w:font="Symbol" w:char="F0B0"/>
      </w:r>
      <w:r w:rsidR="00392573">
        <w:rPr>
          <w:bCs/>
          <w:sz w:val="22"/>
          <w:szCs w:val="23"/>
        </w:rPr>
        <w:t>F</w:t>
      </w:r>
      <w:r w:rsidR="00FA3721">
        <w:rPr>
          <w:bCs/>
          <w:sz w:val="22"/>
          <w:szCs w:val="23"/>
        </w:rPr>
        <w:t xml:space="preserve"> ambient</w:t>
      </w:r>
      <w:r w:rsidR="001D5C45">
        <w:rPr>
          <w:bCs/>
          <w:sz w:val="22"/>
          <w:szCs w:val="23"/>
        </w:rPr>
        <w:t>:</w:t>
      </w:r>
      <w:r w:rsidR="00392573">
        <w:rPr>
          <w:bCs/>
          <w:sz w:val="22"/>
          <w:szCs w:val="23"/>
        </w:rPr>
        <w:t xml:space="preserve"> </w:t>
      </w:r>
      <w:r w:rsidR="00FA12B6" w:rsidRPr="004F7F8B">
        <w:rPr>
          <w:sz w:val="22"/>
          <w:u w:val="single"/>
        </w:rPr>
        <w:fldChar w:fldCharType="begin">
          <w:ffData>
            <w:name w:val="Text1"/>
            <w:enabled/>
            <w:calcOnExit w:val="0"/>
            <w:textInput/>
          </w:ffData>
        </w:fldChar>
      </w:r>
      <w:r w:rsidR="00392573" w:rsidRPr="004F7F8B">
        <w:rPr>
          <w:sz w:val="22"/>
          <w:u w:val="single"/>
        </w:rPr>
        <w:instrText xml:space="preserve"> FORMTEXT </w:instrText>
      </w:r>
      <w:r w:rsidR="00FA12B6" w:rsidRPr="004F7F8B">
        <w:rPr>
          <w:sz w:val="22"/>
          <w:u w:val="single"/>
        </w:rPr>
      </w:r>
      <w:r w:rsidR="00FA12B6" w:rsidRPr="004F7F8B">
        <w:rPr>
          <w:sz w:val="22"/>
          <w:u w:val="single"/>
        </w:rPr>
        <w:fldChar w:fldCharType="separate"/>
      </w:r>
      <w:r w:rsidR="00392573" w:rsidRPr="004F7F8B">
        <w:rPr>
          <w:noProof/>
          <w:sz w:val="22"/>
          <w:u w:val="single"/>
        </w:rPr>
        <w:t> </w:t>
      </w:r>
      <w:r w:rsidR="00392573" w:rsidRPr="004F7F8B">
        <w:rPr>
          <w:noProof/>
          <w:sz w:val="22"/>
          <w:u w:val="single"/>
        </w:rPr>
        <w:t> </w:t>
      </w:r>
      <w:r w:rsidR="00392573" w:rsidRPr="004F7F8B">
        <w:rPr>
          <w:noProof/>
          <w:sz w:val="22"/>
          <w:u w:val="single"/>
        </w:rPr>
        <w:t> </w:t>
      </w:r>
      <w:r w:rsidR="00392573" w:rsidRPr="004F7F8B">
        <w:rPr>
          <w:noProof/>
          <w:sz w:val="22"/>
          <w:u w:val="single"/>
        </w:rPr>
        <w:t> </w:t>
      </w:r>
      <w:r w:rsidR="00392573" w:rsidRPr="004F7F8B">
        <w:rPr>
          <w:noProof/>
          <w:sz w:val="22"/>
          <w:u w:val="single"/>
        </w:rPr>
        <w:t> </w:t>
      </w:r>
      <w:r w:rsidR="00FA12B6" w:rsidRPr="004F7F8B">
        <w:rPr>
          <w:sz w:val="22"/>
          <w:u w:val="single"/>
        </w:rPr>
        <w:fldChar w:fldCharType="end"/>
      </w:r>
      <w:r w:rsidR="00392573">
        <w:rPr>
          <w:bCs/>
          <w:sz w:val="22"/>
          <w:szCs w:val="23"/>
        </w:rPr>
        <w:t xml:space="preserve"> MVA,</w:t>
      </w:r>
      <w:r w:rsidR="003235FF" w:rsidRPr="004F7F8B">
        <w:rPr>
          <w:bCs/>
          <w:sz w:val="22"/>
          <w:szCs w:val="23"/>
        </w:rPr>
        <w:t xml:space="preserve"> line length </w:t>
      </w:r>
      <w:r w:rsidR="00FA12B6" w:rsidRPr="004F7F8B">
        <w:rPr>
          <w:sz w:val="22"/>
          <w:u w:val="single"/>
        </w:rPr>
        <w:fldChar w:fldCharType="begin">
          <w:ffData>
            <w:name w:val="Text1"/>
            <w:enabled/>
            <w:calcOnExit w:val="0"/>
            <w:textInput/>
          </w:ffData>
        </w:fldChar>
      </w:r>
      <w:r w:rsidR="004F7F8B" w:rsidRPr="004F7F8B">
        <w:rPr>
          <w:sz w:val="22"/>
          <w:u w:val="single"/>
        </w:rPr>
        <w:instrText xml:space="preserve"> FORMTEXT </w:instrText>
      </w:r>
      <w:r w:rsidR="00FA12B6" w:rsidRPr="004F7F8B">
        <w:rPr>
          <w:sz w:val="22"/>
          <w:u w:val="single"/>
        </w:rPr>
      </w:r>
      <w:r w:rsidR="00FA12B6" w:rsidRPr="004F7F8B">
        <w:rPr>
          <w:sz w:val="22"/>
          <w:u w:val="single"/>
        </w:rPr>
        <w:fldChar w:fldCharType="separate"/>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4F7F8B" w:rsidRPr="004F7F8B">
        <w:rPr>
          <w:noProof/>
          <w:sz w:val="22"/>
          <w:u w:val="single"/>
        </w:rPr>
        <w:t> </w:t>
      </w:r>
      <w:r w:rsidR="00FA12B6" w:rsidRPr="004F7F8B">
        <w:rPr>
          <w:sz w:val="22"/>
          <w:u w:val="single"/>
        </w:rPr>
        <w:fldChar w:fldCharType="end"/>
      </w:r>
      <w:r w:rsidR="003235FF" w:rsidRPr="004F7F8B">
        <w:rPr>
          <w:bCs/>
          <w:sz w:val="22"/>
          <w:szCs w:val="23"/>
        </w:rPr>
        <w:t xml:space="preserve"> </w:t>
      </w:r>
      <w:r w:rsidR="001D5C45">
        <w:rPr>
          <w:sz w:val="22"/>
          <w:szCs w:val="22"/>
        </w:rPr>
        <w:fldChar w:fldCharType="begin">
          <w:ffData>
            <w:name w:val=""/>
            <w:enabled/>
            <w:calcOnExit w:val="0"/>
            <w:ddList>
              <w:listEntry w:val="Miles/Feet"/>
              <w:listEntry w:val="Miles"/>
              <w:listEntry w:val="Feet"/>
            </w:ddList>
          </w:ffData>
        </w:fldChar>
      </w:r>
      <w:r w:rsidR="001D5C45">
        <w:rPr>
          <w:sz w:val="22"/>
          <w:szCs w:val="22"/>
        </w:rPr>
        <w:instrText xml:space="preserve"> FORMDROPDOWN </w:instrText>
      </w:r>
      <w:r w:rsidR="00533818">
        <w:rPr>
          <w:sz w:val="22"/>
          <w:szCs w:val="22"/>
        </w:rPr>
      </w:r>
      <w:r w:rsidR="00533818">
        <w:rPr>
          <w:sz w:val="22"/>
          <w:szCs w:val="22"/>
        </w:rPr>
        <w:fldChar w:fldCharType="separate"/>
      </w:r>
      <w:r w:rsidR="001D5C45">
        <w:rPr>
          <w:sz w:val="22"/>
          <w:szCs w:val="22"/>
        </w:rPr>
        <w:fldChar w:fldCharType="end"/>
      </w:r>
    </w:p>
    <w:p w:rsidR="006C48BC" w:rsidRPr="004F7F8B" w:rsidRDefault="006C48BC" w:rsidP="006C48BC">
      <w:pPr>
        <w:pStyle w:val="Default"/>
        <w:numPr>
          <w:ilvl w:val="1"/>
          <w:numId w:val="1"/>
        </w:numPr>
        <w:spacing w:after="120" w:line="276" w:lineRule="auto"/>
        <w:rPr>
          <w:bCs/>
          <w:sz w:val="22"/>
          <w:szCs w:val="23"/>
        </w:rPr>
      </w:pPr>
      <w:r w:rsidRPr="004F7F8B">
        <w:rPr>
          <w:bCs/>
          <w:sz w:val="22"/>
          <w:szCs w:val="23"/>
        </w:rPr>
        <w:t>R</w:t>
      </w:r>
      <w:r w:rsidRPr="00E34528">
        <w:rPr>
          <w:bCs/>
          <w:sz w:val="22"/>
          <w:szCs w:val="23"/>
          <w:vertAlign w:val="subscript"/>
        </w:rPr>
        <w:t>1</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 xml:space="preserve">ohm or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rsidR="006C48BC" w:rsidRPr="004F7F8B" w:rsidRDefault="006C48BC" w:rsidP="006C48BC">
      <w:pPr>
        <w:pStyle w:val="Default"/>
        <w:numPr>
          <w:ilvl w:val="1"/>
          <w:numId w:val="1"/>
        </w:numPr>
        <w:spacing w:after="120" w:line="276" w:lineRule="auto"/>
        <w:rPr>
          <w:bCs/>
          <w:sz w:val="22"/>
          <w:szCs w:val="23"/>
        </w:rPr>
      </w:pPr>
      <w:r w:rsidRPr="004F7F8B">
        <w:rPr>
          <w:bCs/>
          <w:sz w:val="22"/>
          <w:szCs w:val="23"/>
        </w:rPr>
        <w:t>X</w:t>
      </w:r>
      <w:r w:rsidRPr="00E34528">
        <w:rPr>
          <w:bCs/>
          <w:sz w:val="22"/>
          <w:szCs w:val="23"/>
          <w:vertAlign w:val="subscript"/>
        </w:rPr>
        <w:t>1</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 xml:space="preserve">ohm or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rsidR="006C48BC" w:rsidRDefault="006C48BC" w:rsidP="006C48BC">
      <w:pPr>
        <w:pStyle w:val="Default"/>
        <w:numPr>
          <w:ilvl w:val="1"/>
          <w:numId w:val="1"/>
        </w:numPr>
        <w:spacing w:after="120" w:line="276" w:lineRule="auto"/>
        <w:rPr>
          <w:bCs/>
          <w:sz w:val="22"/>
          <w:szCs w:val="23"/>
        </w:rPr>
      </w:pPr>
      <w:r w:rsidRPr="004F7F8B">
        <w:rPr>
          <w:bCs/>
          <w:sz w:val="22"/>
          <w:szCs w:val="23"/>
        </w:rPr>
        <w:t>B</w:t>
      </w:r>
      <w:r w:rsidRPr="00E34528">
        <w:rPr>
          <w:bCs/>
          <w:sz w:val="22"/>
          <w:szCs w:val="23"/>
          <w:vertAlign w:val="subscript"/>
        </w:rPr>
        <w:t>1</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(positive sequence)</w:t>
      </w:r>
    </w:p>
    <w:p w:rsidR="007E1758" w:rsidRPr="004F7F8B" w:rsidRDefault="007E1758" w:rsidP="0028715C">
      <w:pPr>
        <w:pStyle w:val="Default"/>
        <w:numPr>
          <w:ilvl w:val="1"/>
          <w:numId w:val="1"/>
        </w:numPr>
        <w:spacing w:after="120" w:line="276" w:lineRule="auto"/>
        <w:rPr>
          <w:bCs/>
          <w:sz w:val="22"/>
          <w:szCs w:val="23"/>
        </w:rPr>
      </w:pPr>
      <w:r w:rsidRPr="004F7F8B">
        <w:rPr>
          <w:bCs/>
          <w:sz w:val="22"/>
          <w:szCs w:val="23"/>
        </w:rPr>
        <w:t>R</w:t>
      </w:r>
      <w:r w:rsidRPr="00E34528">
        <w:rPr>
          <w:bCs/>
          <w:sz w:val="22"/>
          <w:szCs w:val="23"/>
          <w:vertAlign w:val="subscript"/>
        </w:rPr>
        <w:t>0</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 xml:space="preserve">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rsidR="007E1758" w:rsidRPr="004F7F8B" w:rsidRDefault="007E1758" w:rsidP="0028715C">
      <w:pPr>
        <w:pStyle w:val="Default"/>
        <w:numPr>
          <w:ilvl w:val="1"/>
          <w:numId w:val="1"/>
        </w:numPr>
        <w:spacing w:after="120" w:line="276" w:lineRule="auto"/>
        <w:rPr>
          <w:bCs/>
          <w:sz w:val="22"/>
          <w:szCs w:val="23"/>
        </w:rPr>
      </w:pPr>
      <w:r w:rsidRPr="004F7F8B">
        <w:rPr>
          <w:bCs/>
          <w:sz w:val="22"/>
          <w:szCs w:val="23"/>
        </w:rPr>
        <w:t>X</w:t>
      </w:r>
      <w:r w:rsidRPr="00E34528">
        <w:rPr>
          <w:bCs/>
          <w:sz w:val="22"/>
          <w:szCs w:val="23"/>
          <w:vertAlign w:val="subscript"/>
        </w:rPr>
        <w:t>0</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 xml:space="preserve">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rsidR="007E1758" w:rsidRPr="007E1758" w:rsidRDefault="007E1758" w:rsidP="0028715C">
      <w:pPr>
        <w:pStyle w:val="Default"/>
        <w:numPr>
          <w:ilvl w:val="1"/>
          <w:numId w:val="1"/>
        </w:numPr>
        <w:spacing w:after="120" w:line="276" w:lineRule="auto"/>
        <w:rPr>
          <w:bCs/>
          <w:sz w:val="22"/>
          <w:szCs w:val="23"/>
        </w:rPr>
      </w:pPr>
      <w:r w:rsidRPr="004F7F8B">
        <w:rPr>
          <w:bCs/>
          <w:sz w:val="22"/>
          <w:szCs w:val="23"/>
        </w:rPr>
        <w:t>B</w:t>
      </w:r>
      <w:r w:rsidRPr="00E34528">
        <w:rPr>
          <w:bCs/>
          <w:sz w:val="22"/>
          <w:szCs w:val="23"/>
          <w:vertAlign w:val="subscript"/>
        </w:rPr>
        <w:t>0</w:t>
      </w:r>
      <w:r w:rsidRPr="004F7F8B">
        <w:rPr>
          <w:bCs/>
          <w:sz w:val="22"/>
          <w:szCs w:val="23"/>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sym w:font="Symbol" w:char="F06D"/>
      </w:r>
      <w:r w:rsidRPr="004F7F8B">
        <w:rPr>
          <w:bCs/>
          <w:sz w:val="22"/>
          <w:szCs w:val="23"/>
        </w:rPr>
        <w:t xml:space="preserve">F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bCs/>
          <w:sz w:val="22"/>
          <w:szCs w:val="23"/>
        </w:rPr>
        <w:t xml:space="preserve"> </w:t>
      </w:r>
      <w:r w:rsidRPr="004F7F8B">
        <w:rPr>
          <w:bCs/>
          <w:sz w:val="22"/>
          <w:szCs w:val="23"/>
        </w:rPr>
        <w:t>pu on 100 MVA and line kV base (</w:t>
      </w:r>
      <w:r>
        <w:rPr>
          <w:bCs/>
          <w:sz w:val="22"/>
          <w:szCs w:val="23"/>
        </w:rPr>
        <w:t>zero</w:t>
      </w:r>
      <w:r w:rsidRPr="004F7F8B">
        <w:rPr>
          <w:bCs/>
          <w:sz w:val="22"/>
          <w:szCs w:val="23"/>
        </w:rPr>
        <w:t xml:space="preserve"> sequence)</w:t>
      </w:r>
    </w:p>
    <w:p w:rsidR="005E0F46" w:rsidRPr="004F7F8B" w:rsidRDefault="005E0F46" w:rsidP="004F7F8B">
      <w:pPr>
        <w:pStyle w:val="Default"/>
        <w:spacing w:after="120" w:line="276" w:lineRule="auto"/>
        <w:ind w:left="720"/>
        <w:rPr>
          <w:sz w:val="22"/>
        </w:rPr>
      </w:pPr>
    </w:p>
    <w:p w:rsidR="004F7F8B" w:rsidRPr="00D01551" w:rsidRDefault="009F22B3" w:rsidP="00B918D2">
      <w:pPr>
        <w:pStyle w:val="Default"/>
        <w:numPr>
          <w:ilvl w:val="0"/>
          <w:numId w:val="6"/>
        </w:numPr>
        <w:spacing w:line="276" w:lineRule="auto"/>
        <w:rPr>
          <w:sz w:val="22"/>
        </w:rPr>
      </w:pPr>
      <w:r w:rsidRPr="004F7F8B">
        <w:rPr>
          <w:b/>
          <w:bCs/>
          <w:sz w:val="22"/>
          <w:szCs w:val="23"/>
        </w:rPr>
        <w:t>Main</w:t>
      </w:r>
      <w:r w:rsidR="00C01160" w:rsidRPr="004F7F8B">
        <w:rPr>
          <w:b/>
          <w:bCs/>
          <w:sz w:val="22"/>
          <w:szCs w:val="23"/>
        </w:rPr>
        <w:t xml:space="preserve"> Transformer.</w:t>
      </w:r>
      <w:r w:rsidR="00C01160" w:rsidRPr="004F7F8B">
        <w:rPr>
          <w:sz w:val="22"/>
          <w:szCs w:val="23"/>
        </w:rPr>
        <w:t xml:space="preserve"> </w:t>
      </w:r>
      <w:r w:rsidR="00D01551">
        <w:rPr>
          <w:sz w:val="22"/>
        </w:rPr>
        <w:tab/>
      </w:r>
      <w:r w:rsidR="004F7F8B" w:rsidRPr="00D01551">
        <w:rPr>
          <w:sz w:val="22"/>
        </w:rPr>
        <w:t xml:space="preserve">Number of main transformers: </w:t>
      </w:r>
      <w:r w:rsidR="00FA12B6" w:rsidRPr="002C7654">
        <w:rPr>
          <w:sz w:val="22"/>
          <w:u w:val="single"/>
        </w:rPr>
        <w:fldChar w:fldCharType="begin">
          <w:ffData>
            <w:name w:val="Text1"/>
            <w:enabled/>
            <w:calcOnExit w:val="0"/>
            <w:textInput/>
          </w:ffData>
        </w:fldChar>
      </w:r>
      <w:r w:rsidR="004F7F8B" w:rsidRPr="00D01551">
        <w:rPr>
          <w:sz w:val="22"/>
          <w:u w:val="single"/>
        </w:rPr>
        <w:instrText xml:space="preserve"> FORMTEXT </w:instrText>
      </w:r>
      <w:r w:rsidR="00FA12B6" w:rsidRPr="002C7654">
        <w:rPr>
          <w:sz w:val="22"/>
          <w:u w:val="single"/>
        </w:rPr>
      </w:r>
      <w:r w:rsidR="00FA12B6" w:rsidRPr="002C7654">
        <w:rPr>
          <w:sz w:val="22"/>
          <w:u w:val="single"/>
        </w:rPr>
        <w:fldChar w:fldCharType="separate"/>
      </w:r>
      <w:r w:rsidR="004F7F8B" w:rsidRPr="0028715C">
        <w:rPr>
          <w:noProof/>
          <w:sz w:val="22"/>
          <w:u w:val="single"/>
        </w:rPr>
        <w:t> </w:t>
      </w:r>
      <w:r w:rsidR="004F7F8B" w:rsidRPr="0028715C">
        <w:rPr>
          <w:noProof/>
          <w:sz w:val="22"/>
          <w:u w:val="single"/>
        </w:rPr>
        <w:t> </w:t>
      </w:r>
      <w:r w:rsidR="004F7F8B" w:rsidRPr="0028715C">
        <w:rPr>
          <w:noProof/>
          <w:sz w:val="22"/>
          <w:u w:val="single"/>
        </w:rPr>
        <w:t> </w:t>
      </w:r>
      <w:r w:rsidR="004F7F8B" w:rsidRPr="0028715C">
        <w:rPr>
          <w:noProof/>
          <w:sz w:val="22"/>
          <w:u w:val="single"/>
        </w:rPr>
        <w:t> </w:t>
      </w:r>
      <w:r w:rsidR="004F7F8B" w:rsidRPr="0028715C">
        <w:rPr>
          <w:noProof/>
          <w:sz w:val="22"/>
          <w:u w:val="single"/>
        </w:rPr>
        <w:t> </w:t>
      </w:r>
      <w:r w:rsidR="00FA12B6" w:rsidRPr="002C7654">
        <w:rPr>
          <w:sz w:val="22"/>
          <w:u w:val="single"/>
        </w:rPr>
        <w:fldChar w:fldCharType="end"/>
      </w:r>
    </w:p>
    <w:p w:rsidR="00B918D2" w:rsidRPr="00B65855" w:rsidRDefault="00B918D2" w:rsidP="00B918D2">
      <w:pPr>
        <w:pStyle w:val="Default"/>
        <w:spacing w:after="120" w:line="276" w:lineRule="auto"/>
        <w:ind w:left="360"/>
        <w:rPr>
          <w:i/>
          <w:sz w:val="20"/>
          <w:szCs w:val="20"/>
        </w:rPr>
      </w:pPr>
      <w:r w:rsidRPr="00B65855">
        <w:rPr>
          <w:i/>
          <w:sz w:val="20"/>
          <w:szCs w:val="20"/>
        </w:rPr>
        <w:t>Provide data for either two-winding or three-winding transformer as appropriate.</w:t>
      </w:r>
    </w:p>
    <w:p w:rsidR="00050F5A" w:rsidRPr="00050F5A" w:rsidRDefault="00050F5A"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 xml:space="preserve">Two-Winding </w:t>
      </w:r>
      <w:r>
        <w:rPr>
          <w:rFonts w:ascii="Times New Roman" w:hAnsi="Times New Roman"/>
          <w:b/>
        </w:rPr>
        <w:t xml:space="preserve">Main </w:t>
      </w:r>
      <w:r w:rsidRPr="00050F5A">
        <w:rPr>
          <w:rFonts w:ascii="Times New Roman" w:hAnsi="Times New Roman"/>
          <w:b/>
        </w:rPr>
        <w:t>Transformer</w:t>
      </w:r>
      <w:r>
        <w:rPr>
          <w:rFonts w:ascii="Times New Roman" w:hAnsi="Times New Roman"/>
          <w:b/>
        </w:rPr>
        <w:t xml:space="preserve"> Data (</w:t>
      </w:r>
      <w:r w:rsidR="00B918D2">
        <w:rPr>
          <w:rFonts w:ascii="Times New Roman" w:hAnsi="Times New Roman"/>
          <w:b/>
        </w:rPr>
        <w:t xml:space="preserve">as </w:t>
      </w:r>
      <w:r>
        <w:rPr>
          <w:rFonts w:ascii="Times New Roman" w:hAnsi="Times New Roman"/>
          <w:b/>
        </w:rPr>
        <w:t>applicable)</w:t>
      </w:r>
      <w:r w:rsidRPr="00050F5A">
        <w:rPr>
          <w:rFonts w:ascii="Times New Roman" w:hAnsi="Times New Roman"/>
          <w:b/>
        </w:rPr>
        <w:t>:</w:t>
      </w:r>
    </w:p>
    <w:p w:rsidR="004F7F8B" w:rsidRPr="0028715C" w:rsidRDefault="004F7F8B" w:rsidP="0028715C">
      <w:pPr>
        <w:pStyle w:val="Default"/>
        <w:numPr>
          <w:ilvl w:val="1"/>
          <w:numId w:val="7"/>
        </w:numPr>
        <w:spacing w:after="120" w:line="276" w:lineRule="auto"/>
        <w:rPr>
          <w:sz w:val="22"/>
        </w:rPr>
      </w:pPr>
      <w:r w:rsidRPr="0028715C">
        <w:rPr>
          <w:sz w:val="22"/>
        </w:rPr>
        <w:t xml:space="preserve">Rating </w:t>
      </w:r>
      <w:r w:rsidR="00B918D2">
        <w:rPr>
          <w:sz w:val="22"/>
        </w:rPr>
        <w:t>at 95</w:t>
      </w:r>
      <w:r w:rsidR="00B918D2">
        <w:rPr>
          <w:bCs/>
          <w:sz w:val="22"/>
          <w:szCs w:val="23"/>
        </w:rPr>
        <w:sym w:font="Symbol" w:char="F0B0"/>
      </w:r>
      <w:r w:rsidR="00B918D2">
        <w:rPr>
          <w:bCs/>
          <w:sz w:val="22"/>
          <w:szCs w:val="23"/>
        </w:rPr>
        <w:t>F ambient</w:t>
      </w:r>
      <w:r w:rsidR="00B918D2" w:rsidRPr="0028715C">
        <w:rPr>
          <w:sz w:val="22"/>
        </w:rPr>
        <w:t xml:space="preserve"> </w:t>
      </w:r>
      <w:r w:rsidRPr="0028715C">
        <w:rPr>
          <w:sz w:val="22"/>
        </w:rPr>
        <w:t xml:space="preserve">(OA/FA/FA): </w:t>
      </w:r>
      <w:r w:rsidR="00FA12B6" w:rsidRPr="0028715C">
        <w:rPr>
          <w:sz w:val="22"/>
          <w:u w:val="single"/>
        </w:rPr>
        <w:fldChar w:fldCharType="begin">
          <w:ffData>
            <w:name w:val="Text1"/>
            <w:enabled/>
            <w:calcOnExit w:val="0"/>
            <w:textInput/>
          </w:ffData>
        </w:fldChar>
      </w:r>
      <w:r w:rsidRPr="0028715C">
        <w:rPr>
          <w:sz w:val="22"/>
          <w:u w:val="single"/>
        </w:rPr>
        <w:instrText xml:space="preserve"> FORMTEXT </w:instrText>
      </w:r>
      <w:r w:rsidR="00FA12B6" w:rsidRPr="0028715C">
        <w:rPr>
          <w:sz w:val="22"/>
          <w:u w:val="single"/>
        </w:rPr>
      </w:r>
      <w:r w:rsidR="00FA12B6" w:rsidRPr="0028715C">
        <w:rPr>
          <w:sz w:val="22"/>
          <w:u w:val="single"/>
        </w:rPr>
        <w:fldChar w:fldCharType="separate"/>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00FA12B6" w:rsidRPr="0028715C">
        <w:rPr>
          <w:sz w:val="22"/>
          <w:u w:val="single"/>
        </w:rPr>
        <w:fldChar w:fldCharType="end"/>
      </w:r>
      <w:r w:rsidRPr="0028715C">
        <w:rPr>
          <w:sz w:val="22"/>
        </w:rPr>
        <w:t xml:space="preserve"> / </w:t>
      </w:r>
      <w:r w:rsidR="00FA12B6" w:rsidRPr="0028715C">
        <w:rPr>
          <w:sz w:val="22"/>
          <w:u w:val="single"/>
        </w:rPr>
        <w:fldChar w:fldCharType="begin">
          <w:ffData>
            <w:name w:val="Text1"/>
            <w:enabled/>
            <w:calcOnExit w:val="0"/>
            <w:textInput/>
          </w:ffData>
        </w:fldChar>
      </w:r>
      <w:r w:rsidRPr="0028715C">
        <w:rPr>
          <w:sz w:val="22"/>
          <w:u w:val="single"/>
        </w:rPr>
        <w:instrText xml:space="preserve"> FORMTEXT </w:instrText>
      </w:r>
      <w:r w:rsidR="00FA12B6" w:rsidRPr="0028715C">
        <w:rPr>
          <w:sz w:val="22"/>
          <w:u w:val="single"/>
        </w:rPr>
      </w:r>
      <w:r w:rsidR="00FA12B6" w:rsidRPr="0028715C">
        <w:rPr>
          <w:sz w:val="22"/>
          <w:u w:val="single"/>
        </w:rPr>
        <w:fldChar w:fldCharType="separate"/>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00FA12B6" w:rsidRPr="0028715C">
        <w:rPr>
          <w:sz w:val="22"/>
          <w:u w:val="single"/>
        </w:rPr>
        <w:fldChar w:fldCharType="end"/>
      </w:r>
      <w:r w:rsidRPr="0028715C">
        <w:rPr>
          <w:sz w:val="22"/>
        </w:rPr>
        <w:t xml:space="preserve"> / </w:t>
      </w:r>
      <w:r w:rsidR="00FA12B6" w:rsidRPr="0028715C">
        <w:rPr>
          <w:sz w:val="22"/>
          <w:u w:val="single"/>
        </w:rPr>
        <w:fldChar w:fldCharType="begin">
          <w:ffData>
            <w:name w:val="Text1"/>
            <w:enabled/>
            <w:calcOnExit w:val="0"/>
            <w:textInput/>
          </w:ffData>
        </w:fldChar>
      </w:r>
      <w:r w:rsidRPr="0028715C">
        <w:rPr>
          <w:sz w:val="22"/>
          <w:u w:val="single"/>
        </w:rPr>
        <w:instrText xml:space="preserve"> FORMTEXT </w:instrText>
      </w:r>
      <w:r w:rsidR="00FA12B6" w:rsidRPr="0028715C">
        <w:rPr>
          <w:sz w:val="22"/>
          <w:u w:val="single"/>
        </w:rPr>
      </w:r>
      <w:r w:rsidR="00FA12B6" w:rsidRPr="0028715C">
        <w:rPr>
          <w:sz w:val="22"/>
          <w:u w:val="single"/>
        </w:rPr>
        <w:fldChar w:fldCharType="separate"/>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00FA12B6" w:rsidRPr="0028715C">
        <w:rPr>
          <w:sz w:val="22"/>
          <w:u w:val="single"/>
        </w:rPr>
        <w:fldChar w:fldCharType="end"/>
      </w:r>
      <w:r w:rsidRPr="0028715C">
        <w:rPr>
          <w:sz w:val="22"/>
        </w:rPr>
        <w:t xml:space="preserve"> MVA</w:t>
      </w:r>
    </w:p>
    <w:p w:rsidR="004F7F8B" w:rsidRPr="0028715C" w:rsidRDefault="004F7F8B" w:rsidP="0028715C">
      <w:pPr>
        <w:pStyle w:val="Default"/>
        <w:numPr>
          <w:ilvl w:val="1"/>
          <w:numId w:val="7"/>
        </w:numPr>
        <w:spacing w:after="120" w:line="276" w:lineRule="auto"/>
        <w:rPr>
          <w:sz w:val="22"/>
        </w:rPr>
      </w:pPr>
      <w:r w:rsidRPr="0028715C">
        <w:rPr>
          <w:sz w:val="22"/>
        </w:rPr>
        <w:t xml:space="preserve">Nominal Voltage for each winding (Low/High):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007E1758" w:rsidRPr="0028715C">
        <w:rPr>
          <w:sz w:val="22"/>
        </w:rPr>
        <w:t xml:space="preserve"> </w:t>
      </w:r>
      <w:r w:rsidRPr="0028715C">
        <w:rPr>
          <w:sz w:val="22"/>
        </w:rPr>
        <w:t>kV</w:t>
      </w:r>
    </w:p>
    <w:p w:rsidR="007E1758" w:rsidRPr="0028715C" w:rsidRDefault="004F7F8B" w:rsidP="0028715C">
      <w:pPr>
        <w:pStyle w:val="Default"/>
        <w:numPr>
          <w:ilvl w:val="1"/>
          <w:numId w:val="7"/>
        </w:numPr>
        <w:spacing w:after="120" w:line="276" w:lineRule="auto"/>
        <w:rPr>
          <w:sz w:val="22"/>
        </w:rPr>
      </w:pPr>
      <w:r w:rsidRPr="0028715C">
        <w:rPr>
          <w:sz w:val="22"/>
        </w:rPr>
        <w:t xml:space="preserve">Winding Connections (Low/High): </w:t>
      </w:r>
      <w:r w:rsidR="00FA12B6" w:rsidRPr="0028715C">
        <w:rPr>
          <w:sz w:val="22"/>
        </w:rPr>
        <w:fldChar w:fldCharType="begin">
          <w:ffData>
            <w:name w:val=""/>
            <w:enabled/>
            <w:calcOnExit w:val="0"/>
            <w:ddList>
              <w:listEntry w:val="Delta or Wye"/>
              <w:listEntry w:val="Delta"/>
              <w:listEntry w:val="Wye"/>
              <w:listEntry w:val="Wye Grounded"/>
            </w:ddList>
          </w:ffData>
        </w:fldChar>
      </w:r>
      <w:r w:rsidR="00EA14ED" w:rsidRPr="0028715C">
        <w:rPr>
          <w:sz w:val="22"/>
        </w:rPr>
        <w:instrText xml:space="preserve"> FORMDROPDOWN </w:instrText>
      </w:r>
      <w:r w:rsidR="00533818">
        <w:rPr>
          <w:sz w:val="22"/>
        </w:rPr>
      </w:r>
      <w:r w:rsidR="00533818">
        <w:rPr>
          <w:sz w:val="22"/>
        </w:rPr>
        <w:fldChar w:fldCharType="separate"/>
      </w:r>
      <w:r w:rsidR="00FA12B6" w:rsidRPr="0028715C">
        <w:rPr>
          <w:sz w:val="22"/>
        </w:rPr>
        <w:fldChar w:fldCharType="end"/>
      </w:r>
      <w:r w:rsidRPr="0028715C">
        <w:rPr>
          <w:sz w:val="22"/>
        </w:rPr>
        <w:t xml:space="preserve"> / </w:t>
      </w:r>
      <w:r w:rsidR="00FA12B6" w:rsidRPr="0028715C">
        <w:rPr>
          <w:sz w:val="22"/>
        </w:rPr>
        <w:fldChar w:fldCharType="begin">
          <w:ffData>
            <w:name w:val=""/>
            <w:enabled/>
            <w:calcOnExit w:val="0"/>
            <w:ddList>
              <w:listEntry w:val="Delta or Wye"/>
              <w:listEntry w:val="Delta"/>
              <w:listEntry w:val="Wye"/>
              <w:listEntry w:val="Wye Grounded"/>
            </w:ddList>
          </w:ffData>
        </w:fldChar>
      </w:r>
      <w:r w:rsidR="00EA14ED" w:rsidRPr="0028715C">
        <w:rPr>
          <w:sz w:val="22"/>
        </w:rPr>
        <w:instrText xml:space="preserve"> FORMDROPDOWN </w:instrText>
      </w:r>
      <w:r w:rsidR="00533818">
        <w:rPr>
          <w:sz w:val="22"/>
        </w:rPr>
      </w:r>
      <w:r w:rsidR="00533818">
        <w:rPr>
          <w:sz w:val="22"/>
        </w:rPr>
        <w:fldChar w:fldCharType="separate"/>
      </w:r>
      <w:r w:rsidR="00FA12B6" w:rsidRPr="0028715C">
        <w:rPr>
          <w:sz w:val="22"/>
        </w:rPr>
        <w:fldChar w:fldCharType="end"/>
      </w:r>
    </w:p>
    <w:p w:rsidR="004F7F8B" w:rsidRPr="0028715C" w:rsidRDefault="004F7F8B" w:rsidP="0028715C">
      <w:pPr>
        <w:pStyle w:val="Default"/>
        <w:numPr>
          <w:ilvl w:val="1"/>
          <w:numId w:val="7"/>
        </w:numPr>
        <w:spacing w:after="120" w:line="276" w:lineRule="auto"/>
        <w:rPr>
          <w:sz w:val="22"/>
        </w:rPr>
      </w:pPr>
      <w:r w:rsidRPr="0028715C">
        <w:rPr>
          <w:sz w:val="22"/>
        </w:rPr>
        <w:t xml:space="preserve">Available tap positions: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kV</w:t>
      </w:r>
      <w:r w:rsidR="00EA3153">
        <w:rPr>
          <w:sz w:val="22"/>
        </w:rPr>
        <w:t xml:space="preserve"> </w:t>
      </w:r>
      <w:r w:rsidR="00EA3153" w:rsidRPr="003D7076">
        <w:rPr>
          <w:b/>
          <w:sz w:val="22"/>
        </w:rPr>
        <w:t>or</w:t>
      </w:r>
      <w:r w:rsidR="00EA3153">
        <w:rPr>
          <w:sz w:val="22"/>
        </w:rPr>
        <w:t xml:space="preserve"> </w:t>
      </w:r>
      <w:r w:rsidR="00EA3153" w:rsidRPr="0028715C">
        <w:rPr>
          <w:sz w:val="22"/>
          <w:u w:val="single"/>
        </w:rPr>
        <w:fldChar w:fldCharType="begin">
          <w:ffData>
            <w:name w:val="Text1"/>
            <w:enabled/>
            <w:calcOnExit w:val="0"/>
            <w:textInput/>
          </w:ffData>
        </w:fldChar>
      </w:r>
      <w:r w:rsidR="00EA3153" w:rsidRPr="0028715C">
        <w:rPr>
          <w:sz w:val="22"/>
          <w:u w:val="single"/>
        </w:rPr>
        <w:instrText xml:space="preserve"> FORMTEXT </w:instrText>
      </w:r>
      <w:r w:rsidR="00EA3153" w:rsidRPr="0028715C">
        <w:rPr>
          <w:sz w:val="22"/>
          <w:u w:val="single"/>
        </w:rPr>
      </w:r>
      <w:r w:rsidR="00EA3153" w:rsidRPr="0028715C">
        <w:rPr>
          <w:sz w:val="22"/>
          <w:u w:val="single"/>
        </w:rPr>
        <w:fldChar w:fldCharType="separate"/>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sidRPr="0028715C">
        <w:rPr>
          <w:sz w:val="22"/>
          <w:u w:val="single"/>
        </w:rPr>
        <w:fldChar w:fldCharType="end"/>
      </w:r>
      <w:r w:rsidR="00EA3153" w:rsidRPr="00915087">
        <w:rPr>
          <w:sz w:val="22"/>
        </w:rPr>
        <w:t xml:space="preserve"> % </w:t>
      </w:r>
      <w:r w:rsidR="00EA3153" w:rsidRPr="0028715C">
        <w:rPr>
          <w:sz w:val="22"/>
          <w:u w:val="single"/>
        </w:rPr>
        <w:fldChar w:fldCharType="begin">
          <w:ffData>
            <w:name w:val="Text1"/>
            <w:enabled/>
            <w:calcOnExit w:val="0"/>
            <w:textInput/>
          </w:ffData>
        </w:fldChar>
      </w:r>
      <w:r w:rsidR="00EA3153" w:rsidRPr="0028715C">
        <w:rPr>
          <w:sz w:val="22"/>
          <w:u w:val="single"/>
        </w:rPr>
        <w:instrText xml:space="preserve"> FORMTEXT </w:instrText>
      </w:r>
      <w:r w:rsidR="00EA3153" w:rsidRPr="0028715C">
        <w:rPr>
          <w:sz w:val="22"/>
          <w:u w:val="single"/>
        </w:rPr>
      </w:r>
      <w:r w:rsidR="00EA3153" w:rsidRPr="0028715C">
        <w:rPr>
          <w:sz w:val="22"/>
          <w:u w:val="single"/>
        </w:rPr>
        <w:fldChar w:fldCharType="separate"/>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sidRPr="0028715C">
        <w:rPr>
          <w:sz w:val="22"/>
          <w:u w:val="single"/>
        </w:rPr>
        <w:fldChar w:fldCharType="end"/>
      </w:r>
      <w:r w:rsidR="00EA3153" w:rsidRPr="00915087">
        <w:rPr>
          <w:sz w:val="22"/>
        </w:rPr>
        <w:t xml:space="preserve"> # of taps</w:t>
      </w:r>
      <w:r w:rsidR="00EA3153">
        <w:rPr>
          <w:sz w:val="22"/>
        </w:rPr>
        <w:t>.</w:t>
      </w:r>
    </w:p>
    <w:p w:rsidR="004F7F8B" w:rsidRPr="0028715C" w:rsidRDefault="004F7F8B" w:rsidP="0028715C">
      <w:pPr>
        <w:pStyle w:val="Default"/>
        <w:numPr>
          <w:ilvl w:val="1"/>
          <w:numId w:val="7"/>
        </w:numPr>
        <w:spacing w:after="120" w:line="276" w:lineRule="auto"/>
        <w:rPr>
          <w:sz w:val="22"/>
        </w:rPr>
      </w:pPr>
      <w:r w:rsidRPr="0028715C">
        <w:rPr>
          <w:sz w:val="22"/>
        </w:rPr>
        <w:t>Positive sequence impedance Z</w:t>
      </w:r>
      <w:r w:rsidRPr="006C48BC">
        <w:rPr>
          <w:bCs/>
          <w:sz w:val="22"/>
          <w:szCs w:val="23"/>
          <w:vertAlign w:val="subscript"/>
        </w:rPr>
        <w:t>1</w:t>
      </w:r>
      <w:r w:rsidRPr="0028715C">
        <w:rPr>
          <w:sz w:val="22"/>
        </w:rPr>
        <w:t xml:space="preserve">: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X/R on self-cooled (OA) MVA rating above.</w:t>
      </w:r>
    </w:p>
    <w:p w:rsidR="004F7F8B" w:rsidRDefault="004F7F8B" w:rsidP="0028715C">
      <w:pPr>
        <w:pStyle w:val="Default"/>
        <w:numPr>
          <w:ilvl w:val="1"/>
          <w:numId w:val="7"/>
        </w:numPr>
        <w:spacing w:after="120" w:line="276" w:lineRule="auto"/>
        <w:rPr>
          <w:sz w:val="22"/>
        </w:rPr>
      </w:pPr>
      <w:r w:rsidRPr="0028715C">
        <w:rPr>
          <w:sz w:val="22"/>
        </w:rPr>
        <w:t>Zero sequence impedance Z</w:t>
      </w:r>
      <w:r w:rsidRPr="006C48BC">
        <w:rPr>
          <w:bCs/>
          <w:sz w:val="22"/>
          <w:szCs w:val="23"/>
          <w:vertAlign w:val="subscript"/>
        </w:rPr>
        <w:t>0</w:t>
      </w:r>
      <w:r w:rsidRPr="0028715C">
        <w:rPr>
          <w:sz w:val="22"/>
        </w:rPr>
        <w:t xml:space="preserve">: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28715C">
        <w:rPr>
          <w:sz w:val="22"/>
        </w:rPr>
        <w:t xml:space="preserve"> X/R on self-cooled (OA) MVA rating above.</w:t>
      </w:r>
    </w:p>
    <w:p w:rsidR="00970D10" w:rsidRPr="00970D10" w:rsidRDefault="00970D10" w:rsidP="00970D10">
      <w:pPr>
        <w:pStyle w:val="Default"/>
        <w:numPr>
          <w:ilvl w:val="1"/>
          <w:numId w:val="7"/>
        </w:numPr>
        <w:spacing w:after="120" w:line="276" w:lineRule="auto"/>
        <w:rPr>
          <w:sz w:val="22"/>
        </w:rPr>
      </w:pPr>
      <w:r>
        <w:rPr>
          <w:sz w:val="22"/>
        </w:rPr>
        <w:lastRenderedPageBreak/>
        <w:t xml:space="preserve">For padmount transformer, construction: </w:t>
      </w:r>
      <w:r>
        <w:rPr>
          <w:sz w:val="22"/>
        </w:rPr>
        <w:fldChar w:fldCharType="begin">
          <w:ffData>
            <w:name w:val=""/>
            <w:enabled/>
            <w:calcOnExit w:val="0"/>
            <w:ddList>
              <w:listEntry w:val="3 / 4 / 5 -legged"/>
              <w:listEntry w:val="3-legged"/>
              <w:listEntry w:val="4-legged"/>
              <w:listEntry w:val="5-legged"/>
            </w:ddList>
          </w:ffData>
        </w:fldChar>
      </w:r>
      <w:r>
        <w:rPr>
          <w:sz w:val="22"/>
        </w:rPr>
        <w:instrText xml:space="preserve"> FORMDROPDOWN </w:instrText>
      </w:r>
      <w:r w:rsidR="00533818">
        <w:rPr>
          <w:sz w:val="22"/>
        </w:rPr>
      </w:r>
      <w:r w:rsidR="00533818">
        <w:rPr>
          <w:sz w:val="22"/>
        </w:rPr>
        <w:fldChar w:fldCharType="separate"/>
      </w:r>
      <w:r>
        <w:rPr>
          <w:sz w:val="22"/>
        </w:rPr>
        <w:fldChar w:fldCharType="end"/>
      </w:r>
    </w:p>
    <w:p w:rsidR="00050F5A" w:rsidRPr="00050F5A" w:rsidRDefault="00050F5A"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(if applicable)</w:t>
      </w:r>
    </w:p>
    <w:p w:rsidR="00050F5A" w:rsidRPr="0028715C" w:rsidRDefault="00050F5A" w:rsidP="0028715C">
      <w:pPr>
        <w:pStyle w:val="Default"/>
        <w:numPr>
          <w:ilvl w:val="1"/>
          <w:numId w:val="7"/>
        </w:numPr>
        <w:spacing w:after="120" w:line="276" w:lineRule="auto"/>
        <w:rPr>
          <w:sz w:val="22"/>
          <w:szCs w:val="22"/>
        </w:rPr>
      </w:pPr>
      <w:r w:rsidRPr="0028715C">
        <w:rPr>
          <w:sz w:val="22"/>
          <w:szCs w:val="22"/>
        </w:rPr>
        <w:t>GSU connection and winding (please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B23E0F" w:rsidRPr="00B07C8D" w:rsidTr="001D5C45">
        <w:trPr>
          <w:trHeight w:val="576"/>
          <w:tblHeader/>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p>
        </w:tc>
        <w:tc>
          <w:tcPr>
            <w:tcW w:w="2304" w:type="dxa"/>
            <w:shd w:val="clear" w:color="auto" w:fill="auto"/>
            <w:vAlign w:val="center"/>
          </w:tcPr>
          <w:p w:rsidR="00B23E0F" w:rsidRPr="00B07C8D" w:rsidRDefault="00B23E0F" w:rsidP="001D5C45">
            <w:pPr>
              <w:pStyle w:val="Default"/>
              <w:spacing w:line="276" w:lineRule="auto"/>
              <w:jc w:val="center"/>
              <w:rPr>
                <w:b/>
                <w:sz w:val="20"/>
              </w:rPr>
            </w:pPr>
            <w:r w:rsidRPr="00B07C8D">
              <w:rPr>
                <w:b/>
                <w:sz w:val="20"/>
              </w:rPr>
              <w:t>H Winding Data</w:t>
            </w:r>
          </w:p>
        </w:tc>
        <w:tc>
          <w:tcPr>
            <w:tcW w:w="2304" w:type="dxa"/>
            <w:shd w:val="clear" w:color="auto" w:fill="auto"/>
            <w:vAlign w:val="center"/>
          </w:tcPr>
          <w:p w:rsidR="00B23E0F" w:rsidRPr="00B07C8D" w:rsidRDefault="00B23E0F" w:rsidP="001D5C45">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rsidR="00B23E0F" w:rsidRPr="00B07C8D" w:rsidRDefault="00B23E0F" w:rsidP="001D5C45">
            <w:pPr>
              <w:pStyle w:val="Default"/>
              <w:spacing w:line="276" w:lineRule="auto"/>
              <w:jc w:val="center"/>
              <w:rPr>
                <w:b/>
                <w:sz w:val="20"/>
                <w:szCs w:val="22"/>
              </w:rPr>
            </w:pPr>
            <w:r w:rsidRPr="00B07C8D">
              <w:rPr>
                <w:b/>
                <w:sz w:val="20"/>
              </w:rPr>
              <w:t>Y Winding Data</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 xml:space="preserve">Full load ratings </w:t>
            </w:r>
            <w:r w:rsidR="00B918D2" w:rsidRPr="0025576D">
              <w:rPr>
                <w:sz w:val="20"/>
                <w:szCs w:val="22"/>
              </w:rPr>
              <w:t>at 95</w:t>
            </w:r>
            <w:r w:rsidR="00B918D2" w:rsidRPr="0025576D">
              <w:rPr>
                <w:sz w:val="20"/>
                <w:szCs w:val="22"/>
              </w:rPr>
              <w:sym w:font="Symbol" w:char="F0B0"/>
            </w:r>
            <w:r w:rsidR="00B918D2" w:rsidRPr="0025576D">
              <w:rPr>
                <w:sz w:val="20"/>
                <w:szCs w:val="22"/>
              </w:rPr>
              <w:t>F ambient</w:t>
            </w:r>
            <w:r w:rsidR="00B918D2">
              <w:rPr>
                <w:sz w:val="20"/>
                <w:szCs w:val="22"/>
              </w:rPr>
              <w:t xml:space="preserve"> </w:t>
            </w:r>
            <w:r w:rsidRPr="00B07C8D">
              <w:rPr>
                <w:sz w:val="20"/>
                <w:szCs w:val="22"/>
              </w:rPr>
              <w:t>(OA/FA/FA)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 xml:space="preserve">Rated </w:t>
            </w:r>
            <w:r w:rsidR="00B918D2">
              <w:rPr>
                <w:sz w:val="20"/>
                <w:szCs w:val="22"/>
              </w:rPr>
              <w:t>winding</w:t>
            </w:r>
            <w:r w:rsidRPr="00B07C8D">
              <w:rPr>
                <w:sz w:val="20"/>
                <w:szCs w:val="22"/>
              </w:rPr>
              <w:t xml:space="preserve"> voltage base</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B23E0F" w:rsidRPr="00B07C8D" w:rsidTr="001D5C45">
        <w:trPr>
          <w:trHeight w:val="576"/>
          <w:jc w:val="center"/>
        </w:trPr>
        <w:tc>
          <w:tcPr>
            <w:tcW w:w="2448" w:type="dxa"/>
            <w:shd w:val="clear" w:color="auto" w:fill="auto"/>
            <w:vAlign w:val="center"/>
          </w:tcPr>
          <w:p w:rsidR="00B23E0F" w:rsidRDefault="00B23E0F" w:rsidP="001D5C45">
            <w:pPr>
              <w:pStyle w:val="Default"/>
              <w:spacing w:line="276" w:lineRule="auto"/>
              <w:rPr>
                <w:sz w:val="20"/>
                <w:szCs w:val="22"/>
              </w:rPr>
            </w:pPr>
            <w:r w:rsidRPr="00B07C8D">
              <w:rPr>
                <w:sz w:val="20"/>
                <w:szCs w:val="22"/>
              </w:rPr>
              <w:t xml:space="preserve">Present Tap Setting </w:t>
            </w:r>
          </w:p>
          <w:p w:rsidR="00B23E0F" w:rsidRPr="00B07C8D" w:rsidRDefault="00B23E0F" w:rsidP="001D5C45">
            <w:pPr>
              <w:pStyle w:val="Default"/>
              <w:spacing w:line="276" w:lineRule="auto"/>
              <w:rPr>
                <w:sz w:val="20"/>
                <w:szCs w:val="22"/>
              </w:rPr>
            </w:pPr>
            <w:r w:rsidRPr="00B07C8D">
              <w:rPr>
                <w:sz w:val="20"/>
                <w:szCs w:val="22"/>
              </w:rPr>
              <w:t>(if applicable)</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B23E0F" w:rsidRPr="00B07C8D" w:rsidTr="001D5C45">
        <w:trPr>
          <w:trHeight w:val="576"/>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BIL rating</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rsidR="00050F5A" w:rsidRPr="0028715C" w:rsidRDefault="0028715C" w:rsidP="0028715C">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Pr>
          <w:rFonts w:ascii="Times New Roman" w:hAnsi="Times New Roman"/>
          <w:b/>
        </w:rPr>
        <w:t xml:space="preserve">Main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00050F5A" w:rsidRPr="0028715C">
        <w:rPr>
          <w:rFonts w:ascii="Times New Roman" w:hAnsi="Times New Roman"/>
          <w:b/>
        </w:rPr>
        <w:t>I</w:t>
      </w:r>
      <w:r>
        <w:rPr>
          <w:rFonts w:ascii="Times New Roman" w:hAnsi="Times New Roman"/>
          <w:b/>
        </w:rPr>
        <w:t>mpendance Data</w:t>
      </w:r>
      <w:r w:rsidR="00B54A8B" w:rsidRPr="00050F5A">
        <w:rPr>
          <w:rFonts w:ascii="Times New Roman" w:hAnsi="Times New Roman"/>
          <w:b/>
        </w:rPr>
        <w:t xml:space="preserve"> (if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B23E0F" w:rsidRPr="00B07C8D" w:rsidTr="001D5C45">
        <w:trPr>
          <w:trHeight w:val="576"/>
          <w:tblHeader/>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p>
        </w:tc>
        <w:tc>
          <w:tcPr>
            <w:tcW w:w="2160" w:type="dxa"/>
            <w:shd w:val="clear" w:color="auto" w:fill="auto"/>
            <w:vAlign w:val="center"/>
          </w:tcPr>
          <w:p w:rsidR="00B23E0F" w:rsidRPr="00B07C8D" w:rsidRDefault="00B23E0F" w:rsidP="001D5C45">
            <w:pPr>
              <w:pStyle w:val="Default"/>
              <w:spacing w:line="276" w:lineRule="auto"/>
              <w:jc w:val="center"/>
              <w:rPr>
                <w:b/>
                <w:sz w:val="20"/>
              </w:rPr>
            </w:pPr>
            <w:r w:rsidRPr="00B07C8D">
              <w:rPr>
                <w:b/>
                <w:sz w:val="20"/>
              </w:rPr>
              <w:t>H</w:t>
            </w:r>
            <w:r>
              <w:rPr>
                <w:b/>
                <w:sz w:val="20"/>
              </w:rPr>
              <w:t>-X</w:t>
            </w:r>
            <w:r w:rsidRPr="00B07C8D">
              <w:rPr>
                <w:b/>
                <w:sz w:val="20"/>
              </w:rPr>
              <w:t xml:space="preserve"> Winding Data</w:t>
            </w:r>
          </w:p>
        </w:tc>
        <w:tc>
          <w:tcPr>
            <w:tcW w:w="2160" w:type="dxa"/>
            <w:shd w:val="clear" w:color="auto" w:fill="auto"/>
            <w:vAlign w:val="center"/>
          </w:tcPr>
          <w:p w:rsidR="00B23E0F" w:rsidRPr="00B07C8D" w:rsidRDefault="00B23E0F" w:rsidP="001D5C45">
            <w:pPr>
              <w:pStyle w:val="Default"/>
              <w:spacing w:line="276" w:lineRule="auto"/>
              <w:jc w:val="center"/>
              <w:rPr>
                <w:b/>
                <w:sz w:val="20"/>
                <w:szCs w:val="22"/>
              </w:rPr>
            </w:pPr>
            <w:r>
              <w:rPr>
                <w:b/>
                <w:sz w:val="20"/>
              </w:rPr>
              <w:t>H-Y</w:t>
            </w:r>
            <w:r w:rsidRPr="00B07C8D">
              <w:rPr>
                <w:b/>
                <w:sz w:val="20"/>
              </w:rPr>
              <w:t xml:space="preserve"> Winding Data</w:t>
            </w:r>
          </w:p>
        </w:tc>
        <w:tc>
          <w:tcPr>
            <w:tcW w:w="2160" w:type="dxa"/>
            <w:shd w:val="clear" w:color="auto" w:fill="auto"/>
            <w:vAlign w:val="center"/>
          </w:tcPr>
          <w:p w:rsidR="00B23E0F" w:rsidRPr="00B07C8D" w:rsidRDefault="00B23E0F" w:rsidP="001D5C45">
            <w:pPr>
              <w:pStyle w:val="Default"/>
              <w:spacing w:line="276" w:lineRule="auto"/>
              <w:jc w:val="center"/>
              <w:rPr>
                <w:b/>
                <w:sz w:val="20"/>
                <w:szCs w:val="22"/>
              </w:rPr>
            </w:pPr>
            <w:r>
              <w:rPr>
                <w:b/>
                <w:sz w:val="20"/>
              </w:rPr>
              <w:t>X-</w:t>
            </w:r>
            <w:r w:rsidRPr="00B07C8D">
              <w:rPr>
                <w:b/>
                <w:sz w:val="20"/>
              </w:rPr>
              <w:t>Y Winding Data</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Zero sequence impedance Z</w:t>
            </w:r>
            <w:r w:rsidRPr="000965DE">
              <w:rPr>
                <w:bCs/>
                <w:sz w:val="20"/>
                <w:szCs w:val="23"/>
                <w:vertAlign w:val="subscript"/>
              </w:rPr>
              <w:t>0</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rsidR="00B918D2" w:rsidRPr="00D0344C" w:rsidRDefault="00B918D2" w:rsidP="00B918D2">
      <w:pPr>
        <w:autoSpaceDE w:val="0"/>
        <w:autoSpaceDN w:val="0"/>
        <w:adjustRightInd w:val="0"/>
        <w:spacing w:before="240" w:after="120"/>
        <w:ind w:left="360"/>
        <w:rPr>
          <w:b/>
          <w:sz w:val="22"/>
        </w:rPr>
      </w:pPr>
      <w:r w:rsidRPr="00D0344C">
        <w:rPr>
          <w:b/>
          <w:sz w:val="22"/>
        </w:rPr>
        <w:t>Additional Data for either Two-Winding or Three-Winding Main Transformer</w:t>
      </w:r>
      <w:r>
        <w:rPr>
          <w:rStyle w:val="FootnoteReference"/>
          <w:b/>
          <w:sz w:val="22"/>
        </w:rPr>
        <w:footnoteReference w:id="1"/>
      </w:r>
    </w:p>
    <w:p w:rsidR="00B918D2" w:rsidRPr="00A14EA7" w:rsidRDefault="00B918D2" w:rsidP="00B918D2">
      <w:pPr>
        <w:pStyle w:val="Default"/>
        <w:numPr>
          <w:ilvl w:val="1"/>
          <w:numId w:val="7"/>
        </w:numPr>
        <w:spacing w:after="120" w:line="276" w:lineRule="auto"/>
        <w:rPr>
          <w:sz w:val="22"/>
        </w:rPr>
      </w:pPr>
      <w:r>
        <w:rPr>
          <w:sz w:val="22"/>
        </w:rPr>
        <w:t xml:space="preserve">Air core inductance: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Pr>
          <w:sz w:val="22"/>
          <w:u w:val="single"/>
        </w:rPr>
        <w:t xml:space="preserve"> </w:t>
      </w:r>
      <w:r>
        <w:rPr>
          <w:bCs/>
          <w:sz w:val="22"/>
          <w:szCs w:val="23"/>
        </w:rPr>
        <w:t xml:space="preserve">pu (From H winding side on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Pr>
          <w:sz w:val="22"/>
          <w:u w:val="single"/>
        </w:rPr>
        <w:t xml:space="preserve"> </w:t>
      </w:r>
      <w:r>
        <w:rPr>
          <w:bCs/>
          <w:sz w:val="22"/>
          <w:szCs w:val="23"/>
        </w:rPr>
        <w:t>MVA Base)</w:t>
      </w:r>
    </w:p>
    <w:p w:rsidR="00B918D2" w:rsidRDefault="00B918D2" w:rsidP="00B918D2">
      <w:pPr>
        <w:pStyle w:val="Default"/>
        <w:numPr>
          <w:ilvl w:val="1"/>
          <w:numId w:val="7"/>
        </w:numPr>
        <w:spacing w:after="120" w:line="276" w:lineRule="auto"/>
        <w:rPr>
          <w:sz w:val="22"/>
        </w:rPr>
      </w:pPr>
      <w:r>
        <w:rPr>
          <w:sz w:val="22"/>
        </w:rPr>
        <w:t>No load test results:</w:t>
      </w:r>
    </w:p>
    <w:p w:rsidR="00B918D2" w:rsidRDefault="00B918D2" w:rsidP="00B918D2">
      <w:pPr>
        <w:pStyle w:val="Default"/>
        <w:numPr>
          <w:ilvl w:val="2"/>
          <w:numId w:val="7"/>
        </w:numPr>
        <w:spacing w:after="120" w:line="276" w:lineRule="auto"/>
        <w:rPr>
          <w:sz w:val="22"/>
        </w:rPr>
      </w:pPr>
      <w:r>
        <w:rPr>
          <w:sz w:val="22"/>
        </w:rPr>
        <w:t xml:space="preserve">Rated Voltage of Winding at which current is determined: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Pr>
          <w:sz w:val="22"/>
          <w:u w:val="single"/>
        </w:rPr>
        <w:t xml:space="preserve"> kV</w:t>
      </w:r>
    </w:p>
    <w:p w:rsidR="00B918D2" w:rsidRDefault="00B918D2" w:rsidP="00B918D2">
      <w:pPr>
        <w:pStyle w:val="Default"/>
        <w:numPr>
          <w:ilvl w:val="2"/>
          <w:numId w:val="7"/>
        </w:numPr>
        <w:spacing w:after="120" w:line="276" w:lineRule="auto"/>
        <w:rPr>
          <w:sz w:val="22"/>
        </w:rPr>
      </w:pPr>
      <w:r>
        <w:rPr>
          <w:sz w:val="22"/>
        </w:rPr>
        <w:t xml:space="preserve">Current at 90% / 100% / 110% of rated voltage: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w:t>
      </w:r>
      <w:r>
        <w:rPr>
          <w:sz w:val="22"/>
        </w:rPr>
        <w:t>A</w:t>
      </w:r>
    </w:p>
    <w:p w:rsidR="00B918D2" w:rsidRDefault="00B918D2" w:rsidP="00B918D2">
      <w:pPr>
        <w:pStyle w:val="Default"/>
        <w:numPr>
          <w:ilvl w:val="2"/>
          <w:numId w:val="7"/>
        </w:numPr>
        <w:spacing w:after="120" w:line="276" w:lineRule="auto"/>
        <w:rPr>
          <w:sz w:val="22"/>
        </w:rPr>
      </w:pPr>
      <w:r>
        <w:rPr>
          <w:sz w:val="22"/>
        </w:rPr>
        <w:t xml:space="preserve">Losses at 90% / 100% / 110% of rated voltage: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 </w:t>
      </w:r>
      <w:r w:rsidRPr="0028715C">
        <w:rPr>
          <w:sz w:val="22"/>
          <w:u w:val="single"/>
        </w:rPr>
        <w:fldChar w:fldCharType="begin">
          <w:ffData>
            <w:name w:val="Text1"/>
            <w:enabled/>
            <w:calcOnExit w:val="0"/>
            <w:textInput/>
          </w:ffData>
        </w:fldChar>
      </w:r>
      <w:r w:rsidRPr="0028715C">
        <w:rPr>
          <w:sz w:val="22"/>
          <w:u w:val="single"/>
        </w:rPr>
        <w:instrText xml:space="preserve"> FORMTEXT </w:instrText>
      </w:r>
      <w:r w:rsidRPr="0028715C">
        <w:rPr>
          <w:sz w:val="22"/>
          <w:u w:val="single"/>
        </w:rPr>
      </w:r>
      <w:r w:rsidRPr="0028715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28715C">
        <w:rPr>
          <w:sz w:val="22"/>
          <w:u w:val="single"/>
        </w:rPr>
        <w:fldChar w:fldCharType="end"/>
      </w:r>
      <w:r w:rsidRPr="0028715C">
        <w:rPr>
          <w:sz w:val="22"/>
        </w:rPr>
        <w:t xml:space="preserve"> </w:t>
      </w:r>
      <w:r>
        <w:rPr>
          <w:sz w:val="22"/>
        </w:rPr>
        <w:t>W</w:t>
      </w:r>
    </w:p>
    <w:p w:rsidR="00B918D2" w:rsidRDefault="00B918D2" w:rsidP="00B918D2">
      <w:pPr>
        <w:pStyle w:val="Default"/>
        <w:numPr>
          <w:ilvl w:val="1"/>
          <w:numId w:val="7"/>
        </w:numPr>
        <w:spacing w:after="120" w:line="276" w:lineRule="auto"/>
        <w:rPr>
          <w:sz w:val="22"/>
        </w:rPr>
      </w:pPr>
      <w:r>
        <w:rPr>
          <w:sz w:val="22"/>
        </w:rPr>
        <w:t xml:space="preserve">Provide Rapid Voltage Change (RVC) mitigation strategy on main transformer energization </w:t>
      </w:r>
      <w:r>
        <w:rPr>
          <w:sz w:val="22"/>
        </w:rPr>
        <w:lastRenderedPageBreak/>
        <w:t>(</w:t>
      </w:r>
      <w:r w:rsidRPr="00BF6E3A">
        <w:rPr>
          <w:b/>
          <w:sz w:val="22"/>
        </w:rPr>
        <w:t>required</w:t>
      </w:r>
      <w:r>
        <w:rPr>
          <w:sz w:val="22"/>
        </w:rPr>
        <w:t xml:space="preserve"> if valid air core inductance and no load test data cannot be provided, or if deficiency is identified):</w:t>
      </w:r>
    </w:p>
    <w:p w:rsidR="00B918D2" w:rsidRDefault="00B918D2" w:rsidP="00B918D2">
      <w:pPr>
        <w:pStyle w:val="Default"/>
        <w:spacing w:after="120" w:line="276" w:lineRule="auto"/>
        <w:ind w:left="720"/>
        <w:rPr>
          <w:sz w:val="22"/>
        </w:rPr>
      </w:pPr>
      <w:r>
        <w:fldChar w:fldCharType="begin">
          <w:ffData>
            <w:name w:val="Check1"/>
            <w:enabled/>
            <w:calcOnExit w:val="0"/>
            <w:checkBox>
              <w:sizeAuto/>
              <w:default w:val="0"/>
            </w:checkBox>
          </w:ffData>
        </w:fldChar>
      </w:r>
      <w:r>
        <w:instrText xml:space="preserve"> FORMCHECKBOX </w:instrText>
      </w:r>
      <w:r w:rsidR="00533818">
        <w:fldChar w:fldCharType="separate"/>
      </w:r>
      <w:r>
        <w:fldChar w:fldCharType="end"/>
      </w:r>
      <w:r>
        <w:t xml:space="preserve">  </w:t>
      </w:r>
      <w:r w:rsidRPr="002355EB">
        <w:rPr>
          <w:sz w:val="22"/>
        </w:rPr>
        <w:t>Main Transformer</w:t>
      </w:r>
      <w:r>
        <w:rPr>
          <w:sz w:val="22"/>
        </w:rPr>
        <w:t xml:space="preserve"> to be energized from the high side with a switching device that is equipped with pre-insertion resistors.</w:t>
      </w:r>
    </w:p>
    <w:p w:rsidR="00B918D2" w:rsidRPr="005B77BD" w:rsidRDefault="00B918D2" w:rsidP="00B918D2">
      <w:pPr>
        <w:pStyle w:val="Default"/>
        <w:spacing w:after="120" w:line="276" w:lineRule="auto"/>
        <w:ind w:left="720"/>
        <w:rPr>
          <w:sz w:val="28"/>
        </w:rPr>
      </w:pPr>
      <w:r>
        <w:fldChar w:fldCharType="begin">
          <w:ffData>
            <w:name w:val="Check1"/>
            <w:enabled/>
            <w:calcOnExit w:val="0"/>
            <w:checkBox>
              <w:sizeAuto/>
              <w:default w:val="0"/>
            </w:checkBox>
          </w:ffData>
        </w:fldChar>
      </w:r>
      <w:r>
        <w:instrText xml:space="preserve"> FORMCHECKBOX </w:instrText>
      </w:r>
      <w:r w:rsidR="00533818">
        <w:fldChar w:fldCharType="separate"/>
      </w:r>
      <w:r>
        <w:fldChar w:fldCharType="end"/>
      </w:r>
      <w:r>
        <w:t xml:space="preserve">  </w:t>
      </w:r>
      <w:r>
        <w:rPr>
          <w:sz w:val="22"/>
        </w:rPr>
        <w:t xml:space="preserve">Other mitigation: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p>
    <w:p w:rsidR="007C3242" w:rsidRPr="004F7F8B" w:rsidRDefault="007C3242" w:rsidP="004F7F8B">
      <w:pPr>
        <w:pStyle w:val="Default"/>
        <w:spacing w:after="120" w:line="276" w:lineRule="auto"/>
        <w:ind w:left="720"/>
        <w:rPr>
          <w:bCs/>
          <w:sz w:val="22"/>
          <w:szCs w:val="23"/>
        </w:rPr>
      </w:pPr>
    </w:p>
    <w:p w:rsidR="00C01160" w:rsidRPr="004F7F8B" w:rsidRDefault="00C01160" w:rsidP="00B918D2">
      <w:pPr>
        <w:pStyle w:val="Default"/>
        <w:numPr>
          <w:ilvl w:val="0"/>
          <w:numId w:val="6"/>
        </w:numPr>
        <w:spacing w:line="276" w:lineRule="auto"/>
        <w:rPr>
          <w:sz w:val="22"/>
          <w:szCs w:val="23"/>
        </w:rPr>
      </w:pPr>
      <w:r w:rsidRPr="004F7F8B">
        <w:rPr>
          <w:b/>
          <w:bCs/>
          <w:sz w:val="22"/>
          <w:szCs w:val="23"/>
        </w:rPr>
        <w:t>Collector System Equivalent Model</w:t>
      </w:r>
      <w:r w:rsidRPr="004F7F8B">
        <w:rPr>
          <w:sz w:val="22"/>
          <w:szCs w:val="23"/>
        </w:rPr>
        <w:t xml:space="preserve">. </w:t>
      </w:r>
    </w:p>
    <w:p w:rsidR="00B918D2" w:rsidRPr="00A71648" w:rsidRDefault="00B918D2" w:rsidP="00B918D2">
      <w:pPr>
        <w:pStyle w:val="Default"/>
        <w:spacing w:after="120" w:line="276" w:lineRule="auto"/>
        <w:ind w:left="360"/>
        <w:rPr>
          <w:i/>
          <w:sz w:val="20"/>
          <w:szCs w:val="20"/>
        </w:rPr>
      </w:pPr>
      <w:r w:rsidRPr="00A71648">
        <w:rPr>
          <w:i/>
          <w:sz w:val="20"/>
          <w:szCs w:val="20"/>
        </w:rPr>
        <w:t>Provide either absolute or per unit impedance values.</w:t>
      </w:r>
    </w:p>
    <w:p w:rsidR="00A96D0D" w:rsidRDefault="00A96D0D" w:rsidP="00B54A8B">
      <w:pPr>
        <w:pStyle w:val="Default"/>
        <w:numPr>
          <w:ilvl w:val="1"/>
          <w:numId w:val="8"/>
        </w:numPr>
        <w:spacing w:after="120" w:line="276" w:lineRule="auto"/>
        <w:rPr>
          <w:sz w:val="22"/>
          <w:szCs w:val="22"/>
        </w:rPr>
      </w:pPr>
      <w:r w:rsidRPr="00B54A8B">
        <w:rPr>
          <w:sz w:val="22"/>
          <w:szCs w:val="22"/>
        </w:rPr>
        <w:t xml:space="preserve">Collector system voltage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kV</w:t>
      </w:r>
    </w:p>
    <w:p w:rsidR="00FA3721" w:rsidRPr="00B54A8B" w:rsidRDefault="00FA3721" w:rsidP="00B54A8B">
      <w:pPr>
        <w:pStyle w:val="Default"/>
        <w:numPr>
          <w:ilvl w:val="1"/>
          <w:numId w:val="8"/>
        </w:numPr>
        <w:spacing w:after="120" w:line="276" w:lineRule="auto"/>
        <w:rPr>
          <w:sz w:val="22"/>
          <w:szCs w:val="22"/>
        </w:rPr>
      </w:pPr>
      <w:r>
        <w:rPr>
          <w:sz w:val="22"/>
          <w:szCs w:val="22"/>
        </w:rPr>
        <w:t xml:space="preserve">Collector system equivalent model </w:t>
      </w:r>
      <w:r>
        <w:rPr>
          <w:bCs/>
          <w:sz w:val="22"/>
          <w:szCs w:val="23"/>
        </w:rPr>
        <w:t>rating at 95</w:t>
      </w:r>
      <w:r>
        <w:rPr>
          <w:bCs/>
          <w:sz w:val="22"/>
          <w:szCs w:val="23"/>
        </w:rPr>
        <w:sym w:font="Symbol" w:char="F0B0"/>
      </w:r>
      <w:r>
        <w:rPr>
          <w:bCs/>
          <w:sz w:val="22"/>
          <w:szCs w:val="23"/>
        </w:rPr>
        <w:t xml:space="preserve">F ambient = </w:t>
      </w:r>
      <w:r w:rsidRPr="004F7F8B">
        <w:rPr>
          <w:sz w:val="22"/>
          <w:u w:val="single"/>
        </w:rPr>
        <w:fldChar w:fldCharType="begin">
          <w:ffData>
            <w:name w:val="Text1"/>
            <w:enabled/>
            <w:calcOnExit w:val="0"/>
            <w:textInput/>
          </w:ffData>
        </w:fldChar>
      </w:r>
      <w:r w:rsidRPr="004F7F8B">
        <w:rPr>
          <w:sz w:val="22"/>
          <w:u w:val="single"/>
        </w:rPr>
        <w:instrText xml:space="preserve"> FORMTEXT </w:instrText>
      </w:r>
      <w:r w:rsidRPr="004F7F8B">
        <w:rPr>
          <w:sz w:val="22"/>
          <w:u w:val="single"/>
        </w:rPr>
      </w:r>
      <w:r w:rsidRPr="004F7F8B">
        <w:rPr>
          <w:sz w:val="22"/>
          <w:u w:val="single"/>
        </w:rPr>
        <w:fldChar w:fldCharType="separate"/>
      </w:r>
      <w:r w:rsidRPr="004F7F8B">
        <w:rPr>
          <w:noProof/>
          <w:sz w:val="22"/>
          <w:u w:val="single"/>
        </w:rPr>
        <w:t> </w:t>
      </w:r>
      <w:r w:rsidRPr="004F7F8B">
        <w:rPr>
          <w:noProof/>
          <w:sz w:val="22"/>
          <w:u w:val="single"/>
        </w:rPr>
        <w:t> </w:t>
      </w:r>
      <w:r w:rsidRPr="004F7F8B">
        <w:rPr>
          <w:noProof/>
          <w:sz w:val="22"/>
          <w:u w:val="single"/>
        </w:rPr>
        <w:t> </w:t>
      </w:r>
      <w:r w:rsidRPr="004F7F8B">
        <w:rPr>
          <w:noProof/>
          <w:sz w:val="22"/>
          <w:u w:val="single"/>
        </w:rPr>
        <w:t> </w:t>
      </w:r>
      <w:r w:rsidRPr="004F7F8B">
        <w:rPr>
          <w:noProof/>
          <w:sz w:val="22"/>
          <w:u w:val="single"/>
        </w:rPr>
        <w:t> </w:t>
      </w:r>
      <w:r w:rsidRPr="004F7F8B">
        <w:rPr>
          <w:sz w:val="22"/>
          <w:u w:val="single"/>
        </w:rPr>
        <w:fldChar w:fldCharType="end"/>
      </w:r>
      <w:r>
        <w:rPr>
          <w:bCs/>
          <w:sz w:val="22"/>
          <w:szCs w:val="23"/>
        </w:rPr>
        <w:t xml:space="preserve"> MVA</w:t>
      </w:r>
    </w:p>
    <w:p w:rsidR="00A96D0D" w:rsidRPr="00B54A8B" w:rsidRDefault="00A96D0D" w:rsidP="00B54A8B">
      <w:pPr>
        <w:pStyle w:val="Default"/>
        <w:numPr>
          <w:ilvl w:val="1"/>
          <w:numId w:val="8"/>
        </w:numPr>
        <w:spacing w:after="120" w:line="276" w:lineRule="auto"/>
        <w:rPr>
          <w:sz w:val="22"/>
          <w:szCs w:val="22"/>
        </w:rPr>
      </w:pPr>
      <w:r w:rsidRPr="00B54A8B">
        <w:rPr>
          <w:sz w:val="22"/>
          <w:szCs w:val="22"/>
        </w:rPr>
        <w:t>R</w:t>
      </w:r>
      <w:r w:rsidR="00FB269E" w:rsidRPr="00E34528">
        <w:rPr>
          <w:bCs/>
          <w:sz w:val="22"/>
          <w:szCs w:val="23"/>
          <w:vertAlign w:val="subscript"/>
        </w:rPr>
        <w:t>1</w:t>
      </w:r>
      <w:r w:rsidRPr="00B54A8B">
        <w:rPr>
          <w:sz w:val="22"/>
          <w:szCs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pu on 100 MVA and collector kV base (positive sequence)</w:t>
      </w:r>
    </w:p>
    <w:p w:rsidR="00A96D0D" w:rsidRPr="00B54A8B" w:rsidRDefault="00A96D0D" w:rsidP="00B54A8B">
      <w:pPr>
        <w:pStyle w:val="Default"/>
        <w:numPr>
          <w:ilvl w:val="1"/>
          <w:numId w:val="8"/>
        </w:numPr>
        <w:spacing w:after="120" w:line="276" w:lineRule="auto"/>
        <w:rPr>
          <w:sz w:val="22"/>
          <w:szCs w:val="22"/>
        </w:rPr>
      </w:pPr>
      <w:r w:rsidRPr="00B54A8B">
        <w:rPr>
          <w:sz w:val="22"/>
          <w:szCs w:val="22"/>
        </w:rPr>
        <w:t>X</w:t>
      </w:r>
      <w:r w:rsidR="00FB269E" w:rsidRPr="00E34528">
        <w:rPr>
          <w:bCs/>
          <w:sz w:val="22"/>
          <w:szCs w:val="23"/>
          <w:vertAlign w:val="subscript"/>
        </w:rPr>
        <w:t>1</w:t>
      </w:r>
      <w:r w:rsidRPr="00B54A8B">
        <w:rPr>
          <w:sz w:val="22"/>
          <w:szCs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pu on 100 MVA and collector kV base (positive sequence)</w:t>
      </w:r>
    </w:p>
    <w:p w:rsidR="00C0240A" w:rsidRPr="00B54A8B" w:rsidRDefault="00C0240A" w:rsidP="00C0240A">
      <w:pPr>
        <w:pStyle w:val="Default"/>
        <w:numPr>
          <w:ilvl w:val="1"/>
          <w:numId w:val="8"/>
        </w:numPr>
        <w:spacing w:after="120" w:line="276" w:lineRule="auto"/>
        <w:rPr>
          <w:sz w:val="22"/>
          <w:szCs w:val="22"/>
        </w:rPr>
      </w:pPr>
      <w:r w:rsidRPr="00B54A8B">
        <w:rPr>
          <w:sz w:val="22"/>
          <w:szCs w:val="22"/>
        </w:rPr>
        <w:t>B</w:t>
      </w:r>
      <w:r w:rsidRPr="00E34528">
        <w:rPr>
          <w:bCs/>
          <w:sz w:val="22"/>
          <w:szCs w:val="23"/>
          <w:vertAlign w:val="subscript"/>
        </w:rPr>
        <w:t>1</w:t>
      </w:r>
      <w:r w:rsidRPr="00B54A8B">
        <w:rPr>
          <w:sz w:val="22"/>
          <w:szCs w:val="22"/>
        </w:rPr>
        <w:t xml:space="preserve"> =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B54A8B">
        <w:rPr>
          <w:sz w:val="22"/>
          <w:szCs w:val="22"/>
        </w:rPr>
        <w:t xml:space="preserve"> </w:t>
      </w:r>
      <w:r w:rsidRPr="00B54A8B">
        <w:rPr>
          <w:sz w:val="22"/>
          <w:szCs w:val="22"/>
        </w:rPr>
        <w:sym w:font="Symbol" w:char="F06D"/>
      </w:r>
      <w:r w:rsidRPr="00B54A8B">
        <w:rPr>
          <w:sz w:val="22"/>
          <w:szCs w:val="22"/>
        </w:rPr>
        <w:t xml:space="preserve">F or </w:t>
      </w:r>
      <w:r w:rsidR="00FA12B6" w:rsidRPr="00E34528">
        <w:rPr>
          <w:sz w:val="22"/>
          <w:u w:val="single"/>
        </w:rPr>
        <w:fldChar w:fldCharType="begin">
          <w:ffData>
            <w:name w:val="Text1"/>
            <w:enabled/>
            <w:calcOnExit w:val="0"/>
            <w:textInput/>
          </w:ffData>
        </w:fldChar>
      </w:r>
      <w:r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00FA12B6" w:rsidRPr="00E34528">
        <w:rPr>
          <w:sz w:val="22"/>
          <w:u w:val="single"/>
        </w:rPr>
        <w:fldChar w:fldCharType="end"/>
      </w:r>
      <w:r w:rsidRPr="00B54A8B">
        <w:rPr>
          <w:sz w:val="22"/>
          <w:szCs w:val="22"/>
        </w:rPr>
        <w:t xml:space="preserve"> pu on 100 MVA and collector kV base (positive sequence)</w:t>
      </w:r>
    </w:p>
    <w:p w:rsidR="00FB269E" w:rsidRPr="00B54A8B" w:rsidRDefault="00FB269E" w:rsidP="00FB269E">
      <w:pPr>
        <w:pStyle w:val="Default"/>
        <w:numPr>
          <w:ilvl w:val="1"/>
          <w:numId w:val="8"/>
        </w:numPr>
        <w:spacing w:after="120" w:line="276" w:lineRule="auto"/>
        <w:rPr>
          <w:sz w:val="22"/>
          <w:szCs w:val="22"/>
        </w:rPr>
      </w:pPr>
      <w:r w:rsidRPr="00B54A8B">
        <w:rPr>
          <w:sz w:val="22"/>
          <w:szCs w:val="22"/>
        </w:rPr>
        <w:t>R</w:t>
      </w:r>
      <w:r w:rsidRPr="00E34528">
        <w:rPr>
          <w:bCs/>
          <w:sz w:val="22"/>
          <w:szCs w:val="23"/>
          <w:vertAlign w:val="subscript"/>
        </w:rPr>
        <w:t>0</w:t>
      </w:r>
      <w:r w:rsidRPr="00B54A8B">
        <w:rPr>
          <w:sz w:val="22"/>
          <w:szCs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pu on 100 MVA and collector kV base (</w:t>
      </w:r>
      <w:r w:rsidR="008C78D9">
        <w:rPr>
          <w:sz w:val="22"/>
          <w:szCs w:val="22"/>
        </w:rPr>
        <w:t>zero</w:t>
      </w:r>
      <w:r w:rsidRPr="00B54A8B">
        <w:rPr>
          <w:sz w:val="22"/>
          <w:szCs w:val="22"/>
        </w:rPr>
        <w:t xml:space="preserve"> sequence)</w:t>
      </w:r>
    </w:p>
    <w:p w:rsidR="00C0240A" w:rsidRDefault="00FB269E" w:rsidP="00C0240A">
      <w:pPr>
        <w:pStyle w:val="Default"/>
        <w:numPr>
          <w:ilvl w:val="1"/>
          <w:numId w:val="8"/>
        </w:numPr>
        <w:spacing w:after="120" w:line="276" w:lineRule="auto"/>
        <w:rPr>
          <w:sz w:val="22"/>
          <w:szCs w:val="22"/>
        </w:rPr>
      </w:pPr>
      <w:r w:rsidRPr="00B54A8B">
        <w:rPr>
          <w:sz w:val="22"/>
          <w:szCs w:val="22"/>
        </w:rPr>
        <w:t>X</w:t>
      </w:r>
      <w:r w:rsidRPr="00E34528">
        <w:rPr>
          <w:bCs/>
          <w:sz w:val="22"/>
          <w:szCs w:val="23"/>
          <w:vertAlign w:val="subscript"/>
        </w:rPr>
        <w:t>0</w:t>
      </w:r>
      <w:r w:rsidRPr="00B54A8B">
        <w:rPr>
          <w:sz w:val="22"/>
          <w:szCs w:val="22"/>
        </w:rPr>
        <w:t xml:space="preserve"> =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ohm or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Pr="00B54A8B">
        <w:rPr>
          <w:sz w:val="22"/>
          <w:szCs w:val="22"/>
        </w:rPr>
        <w:t xml:space="preserve"> pu on 100 MVA and collector kV base (</w:t>
      </w:r>
      <w:r w:rsidR="008C78D9">
        <w:rPr>
          <w:sz w:val="22"/>
          <w:szCs w:val="22"/>
        </w:rPr>
        <w:t>zero</w:t>
      </w:r>
      <w:r w:rsidRPr="00B54A8B">
        <w:rPr>
          <w:sz w:val="22"/>
          <w:szCs w:val="22"/>
        </w:rPr>
        <w:t xml:space="preserve"> sequence)</w:t>
      </w:r>
      <w:r w:rsidR="00C0240A" w:rsidRPr="00C0240A">
        <w:rPr>
          <w:sz w:val="22"/>
          <w:szCs w:val="22"/>
        </w:rPr>
        <w:t xml:space="preserve"> </w:t>
      </w:r>
    </w:p>
    <w:p w:rsidR="002C7654" w:rsidRDefault="002C7654" w:rsidP="00C0240A">
      <w:pPr>
        <w:pStyle w:val="Default"/>
        <w:numPr>
          <w:ilvl w:val="1"/>
          <w:numId w:val="8"/>
        </w:numPr>
        <w:spacing w:after="120" w:line="276" w:lineRule="auto"/>
        <w:rPr>
          <w:sz w:val="22"/>
          <w:szCs w:val="22"/>
        </w:rPr>
      </w:pPr>
      <w:r w:rsidRPr="004535B7">
        <w:rPr>
          <w:sz w:val="22"/>
          <w:szCs w:val="22"/>
        </w:rPr>
        <w:t>B</w:t>
      </w:r>
      <w:r w:rsidRPr="004535B7">
        <w:rPr>
          <w:bCs/>
          <w:sz w:val="22"/>
          <w:szCs w:val="23"/>
          <w:vertAlign w:val="subscript"/>
        </w:rPr>
        <w:t>0</w:t>
      </w:r>
      <w:r w:rsidRPr="004535B7">
        <w:rPr>
          <w:sz w:val="22"/>
          <w:szCs w:val="22"/>
        </w:rPr>
        <w:t xml:space="preserve"> = </w:t>
      </w:r>
      <w:r w:rsidRPr="004535B7">
        <w:rPr>
          <w:sz w:val="22"/>
          <w:u w:val="single"/>
        </w:rPr>
        <w:fldChar w:fldCharType="begin">
          <w:ffData>
            <w:name w:val="Text1"/>
            <w:enabled/>
            <w:calcOnExit w:val="0"/>
            <w:textInput/>
          </w:ffData>
        </w:fldChar>
      </w:r>
      <w:r w:rsidRPr="004535B7">
        <w:rPr>
          <w:sz w:val="22"/>
          <w:u w:val="single"/>
        </w:rPr>
        <w:instrText xml:space="preserve"> FORMTEXT </w:instrText>
      </w:r>
      <w:r w:rsidRPr="004535B7">
        <w:rPr>
          <w:sz w:val="22"/>
          <w:u w:val="single"/>
        </w:rPr>
      </w:r>
      <w:r w:rsidRPr="004535B7">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Pr="004535B7">
        <w:rPr>
          <w:sz w:val="22"/>
          <w:u w:val="single"/>
        </w:rPr>
        <w:fldChar w:fldCharType="end"/>
      </w:r>
      <w:r w:rsidRPr="004535B7">
        <w:rPr>
          <w:sz w:val="22"/>
          <w:szCs w:val="22"/>
        </w:rPr>
        <w:t xml:space="preserve"> </w:t>
      </w:r>
      <w:r w:rsidRPr="00B54A8B">
        <w:rPr>
          <w:sz w:val="22"/>
          <w:szCs w:val="22"/>
        </w:rPr>
        <w:sym w:font="Symbol" w:char="F06D"/>
      </w:r>
      <w:r w:rsidRPr="004535B7">
        <w:rPr>
          <w:sz w:val="22"/>
          <w:szCs w:val="22"/>
        </w:rPr>
        <w:t xml:space="preserve">F or </w:t>
      </w:r>
      <w:r w:rsidRPr="004535B7">
        <w:rPr>
          <w:sz w:val="22"/>
          <w:u w:val="single"/>
        </w:rPr>
        <w:fldChar w:fldCharType="begin">
          <w:ffData>
            <w:name w:val="Text1"/>
            <w:enabled/>
            <w:calcOnExit w:val="0"/>
            <w:textInput/>
          </w:ffData>
        </w:fldChar>
      </w:r>
      <w:r w:rsidRPr="004535B7">
        <w:rPr>
          <w:sz w:val="22"/>
          <w:u w:val="single"/>
        </w:rPr>
        <w:instrText xml:space="preserve"> FORMTEXT </w:instrText>
      </w:r>
      <w:r w:rsidRPr="004535B7">
        <w:rPr>
          <w:sz w:val="22"/>
          <w:u w:val="single"/>
        </w:rPr>
      </w:r>
      <w:r w:rsidRPr="004535B7">
        <w:rPr>
          <w:sz w:val="22"/>
          <w:u w:val="single"/>
        </w:rPr>
        <w:fldChar w:fldCharType="separate"/>
      </w:r>
      <w:r w:rsidRPr="00E34528">
        <w:rPr>
          <w:sz w:val="22"/>
          <w:u w:val="single"/>
        </w:rPr>
        <w:t> </w:t>
      </w:r>
      <w:r w:rsidRPr="00E34528">
        <w:rPr>
          <w:sz w:val="22"/>
          <w:u w:val="single"/>
        </w:rPr>
        <w:t> </w:t>
      </w:r>
      <w:r w:rsidRPr="00E34528">
        <w:rPr>
          <w:sz w:val="22"/>
          <w:u w:val="single"/>
        </w:rPr>
        <w:t> </w:t>
      </w:r>
      <w:r w:rsidRPr="00E34528">
        <w:rPr>
          <w:sz w:val="22"/>
          <w:u w:val="single"/>
        </w:rPr>
        <w:t> </w:t>
      </w:r>
      <w:r w:rsidRPr="00E34528">
        <w:rPr>
          <w:sz w:val="22"/>
          <w:u w:val="single"/>
        </w:rPr>
        <w:t> </w:t>
      </w:r>
      <w:r w:rsidRPr="004535B7">
        <w:rPr>
          <w:sz w:val="22"/>
          <w:u w:val="single"/>
        </w:rPr>
        <w:fldChar w:fldCharType="end"/>
      </w:r>
      <w:r w:rsidRPr="004535B7">
        <w:rPr>
          <w:sz w:val="22"/>
          <w:szCs w:val="22"/>
        </w:rPr>
        <w:t xml:space="preserve"> pu on 100 MVA and collector kV base (zero sequence)</w:t>
      </w:r>
    </w:p>
    <w:p w:rsidR="002C7654" w:rsidRPr="003E60D8" w:rsidRDefault="002C7654" w:rsidP="003E60D8">
      <w:pPr>
        <w:pStyle w:val="Default"/>
        <w:spacing w:after="120" w:line="276" w:lineRule="auto"/>
        <w:rPr>
          <w:bCs/>
          <w:sz w:val="22"/>
          <w:szCs w:val="23"/>
        </w:rPr>
      </w:pPr>
    </w:p>
    <w:p w:rsidR="00C01160" w:rsidRPr="003E60D8" w:rsidRDefault="00B122CB" w:rsidP="00B918D2">
      <w:pPr>
        <w:pStyle w:val="Default"/>
        <w:numPr>
          <w:ilvl w:val="0"/>
          <w:numId w:val="6"/>
        </w:numPr>
        <w:spacing w:line="276" w:lineRule="auto"/>
        <w:rPr>
          <w:bCs/>
          <w:sz w:val="22"/>
          <w:szCs w:val="23"/>
        </w:rPr>
      </w:pPr>
      <w:r w:rsidRPr="002C7654">
        <w:rPr>
          <w:b/>
          <w:bCs/>
          <w:sz w:val="22"/>
          <w:szCs w:val="23"/>
        </w:rPr>
        <w:t>Wind-turbine generator</w:t>
      </w:r>
      <w:r w:rsidR="00C01160" w:rsidRPr="003E60D8">
        <w:rPr>
          <w:b/>
          <w:bCs/>
          <w:sz w:val="22"/>
          <w:szCs w:val="23"/>
        </w:rPr>
        <w:t xml:space="preserve"> </w:t>
      </w:r>
      <w:r w:rsidRPr="003E60D8">
        <w:rPr>
          <w:b/>
          <w:bCs/>
          <w:sz w:val="22"/>
          <w:szCs w:val="23"/>
        </w:rPr>
        <w:t xml:space="preserve">(WTG) </w:t>
      </w:r>
      <w:r w:rsidR="00C01160" w:rsidRPr="003E60D8">
        <w:rPr>
          <w:b/>
          <w:bCs/>
          <w:sz w:val="22"/>
          <w:szCs w:val="23"/>
        </w:rPr>
        <w:t>Step-</w:t>
      </w:r>
      <w:r w:rsidR="003F2307" w:rsidRPr="003E60D8">
        <w:rPr>
          <w:b/>
          <w:bCs/>
          <w:sz w:val="22"/>
          <w:szCs w:val="23"/>
        </w:rPr>
        <w:t>u</w:t>
      </w:r>
      <w:r w:rsidR="00C01160" w:rsidRPr="003E60D8">
        <w:rPr>
          <w:b/>
          <w:bCs/>
          <w:sz w:val="22"/>
          <w:szCs w:val="23"/>
        </w:rPr>
        <w:t>p Transformer</w:t>
      </w:r>
      <w:r w:rsidR="008C78D9" w:rsidRPr="003E60D8">
        <w:rPr>
          <w:b/>
          <w:bCs/>
          <w:sz w:val="22"/>
          <w:szCs w:val="23"/>
        </w:rPr>
        <w:t>s</w:t>
      </w:r>
      <w:r w:rsidR="00C01160" w:rsidRPr="003E60D8">
        <w:rPr>
          <w:b/>
          <w:bCs/>
          <w:sz w:val="22"/>
          <w:szCs w:val="23"/>
        </w:rPr>
        <w:t>.</w:t>
      </w:r>
      <w:r w:rsidR="00C01160" w:rsidRPr="003E60D8">
        <w:rPr>
          <w:bCs/>
          <w:sz w:val="22"/>
          <w:szCs w:val="23"/>
        </w:rPr>
        <w:t xml:space="preserve"> </w:t>
      </w:r>
    </w:p>
    <w:p w:rsidR="00B918D2" w:rsidRPr="00D53465" w:rsidRDefault="00B918D2" w:rsidP="00B918D2">
      <w:pPr>
        <w:pStyle w:val="Default"/>
        <w:spacing w:after="120" w:line="276" w:lineRule="auto"/>
        <w:ind w:left="360"/>
        <w:rPr>
          <w:i/>
          <w:sz w:val="20"/>
          <w:szCs w:val="20"/>
        </w:rPr>
      </w:pPr>
      <w:r w:rsidRPr="00D53465">
        <w:rPr>
          <w:i/>
          <w:sz w:val="20"/>
          <w:szCs w:val="20"/>
        </w:rPr>
        <w:t>Provide data for either two-winding or three-winding transformer as appropriate</w:t>
      </w:r>
    </w:p>
    <w:p w:rsidR="00A96D0D" w:rsidRPr="00CD2A12" w:rsidRDefault="00392573" w:rsidP="00CD2A12">
      <w:pPr>
        <w:pStyle w:val="Default"/>
        <w:numPr>
          <w:ilvl w:val="1"/>
          <w:numId w:val="15"/>
        </w:numPr>
        <w:spacing w:after="120" w:line="276" w:lineRule="auto"/>
        <w:rPr>
          <w:sz w:val="22"/>
          <w:szCs w:val="22"/>
        </w:rPr>
      </w:pPr>
      <w:r w:rsidRPr="0028715C">
        <w:rPr>
          <w:sz w:val="22"/>
        </w:rPr>
        <w:t xml:space="preserve">Number of </w:t>
      </w:r>
      <w:r>
        <w:rPr>
          <w:sz w:val="22"/>
        </w:rPr>
        <w:t>WTG step-up</w:t>
      </w:r>
      <w:r w:rsidRPr="0028715C">
        <w:rPr>
          <w:sz w:val="22"/>
        </w:rPr>
        <w:t xml:space="preserve"> transformers: </w:t>
      </w:r>
      <w:r w:rsidR="00FA12B6" w:rsidRPr="0028715C">
        <w:rPr>
          <w:sz w:val="22"/>
          <w:u w:val="single"/>
        </w:rPr>
        <w:fldChar w:fldCharType="begin">
          <w:ffData>
            <w:name w:val="Text1"/>
            <w:enabled/>
            <w:calcOnExit w:val="0"/>
            <w:textInput/>
          </w:ffData>
        </w:fldChar>
      </w:r>
      <w:r w:rsidRPr="0028715C">
        <w:rPr>
          <w:sz w:val="22"/>
          <w:u w:val="single"/>
        </w:rPr>
        <w:instrText xml:space="preserve"> FORMTEXT </w:instrText>
      </w:r>
      <w:r w:rsidR="00FA12B6" w:rsidRPr="0028715C">
        <w:rPr>
          <w:sz w:val="22"/>
          <w:u w:val="single"/>
        </w:rPr>
      </w:r>
      <w:r w:rsidR="00FA12B6" w:rsidRPr="0028715C">
        <w:rPr>
          <w:sz w:val="22"/>
          <w:u w:val="single"/>
        </w:rPr>
        <w:fldChar w:fldCharType="separate"/>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Pr="0028715C">
        <w:rPr>
          <w:noProof/>
          <w:sz w:val="22"/>
          <w:u w:val="single"/>
        </w:rPr>
        <w:t> </w:t>
      </w:r>
      <w:r w:rsidR="00FA12B6" w:rsidRPr="0028715C">
        <w:rPr>
          <w:sz w:val="22"/>
          <w:u w:val="single"/>
        </w:rPr>
        <w:fldChar w:fldCharType="end"/>
      </w:r>
    </w:p>
    <w:p w:rsidR="00B23E0F" w:rsidRPr="00050F5A" w:rsidRDefault="00B23E0F" w:rsidP="00B23E0F">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 xml:space="preserve">Two-Winding </w:t>
      </w:r>
      <w:r w:rsidR="003F2307">
        <w:rPr>
          <w:rFonts w:ascii="Times New Roman" w:hAnsi="Times New Roman"/>
          <w:b/>
        </w:rPr>
        <w:t>WTG Step-up</w:t>
      </w:r>
      <w:r>
        <w:rPr>
          <w:rFonts w:ascii="Times New Roman" w:hAnsi="Times New Roman"/>
          <w:b/>
        </w:rPr>
        <w:t xml:space="preserve"> </w:t>
      </w:r>
      <w:r w:rsidRPr="00050F5A">
        <w:rPr>
          <w:rFonts w:ascii="Times New Roman" w:hAnsi="Times New Roman"/>
          <w:b/>
        </w:rPr>
        <w:t>Transformer</w:t>
      </w:r>
      <w:r>
        <w:rPr>
          <w:rFonts w:ascii="Times New Roman" w:hAnsi="Times New Roman"/>
          <w:b/>
        </w:rPr>
        <w:t xml:space="preserve"> Data (if applicable)</w:t>
      </w:r>
      <w:r w:rsidRPr="00050F5A">
        <w:rPr>
          <w:rFonts w:ascii="Times New Roman" w:hAnsi="Times New Roman"/>
          <w:b/>
        </w:rPr>
        <w:t>:</w:t>
      </w:r>
    </w:p>
    <w:p w:rsidR="00B918D2" w:rsidRDefault="00B918D2" w:rsidP="00B918D2">
      <w:pPr>
        <w:pStyle w:val="Default"/>
        <w:numPr>
          <w:ilvl w:val="1"/>
          <w:numId w:val="15"/>
        </w:numPr>
        <w:spacing w:after="120" w:line="276" w:lineRule="auto"/>
        <w:rPr>
          <w:sz w:val="22"/>
          <w:szCs w:val="22"/>
        </w:rPr>
      </w:pPr>
      <w:r>
        <w:rPr>
          <w:sz w:val="22"/>
          <w:szCs w:val="22"/>
        </w:rPr>
        <w:t xml:space="preserve">Nameplate </w:t>
      </w:r>
      <w:r w:rsidRPr="00CD2A12">
        <w:rPr>
          <w:sz w:val="22"/>
          <w:szCs w:val="22"/>
        </w:rPr>
        <w:t>Rating</w:t>
      </w:r>
      <w:r w:rsidRPr="0025576D">
        <w:rPr>
          <w:bCs/>
          <w:sz w:val="22"/>
          <w:szCs w:val="23"/>
        </w:rPr>
        <w:t xml:space="preserve"> </w:t>
      </w:r>
      <w:r>
        <w:rPr>
          <w:bCs/>
          <w:sz w:val="22"/>
          <w:szCs w:val="23"/>
        </w:rPr>
        <w:t>(at 95</w:t>
      </w:r>
      <w:r>
        <w:rPr>
          <w:bCs/>
          <w:sz w:val="22"/>
          <w:szCs w:val="23"/>
        </w:rPr>
        <w:sym w:font="Symbol" w:char="F0B0"/>
      </w:r>
      <w:r>
        <w:rPr>
          <w:bCs/>
          <w:sz w:val="22"/>
          <w:szCs w:val="23"/>
        </w:rPr>
        <w:t>F ambient)</w:t>
      </w:r>
      <w:r w:rsidRPr="00CD2A12">
        <w:rPr>
          <w:sz w:val="22"/>
          <w:szCs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MVA</w:t>
      </w:r>
    </w:p>
    <w:p w:rsidR="00777BE6" w:rsidRPr="00CD2A12" w:rsidRDefault="00777BE6" w:rsidP="00777BE6">
      <w:pPr>
        <w:pStyle w:val="Default"/>
        <w:numPr>
          <w:ilvl w:val="1"/>
          <w:numId w:val="15"/>
        </w:numPr>
        <w:spacing w:after="120" w:line="276" w:lineRule="auto"/>
        <w:rPr>
          <w:sz w:val="22"/>
          <w:szCs w:val="22"/>
        </w:rPr>
      </w:pPr>
      <w:r>
        <w:rPr>
          <w:sz w:val="22"/>
          <w:szCs w:val="22"/>
        </w:rPr>
        <w:t xml:space="preserve">Maximum Rating (if applicable):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MVA</w:t>
      </w:r>
    </w:p>
    <w:p w:rsidR="00B23E0F" w:rsidRPr="00CD2A12" w:rsidRDefault="00B23E0F" w:rsidP="00B23E0F">
      <w:pPr>
        <w:pStyle w:val="Default"/>
        <w:numPr>
          <w:ilvl w:val="1"/>
          <w:numId w:val="15"/>
        </w:numPr>
        <w:spacing w:after="120" w:line="276" w:lineRule="auto"/>
        <w:rPr>
          <w:sz w:val="22"/>
          <w:szCs w:val="22"/>
        </w:rPr>
      </w:pPr>
      <w:r w:rsidRPr="00CD2A12">
        <w:rPr>
          <w:sz w:val="22"/>
          <w:szCs w:val="22"/>
        </w:rPr>
        <w:t xml:space="preserve">Nominal Voltage for each winding (Low/High):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kV</w:t>
      </w:r>
    </w:p>
    <w:p w:rsidR="00B23E0F" w:rsidRPr="00CD2A12" w:rsidRDefault="00B23E0F" w:rsidP="00B23E0F">
      <w:pPr>
        <w:pStyle w:val="Default"/>
        <w:numPr>
          <w:ilvl w:val="1"/>
          <w:numId w:val="15"/>
        </w:numPr>
        <w:spacing w:after="120" w:line="276" w:lineRule="auto"/>
        <w:rPr>
          <w:sz w:val="22"/>
          <w:szCs w:val="22"/>
        </w:rPr>
      </w:pPr>
      <w:r w:rsidRPr="00CD2A12">
        <w:rPr>
          <w:sz w:val="22"/>
          <w:szCs w:val="22"/>
        </w:rPr>
        <w:t xml:space="preserve">Winding Connections (Low/High): </w:t>
      </w:r>
      <w:r w:rsidRPr="00CD2A12">
        <w:rPr>
          <w:sz w:val="22"/>
          <w:szCs w:val="22"/>
        </w:rPr>
        <w:fldChar w:fldCharType="begin">
          <w:ffData>
            <w:name w:val=""/>
            <w:enabled/>
            <w:calcOnExit w:val="0"/>
            <w:ddList>
              <w:listEntry w:val="Delta or Wye"/>
              <w:listEntry w:val="Delta"/>
              <w:listEntry w:val="Wye"/>
              <w:listEntry w:val="Wye Grounded"/>
            </w:ddList>
          </w:ffData>
        </w:fldChar>
      </w:r>
      <w:r w:rsidRPr="00CD2A12">
        <w:rPr>
          <w:sz w:val="22"/>
          <w:szCs w:val="22"/>
        </w:rPr>
        <w:instrText xml:space="preserve"> FORMDROPDOWN </w:instrText>
      </w:r>
      <w:r w:rsidR="00533818">
        <w:rPr>
          <w:sz w:val="22"/>
          <w:szCs w:val="22"/>
        </w:rPr>
      </w:r>
      <w:r w:rsidR="00533818">
        <w:rPr>
          <w:sz w:val="22"/>
          <w:szCs w:val="22"/>
        </w:rPr>
        <w:fldChar w:fldCharType="separate"/>
      </w:r>
      <w:r w:rsidRPr="00CD2A12">
        <w:rPr>
          <w:sz w:val="22"/>
          <w:szCs w:val="22"/>
        </w:rPr>
        <w:fldChar w:fldCharType="end"/>
      </w:r>
      <w:r w:rsidRPr="00CD2A12">
        <w:rPr>
          <w:sz w:val="22"/>
          <w:szCs w:val="22"/>
        </w:rPr>
        <w:t xml:space="preserve"> / </w:t>
      </w:r>
      <w:r w:rsidRPr="00CD2A12">
        <w:rPr>
          <w:sz w:val="22"/>
          <w:szCs w:val="22"/>
        </w:rPr>
        <w:fldChar w:fldCharType="begin">
          <w:ffData>
            <w:name w:val=""/>
            <w:enabled/>
            <w:calcOnExit w:val="0"/>
            <w:ddList>
              <w:listEntry w:val="Delta or Wye"/>
              <w:listEntry w:val="Delta"/>
              <w:listEntry w:val="Wye"/>
              <w:listEntry w:val="Wye Grounded"/>
            </w:ddList>
          </w:ffData>
        </w:fldChar>
      </w:r>
      <w:r w:rsidRPr="00CD2A12">
        <w:rPr>
          <w:sz w:val="22"/>
          <w:szCs w:val="22"/>
        </w:rPr>
        <w:instrText xml:space="preserve"> FORMDROPDOWN </w:instrText>
      </w:r>
      <w:r w:rsidR="00533818">
        <w:rPr>
          <w:sz w:val="22"/>
          <w:szCs w:val="22"/>
        </w:rPr>
      </w:r>
      <w:r w:rsidR="00533818">
        <w:rPr>
          <w:sz w:val="22"/>
          <w:szCs w:val="22"/>
        </w:rPr>
        <w:fldChar w:fldCharType="separate"/>
      </w:r>
      <w:r w:rsidRPr="00CD2A12">
        <w:rPr>
          <w:sz w:val="22"/>
          <w:szCs w:val="22"/>
        </w:rPr>
        <w:fldChar w:fldCharType="end"/>
      </w:r>
    </w:p>
    <w:p w:rsidR="00B23E0F" w:rsidRPr="00CD2A12" w:rsidRDefault="00B23E0F" w:rsidP="00B23E0F">
      <w:pPr>
        <w:pStyle w:val="Default"/>
        <w:numPr>
          <w:ilvl w:val="1"/>
          <w:numId w:val="15"/>
        </w:numPr>
        <w:spacing w:after="120" w:line="276" w:lineRule="auto"/>
        <w:rPr>
          <w:sz w:val="22"/>
          <w:szCs w:val="22"/>
        </w:rPr>
      </w:pPr>
      <w:r w:rsidRPr="00CD2A12">
        <w:rPr>
          <w:sz w:val="22"/>
          <w:szCs w:val="22"/>
        </w:rPr>
        <w:t xml:space="preserve">Available taps: </w:t>
      </w:r>
      <w:r w:rsidR="00970D10" w:rsidRPr="00E34528">
        <w:rPr>
          <w:sz w:val="22"/>
          <w:u w:val="single"/>
        </w:rPr>
        <w:fldChar w:fldCharType="begin">
          <w:ffData>
            <w:name w:val="Text1"/>
            <w:enabled/>
            <w:calcOnExit w:val="0"/>
            <w:textInput/>
          </w:ffData>
        </w:fldChar>
      </w:r>
      <w:r w:rsidR="00970D10" w:rsidRPr="00E34528">
        <w:rPr>
          <w:sz w:val="22"/>
          <w:u w:val="single"/>
        </w:rPr>
        <w:instrText xml:space="preserve"> FORMTEXT </w:instrText>
      </w:r>
      <w:r w:rsidR="00970D10" w:rsidRPr="00E34528">
        <w:rPr>
          <w:sz w:val="22"/>
          <w:u w:val="single"/>
        </w:rPr>
      </w:r>
      <w:r w:rsidR="00970D10" w:rsidRPr="00E34528">
        <w:rPr>
          <w:sz w:val="22"/>
          <w:u w:val="single"/>
        </w:rPr>
        <w:fldChar w:fldCharType="separate"/>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sidRPr="00E34528">
        <w:rPr>
          <w:sz w:val="22"/>
          <w:u w:val="single"/>
        </w:rPr>
        <w:fldChar w:fldCharType="end"/>
      </w:r>
      <w:r w:rsidR="00970D10" w:rsidRPr="0028715C">
        <w:rPr>
          <w:sz w:val="22"/>
        </w:rPr>
        <w:t xml:space="preserve"> / </w:t>
      </w:r>
      <w:r w:rsidR="00970D10" w:rsidRPr="00E34528">
        <w:rPr>
          <w:sz w:val="22"/>
          <w:u w:val="single"/>
        </w:rPr>
        <w:fldChar w:fldCharType="begin">
          <w:ffData>
            <w:name w:val="Text1"/>
            <w:enabled/>
            <w:calcOnExit w:val="0"/>
            <w:textInput/>
          </w:ffData>
        </w:fldChar>
      </w:r>
      <w:r w:rsidR="00970D10" w:rsidRPr="00E34528">
        <w:rPr>
          <w:sz w:val="22"/>
          <w:u w:val="single"/>
        </w:rPr>
        <w:instrText xml:space="preserve"> FORMTEXT </w:instrText>
      </w:r>
      <w:r w:rsidR="00970D10" w:rsidRPr="00E34528">
        <w:rPr>
          <w:sz w:val="22"/>
          <w:u w:val="single"/>
        </w:rPr>
      </w:r>
      <w:r w:rsidR="00970D10" w:rsidRPr="00E34528">
        <w:rPr>
          <w:sz w:val="22"/>
          <w:u w:val="single"/>
        </w:rPr>
        <w:fldChar w:fldCharType="separate"/>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sidRPr="00E34528">
        <w:rPr>
          <w:sz w:val="22"/>
          <w:u w:val="single"/>
        </w:rPr>
        <w:fldChar w:fldCharType="end"/>
      </w:r>
      <w:r w:rsidR="00970D10" w:rsidRPr="0028715C">
        <w:rPr>
          <w:sz w:val="22"/>
        </w:rPr>
        <w:t xml:space="preserve"> / </w:t>
      </w:r>
      <w:r w:rsidR="00970D10" w:rsidRPr="00E34528">
        <w:rPr>
          <w:sz w:val="22"/>
          <w:u w:val="single"/>
        </w:rPr>
        <w:fldChar w:fldCharType="begin">
          <w:ffData>
            <w:name w:val="Text1"/>
            <w:enabled/>
            <w:calcOnExit w:val="0"/>
            <w:textInput/>
          </w:ffData>
        </w:fldChar>
      </w:r>
      <w:r w:rsidR="00970D10" w:rsidRPr="00E34528">
        <w:rPr>
          <w:sz w:val="22"/>
          <w:u w:val="single"/>
        </w:rPr>
        <w:instrText xml:space="preserve"> FORMTEXT </w:instrText>
      </w:r>
      <w:r w:rsidR="00970D10" w:rsidRPr="00E34528">
        <w:rPr>
          <w:sz w:val="22"/>
          <w:u w:val="single"/>
        </w:rPr>
      </w:r>
      <w:r w:rsidR="00970D10" w:rsidRPr="00E34528">
        <w:rPr>
          <w:sz w:val="22"/>
          <w:u w:val="single"/>
        </w:rPr>
        <w:fldChar w:fldCharType="separate"/>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sidRPr="00E34528">
        <w:rPr>
          <w:sz w:val="22"/>
          <w:u w:val="single"/>
        </w:rPr>
        <w:fldChar w:fldCharType="end"/>
      </w:r>
      <w:r w:rsidR="00970D10" w:rsidRPr="0028715C">
        <w:rPr>
          <w:sz w:val="22"/>
        </w:rPr>
        <w:t xml:space="preserve"> / </w:t>
      </w:r>
      <w:r w:rsidR="00970D10" w:rsidRPr="00E34528">
        <w:rPr>
          <w:sz w:val="22"/>
          <w:u w:val="single"/>
        </w:rPr>
        <w:fldChar w:fldCharType="begin">
          <w:ffData>
            <w:name w:val="Text1"/>
            <w:enabled/>
            <w:calcOnExit w:val="0"/>
            <w:textInput/>
          </w:ffData>
        </w:fldChar>
      </w:r>
      <w:r w:rsidR="00970D10" w:rsidRPr="00E34528">
        <w:rPr>
          <w:sz w:val="22"/>
          <w:u w:val="single"/>
        </w:rPr>
        <w:instrText xml:space="preserve"> FORMTEXT </w:instrText>
      </w:r>
      <w:r w:rsidR="00970D10" w:rsidRPr="00E34528">
        <w:rPr>
          <w:sz w:val="22"/>
          <w:u w:val="single"/>
        </w:rPr>
      </w:r>
      <w:r w:rsidR="00970D10" w:rsidRPr="00E34528">
        <w:rPr>
          <w:sz w:val="22"/>
          <w:u w:val="single"/>
        </w:rPr>
        <w:fldChar w:fldCharType="separate"/>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sidRPr="00E34528">
        <w:rPr>
          <w:sz w:val="22"/>
          <w:u w:val="single"/>
        </w:rPr>
        <w:fldChar w:fldCharType="end"/>
      </w:r>
      <w:r w:rsidR="00970D10" w:rsidRPr="0028715C">
        <w:rPr>
          <w:sz w:val="22"/>
        </w:rPr>
        <w:t xml:space="preserve"> / </w:t>
      </w:r>
      <w:r w:rsidR="00970D10" w:rsidRPr="00E34528">
        <w:rPr>
          <w:sz w:val="22"/>
          <w:u w:val="single"/>
        </w:rPr>
        <w:fldChar w:fldCharType="begin">
          <w:ffData>
            <w:name w:val="Text1"/>
            <w:enabled/>
            <w:calcOnExit w:val="0"/>
            <w:textInput/>
          </w:ffData>
        </w:fldChar>
      </w:r>
      <w:r w:rsidR="00970D10" w:rsidRPr="00E34528">
        <w:rPr>
          <w:sz w:val="22"/>
          <w:u w:val="single"/>
        </w:rPr>
        <w:instrText xml:space="preserve"> FORMTEXT </w:instrText>
      </w:r>
      <w:r w:rsidR="00970D10" w:rsidRPr="00E34528">
        <w:rPr>
          <w:sz w:val="22"/>
          <w:u w:val="single"/>
        </w:rPr>
      </w:r>
      <w:r w:rsidR="00970D10" w:rsidRPr="00E34528">
        <w:rPr>
          <w:sz w:val="22"/>
          <w:u w:val="single"/>
        </w:rPr>
        <w:fldChar w:fldCharType="separate"/>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Pr>
          <w:noProof/>
          <w:sz w:val="22"/>
          <w:u w:val="single"/>
        </w:rPr>
        <w:t> </w:t>
      </w:r>
      <w:r w:rsidR="00970D10" w:rsidRPr="00E34528">
        <w:rPr>
          <w:sz w:val="22"/>
          <w:u w:val="single"/>
        </w:rPr>
        <w:fldChar w:fldCharType="end"/>
      </w:r>
      <w:r w:rsidR="00970D10" w:rsidRPr="0028715C">
        <w:rPr>
          <w:sz w:val="22"/>
        </w:rPr>
        <w:t xml:space="preserve"> kV</w:t>
      </w:r>
      <w:r w:rsidRPr="00CD2A12">
        <w:rPr>
          <w:sz w:val="22"/>
          <w:szCs w:val="22"/>
        </w:rPr>
        <w:t xml:space="preserve"> </w:t>
      </w:r>
      <w:r w:rsidR="00EA3153" w:rsidRPr="003D7076">
        <w:rPr>
          <w:b/>
          <w:sz w:val="22"/>
        </w:rPr>
        <w:t>or</w:t>
      </w:r>
      <w:r w:rsidR="00EA3153">
        <w:rPr>
          <w:sz w:val="22"/>
        </w:rPr>
        <w:t xml:space="preserve"> </w:t>
      </w:r>
      <w:r w:rsidR="00EA3153" w:rsidRPr="0028715C">
        <w:rPr>
          <w:sz w:val="22"/>
          <w:u w:val="single"/>
        </w:rPr>
        <w:fldChar w:fldCharType="begin">
          <w:ffData>
            <w:name w:val="Text1"/>
            <w:enabled/>
            <w:calcOnExit w:val="0"/>
            <w:textInput/>
          </w:ffData>
        </w:fldChar>
      </w:r>
      <w:r w:rsidR="00EA3153" w:rsidRPr="0028715C">
        <w:rPr>
          <w:sz w:val="22"/>
          <w:u w:val="single"/>
        </w:rPr>
        <w:instrText xml:space="preserve"> FORMTEXT </w:instrText>
      </w:r>
      <w:r w:rsidR="00EA3153" w:rsidRPr="0028715C">
        <w:rPr>
          <w:sz w:val="22"/>
          <w:u w:val="single"/>
        </w:rPr>
      </w:r>
      <w:r w:rsidR="00EA3153" w:rsidRPr="0028715C">
        <w:rPr>
          <w:sz w:val="22"/>
          <w:u w:val="single"/>
        </w:rPr>
        <w:fldChar w:fldCharType="separate"/>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sidRPr="0028715C">
        <w:rPr>
          <w:sz w:val="22"/>
          <w:u w:val="single"/>
        </w:rPr>
        <w:fldChar w:fldCharType="end"/>
      </w:r>
      <w:r w:rsidR="00EA3153" w:rsidRPr="00915087">
        <w:rPr>
          <w:sz w:val="22"/>
        </w:rPr>
        <w:t xml:space="preserve"> % </w:t>
      </w:r>
      <w:r w:rsidR="00EA3153" w:rsidRPr="0028715C">
        <w:rPr>
          <w:sz w:val="22"/>
          <w:u w:val="single"/>
        </w:rPr>
        <w:fldChar w:fldCharType="begin">
          <w:ffData>
            <w:name w:val="Text1"/>
            <w:enabled/>
            <w:calcOnExit w:val="0"/>
            <w:textInput/>
          </w:ffData>
        </w:fldChar>
      </w:r>
      <w:r w:rsidR="00EA3153" w:rsidRPr="0028715C">
        <w:rPr>
          <w:sz w:val="22"/>
          <w:u w:val="single"/>
        </w:rPr>
        <w:instrText xml:space="preserve"> FORMTEXT </w:instrText>
      </w:r>
      <w:r w:rsidR="00EA3153" w:rsidRPr="0028715C">
        <w:rPr>
          <w:sz w:val="22"/>
          <w:u w:val="single"/>
        </w:rPr>
      </w:r>
      <w:r w:rsidR="00EA3153" w:rsidRPr="0028715C">
        <w:rPr>
          <w:sz w:val="22"/>
          <w:u w:val="single"/>
        </w:rPr>
        <w:fldChar w:fldCharType="separate"/>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Pr>
          <w:noProof/>
          <w:sz w:val="22"/>
          <w:u w:val="single"/>
        </w:rPr>
        <w:t> </w:t>
      </w:r>
      <w:r w:rsidR="00EA3153" w:rsidRPr="0028715C">
        <w:rPr>
          <w:sz w:val="22"/>
          <w:u w:val="single"/>
        </w:rPr>
        <w:fldChar w:fldCharType="end"/>
      </w:r>
      <w:r w:rsidR="00EA3153" w:rsidRPr="00915087">
        <w:rPr>
          <w:sz w:val="22"/>
        </w:rPr>
        <w:t xml:space="preserve"> # of taps</w:t>
      </w:r>
      <w:r w:rsidR="00EA3153">
        <w:rPr>
          <w:sz w:val="22"/>
        </w:rPr>
        <w:t>.</w:t>
      </w:r>
    </w:p>
    <w:p w:rsidR="00B23E0F" w:rsidRPr="00CD2A12" w:rsidRDefault="00B23E0F" w:rsidP="00B23E0F">
      <w:pPr>
        <w:pStyle w:val="Default"/>
        <w:numPr>
          <w:ilvl w:val="1"/>
          <w:numId w:val="15"/>
        </w:numPr>
        <w:spacing w:after="120" w:line="276" w:lineRule="auto"/>
        <w:rPr>
          <w:sz w:val="22"/>
          <w:szCs w:val="22"/>
        </w:rPr>
      </w:pPr>
      <w:r w:rsidRPr="00CD2A12">
        <w:rPr>
          <w:sz w:val="22"/>
          <w:szCs w:val="22"/>
        </w:rPr>
        <w:t>Positive sequence impedance (Z</w:t>
      </w:r>
      <w:r w:rsidRPr="006C48BC">
        <w:rPr>
          <w:bCs/>
          <w:sz w:val="22"/>
          <w:szCs w:val="23"/>
          <w:vertAlign w:val="subscript"/>
        </w:rPr>
        <w:t>1</w:t>
      </w:r>
      <w:r w:rsidRPr="00CD2A12">
        <w:rPr>
          <w:sz w:val="22"/>
          <w:szCs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X/R on MVA</w:t>
      </w:r>
      <w:r>
        <w:rPr>
          <w:sz w:val="22"/>
          <w:szCs w:val="22"/>
        </w:rPr>
        <w:t xml:space="preserve"> rating above.</w:t>
      </w:r>
    </w:p>
    <w:p w:rsidR="00B23E0F" w:rsidRPr="00CD2A12" w:rsidRDefault="00B23E0F" w:rsidP="00B23E0F">
      <w:pPr>
        <w:pStyle w:val="Default"/>
        <w:numPr>
          <w:ilvl w:val="1"/>
          <w:numId w:val="15"/>
        </w:numPr>
        <w:spacing w:after="120" w:line="276" w:lineRule="auto"/>
        <w:rPr>
          <w:sz w:val="22"/>
          <w:szCs w:val="22"/>
        </w:rPr>
      </w:pPr>
      <w:r w:rsidRPr="00CD2A12">
        <w:rPr>
          <w:sz w:val="22"/>
          <w:szCs w:val="22"/>
        </w:rPr>
        <w:t>Zero sequence impedance (Z</w:t>
      </w:r>
      <w:r w:rsidRPr="006C48BC">
        <w:rPr>
          <w:bCs/>
          <w:sz w:val="22"/>
          <w:szCs w:val="23"/>
          <w:vertAlign w:val="subscript"/>
        </w:rPr>
        <w:t>0</w:t>
      </w:r>
      <w:r w:rsidRPr="00CD2A12">
        <w:rPr>
          <w:sz w:val="22"/>
          <w:szCs w:val="22"/>
        </w:rPr>
        <w:t xml:space="preserve">)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 </w:t>
      </w:r>
      <w:r w:rsidRPr="00E34528">
        <w:rPr>
          <w:sz w:val="22"/>
          <w:u w:val="single"/>
        </w:rPr>
        <w:fldChar w:fldCharType="begin">
          <w:ffData>
            <w:name w:val="Text1"/>
            <w:enabled/>
            <w:calcOnExit w:val="0"/>
            <w:textInput/>
          </w:ffData>
        </w:fldChar>
      </w:r>
      <w:r w:rsidRPr="00E34528">
        <w:rPr>
          <w:sz w:val="22"/>
          <w:u w:val="single"/>
        </w:rPr>
        <w:instrText xml:space="preserve"> FORMTEXT </w:instrText>
      </w:r>
      <w:r w:rsidRPr="00E34528">
        <w:rPr>
          <w:sz w:val="22"/>
          <w:u w:val="single"/>
        </w:rPr>
      </w:r>
      <w:r w:rsidRPr="00E3452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34528">
        <w:rPr>
          <w:sz w:val="22"/>
          <w:u w:val="single"/>
        </w:rPr>
        <w:fldChar w:fldCharType="end"/>
      </w:r>
      <w:r w:rsidRPr="00CD2A12">
        <w:rPr>
          <w:sz w:val="22"/>
          <w:szCs w:val="22"/>
        </w:rPr>
        <w:t xml:space="preserve"> X/R on MVA</w:t>
      </w:r>
      <w:r>
        <w:rPr>
          <w:sz w:val="22"/>
          <w:szCs w:val="22"/>
        </w:rPr>
        <w:t xml:space="preserve"> rating above.</w:t>
      </w:r>
    </w:p>
    <w:p w:rsidR="00B918D2" w:rsidRDefault="00B918D2">
      <w:pPr>
        <w:rPr>
          <w:rFonts w:eastAsia="Calibri"/>
          <w:b/>
          <w:sz w:val="22"/>
          <w:szCs w:val="22"/>
        </w:rPr>
      </w:pPr>
      <w:r>
        <w:rPr>
          <w:b/>
        </w:rPr>
        <w:br w:type="page"/>
      </w:r>
    </w:p>
    <w:p w:rsidR="00B23E0F" w:rsidRPr="00050F5A" w:rsidRDefault="00B23E0F" w:rsidP="00B23E0F">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lastRenderedPageBreak/>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3F2307">
        <w:rPr>
          <w:rFonts w:ascii="Times New Roman" w:hAnsi="Times New Roman"/>
          <w:b/>
        </w:rPr>
        <w:t>WTG Step-up</w:t>
      </w:r>
      <w:r>
        <w:rPr>
          <w:rFonts w:ascii="Times New Roman" w:hAnsi="Times New Roman"/>
          <w:b/>
        </w:rPr>
        <w:t xml:space="preserve">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D</w:t>
      </w:r>
      <w:r>
        <w:rPr>
          <w:rFonts w:ascii="Times New Roman" w:hAnsi="Times New Roman"/>
          <w:b/>
        </w:rPr>
        <w:t>ata</w:t>
      </w:r>
      <w:r w:rsidRPr="00050F5A">
        <w:rPr>
          <w:rFonts w:ascii="Times New Roman" w:hAnsi="Times New Roman"/>
          <w:b/>
        </w:rPr>
        <w:t xml:space="preserve"> (if applicable)</w:t>
      </w:r>
    </w:p>
    <w:p w:rsidR="00B23E0F" w:rsidRPr="0028715C" w:rsidRDefault="00B23E0F" w:rsidP="00B23E0F">
      <w:pPr>
        <w:pStyle w:val="Default"/>
        <w:numPr>
          <w:ilvl w:val="1"/>
          <w:numId w:val="32"/>
        </w:numPr>
        <w:spacing w:after="120" w:line="276" w:lineRule="auto"/>
        <w:rPr>
          <w:sz w:val="22"/>
          <w:szCs w:val="22"/>
        </w:rPr>
      </w:pPr>
      <w:r w:rsidRPr="0028715C">
        <w:rPr>
          <w:sz w:val="22"/>
          <w:szCs w:val="22"/>
        </w:rPr>
        <w:t>GSU connection and winding (please attach diagram and mark to reference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B23E0F" w:rsidRPr="00B07C8D" w:rsidTr="001D5C45">
        <w:trPr>
          <w:trHeight w:val="576"/>
          <w:tblHeader/>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p>
        </w:tc>
        <w:tc>
          <w:tcPr>
            <w:tcW w:w="2304" w:type="dxa"/>
            <w:shd w:val="clear" w:color="auto" w:fill="auto"/>
            <w:vAlign w:val="center"/>
          </w:tcPr>
          <w:p w:rsidR="00B23E0F" w:rsidRPr="00B07C8D" w:rsidRDefault="00B23E0F" w:rsidP="001D5C45">
            <w:pPr>
              <w:pStyle w:val="Default"/>
              <w:spacing w:line="276" w:lineRule="auto"/>
              <w:jc w:val="center"/>
              <w:rPr>
                <w:b/>
                <w:sz w:val="20"/>
              </w:rPr>
            </w:pPr>
            <w:r w:rsidRPr="00B07C8D">
              <w:rPr>
                <w:b/>
                <w:sz w:val="20"/>
              </w:rPr>
              <w:t>H Winding Data</w:t>
            </w:r>
          </w:p>
        </w:tc>
        <w:tc>
          <w:tcPr>
            <w:tcW w:w="2304" w:type="dxa"/>
            <w:shd w:val="clear" w:color="auto" w:fill="auto"/>
            <w:vAlign w:val="center"/>
          </w:tcPr>
          <w:p w:rsidR="00B23E0F" w:rsidRPr="00B07C8D" w:rsidRDefault="00B23E0F" w:rsidP="001D5C45">
            <w:pPr>
              <w:pStyle w:val="Default"/>
              <w:spacing w:line="276" w:lineRule="auto"/>
              <w:jc w:val="center"/>
              <w:rPr>
                <w:b/>
                <w:sz w:val="20"/>
                <w:szCs w:val="22"/>
              </w:rPr>
            </w:pPr>
            <w:r w:rsidRPr="00B07C8D">
              <w:rPr>
                <w:b/>
                <w:sz w:val="20"/>
              </w:rPr>
              <w:t>X Winding Data</w:t>
            </w:r>
          </w:p>
        </w:tc>
        <w:tc>
          <w:tcPr>
            <w:tcW w:w="2304" w:type="dxa"/>
            <w:shd w:val="clear" w:color="auto" w:fill="auto"/>
            <w:vAlign w:val="center"/>
          </w:tcPr>
          <w:p w:rsidR="00B23E0F" w:rsidRPr="00B07C8D" w:rsidRDefault="00B23E0F" w:rsidP="001D5C45">
            <w:pPr>
              <w:pStyle w:val="Default"/>
              <w:spacing w:line="276" w:lineRule="auto"/>
              <w:jc w:val="center"/>
              <w:rPr>
                <w:b/>
                <w:sz w:val="20"/>
                <w:szCs w:val="22"/>
              </w:rPr>
            </w:pPr>
            <w:r w:rsidRPr="00B07C8D">
              <w:rPr>
                <w:b/>
                <w:sz w:val="20"/>
              </w:rPr>
              <w:t>Y Winding Data</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 xml:space="preserve">Full load ratings </w:t>
            </w:r>
            <w:r w:rsidR="00777BE6" w:rsidRPr="0025576D">
              <w:rPr>
                <w:sz w:val="20"/>
                <w:szCs w:val="22"/>
              </w:rPr>
              <w:t>at 95</w:t>
            </w:r>
            <w:r w:rsidR="00777BE6" w:rsidRPr="0025576D">
              <w:rPr>
                <w:sz w:val="20"/>
                <w:szCs w:val="22"/>
              </w:rPr>
              <w:sym w:font="Symbol" w:char="F0B0"/>
            </w:r>
            <w:r w:rsidR="00777BE6" w:rsidRPr="0025576D">
              <w:rPr>
                <w:sz w:val="20"/>
                <w:szCs w:val="22"/>
              </w:rPr>
              <w:t>F ambient</w:t>
            </w:r>
            <w:r w:rsidR="00777BE6">
              <w:rPr>
                <w:sz w:val="20"/>
                <w:szCs w:val="22"/>
              </w:rPr>
              <w:t xml:space="preserve"> </w:t>
            </w:r>
            <w:r w:rsidRPr="00B07C8D">
              <w:rPr>
                <w:sz w:val="20"/>
                <w:szCs w:val="22"/>
              </w:rPr>
              <w:t>(OA/FA/FA)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w:t>
            </w: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 xml:space="preserve">Rated </w:t>
            </w:r>
            <w:r w:rsidR="00777BE6">
              <w:rPr>
                <w:sz w:val="20"/>
                <w:szCs w:val="22"/>
              </w:rPr>
              <w:t>winding</w:t>
            </w:r>
            <w:r w:rsidRPr="00B07C8D">
              <w:rPr>
                <w:sz w:val="20"/>
                <w:szCs w:val="22"/>
              </w:rPr>
              <w:t xml:space="preserve"> voltage base</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c>
          <w:tcPr>
            <w:tcW w:w="2304" w:type="dxa"/>
            <w:shd w:val="clear" w:color="auto" w:fill="auto"/>
            <w:vAlign w:val="center"/>
          </w:tcPr>
          <w:p w:rsidR="00B23E0F"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r>
              <w:rPr>
                <w:sz w:val="20"/>
                <w:szCs w:val="22"/>
              </w:rPr>
              <w:t xml:space="preserve"> </w:t>
            </w:r>
          </w:p>
          <w:p w:rsidR="00B23E0F" w:rsidRPr="00B07C8D" w:rsidRDefault="00B23E0F" w:rsidP="001D5C45">
            <w:pPr>
              <w:pStyle w:val="Default"/>
              <w:spacing w:line="276" w:lineRule="auto"/>
              <w:jc w:val="center"/>
              <w:rPr>
                <w:sz w:val="20"/>
                <w:szCs w:val="22"/>
              </w:rPr>
            </w:pPr>
            <w:r w:rsidRPr="00E64579">
              <w:rPr>
                <w:sz w:val="18"/>
                <w:szCs w:val="22"/>
              </w:rPr>
              <w:fldChar w:fldCharType="begin">
                <w:ffData>
                  <w:name w:val=""/>
                  <w:enabled/>
                  <w:calcOnExit w:val="0"/>
                  <w:ddList>
                    <w:listEntry w:val="Delta or Wye"/>
                    <w:listEntry w:val="Delta"/>
                    <w:listEntry w:val="Wye"/>
                    <w:listEntry w:val="Wye Grounded"/>
                  </w:ddList>
                </w:ffData>
              </w:fldChar>
            </w:r>
            <w:r w:rsidRPr="00E64579">
              <w:rPr>
                <w:sz w:val="18"/>
                <w:szCs w:val="22"/>
              </w:rPr>
              <w:instrText xml:space="preserve"> FORMDROPDOWN </w:instrText>
            </w:r>
            <w:r w:rsidR="00533818">
              <w:rPr>
                <w:sz w:val="18"/>
                <w:szCs w:val="22"/>
              </w:rPr>
            </w:r>
            <w:r w:rsidR="00533818">
              <w:rPr>
                <w:sz w:val="18"/>
                <w:szCs w:val="22"/>
              </w:rPr>
              <w:fldChar w:fldCharType="separate"/>
            </w:r>
            <w:r w:rsidRPr="00E64579">
              <w:rPr>
                <w:sz w:val="18"/>
                <w:szCs w:val="22"/>
              </w:rPr>
              <w:fldChar w:fldCharType="end"/>
            </w:r>
            <w:r w:rsidRPr="00E64579">
              <w:rPr>
                <w:sz w:val="18"/>
                <w:szCs w:val="22"/>
              </w:rPr>
              <w:t xml:space="preserve">  connected</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Tap positions available</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c>
          <w:tcPr>
            <w:tcW w:w="2304" w:type="dxa"/>
            <w:shd w:val="clear" w:color="auto" w:fill="auto"/>
            <w:vAlign w:val="center"/>
          </w:tcPr>
          <w:p w:rsidR="00B23E0F" w:rsidRPr="002F5E96" w:rsidRDefault="00B23E0F" w:rsidP="001D5C45">
            <w:pPr>
              <w:pStyle w:val="Default"/>
              <w:spacing w:line="276" w:lineRule="auto"/>
              <w:jc w:val="center"/>
              <w:rPr>
                <w:sz w:val="20"/>
                <w:szCs w:val="22"/>
              </w:rPr>
            </w:pP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u w:val="single"/>
              </w:rPr>
              <w:t xml:space="preserve"> </w:t>
            </w:r>
            <w:r w:rsidRPr="002F5E96">
              <w:rPr>
                <w:sz w:val="20"/>
                <w:szCs w:val="22"/>
              </w:rPr>
              <w:t xml:space="preserve">/ </w:t>
            </w:r>
            <w:r w:rsidRPr="002F5E96">
              <w:rPr>
                <w:sz w:val="20"/>
                <w:u w:val="single"/>
              </w:rPr>
              <w:fldChar w:fldCharType="begin">
                <w:ffData>
                  <w:name w:val="Text1"/>
                  <w:enabled/>
                  <w:calcOnExit w:val="0"/>
                  <w:textInput/>
                </w:ffData>
              </w:fldChar>
            </w:r>
            <w:r w:rsidRPr="002F5E96">
              <w:rPr>
                <w:sz w:val="20"/>
                <w:u w:val="single"/>
              </w:rPr>
              <w:instrText xml:space="preserve"> FORMTEXT </w:instrText>
            </w:r>
            <w:r w:rsidRPr="002F5E96">
              <w:rPr>
                <w:sz w:val="20"/>
                <w:u w:val="single"/>
              </w:rPr>
            </w:r>
            <w:r w:rsidRPr="002F5E96">
              <w:rPr>
                <w:sz w:val="20"/>
                <w:u w:val="single"/>
              </w:rPr>
              <w:fldChar w:fldCharType="separate"/>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noProof/>
                <w:sz w:val="20"/>
                <w:u w:val="single"/>
              </w:rPr>
              <w:t> </w:t>
            </w:r>
            <w:r w:rsidRPr="002F5E96">
              <w:rPr>
                <w:sz w:val="20"/>
                <w:u w:val="single"/>
              </w:rPr>
              <w:fldChar w:fldCharType="end"/>
            </w:r>
            <w:r w:rsidRPr="002F5E96">
              <w:rPr>
                <w:sz w:val="20"/>
                <w:szCs w:val="22"/>
              </w:rPr>
              <w:t xml:space="preserve"> kV</w:t>
            </w:r>
          </w:p>
        </w:tc>
      </w:tr>
      <w:tr w:rsidR="00B23E0F" w:rsidRPr="00B07C8D" w:rsidTr="001D5C45">
        <w:trPr>
          <w:trHeight w:val="576"/>
          <w:jc w:val="center"/>
        </w:trPr>
        <w:tc>
          <w:tcPr>
            <w:tcW w:w="2448" w:type="dxa"/>
            <w:shd w:val="clear" w:color="auto" w:fill="auto"/>
            <w:vAlign w:val="center"/>
          </w:tcPr>
          <w:p w:rsidR="00B23E0F" w:rsidRDefault="00B23E0F" w:rsidP="001D5C45">
            <w:pPr>
              <w:pStyle w:val="Default"/>
              <w:spacing w:line="276" w:lineRule="auto"/>
              <w:rPr>
                <w:sz w:val="20"/>
                <w:szCs w:val="22"/>
              </w:rPr>
            </w:pPr>
            <w:r w:rsidRPr="00B07C8D">
              <w:rPr>
                <w:sz w:val="20"/>
                <w:szCs w:val="22"/>
              </w:rPr>
              <w:t xml:space="preserve">Present Tap Setting </w:t>
            </w:r>
          </w:p>
          <w:p w:rsidR="00B23E0F" w:rsidRPr="00B07C8D" w:rsidRDefault="00B23E0F" w:rsidP="001D5C45">
            <w:pPr>
              <w:pStyle w:val="Default"/>
              <w:spacing w:line="276" w:lineRule="auto"/>
              <w:rPr>
                <w:sz w:val="20"/>
                <w:szCs w:val="22"/>
              </w:rPr>
            </w:pPr>
            <w:r w:rsidRPr="00B07C8D">
              <w:rPr>
                <w:sz w:val="20"/>
                <w:szCs w:val="22"/>
              </w:rPr>
              <w:t>(if applicable)</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r w:rsidR="00B23E0F" w:rsidRPr="00B07C8D" w:rsidTr="001D5C45">
        <w:trPr>
          <w:trHeight w:val="720"/>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Neutral solidly grounded? (or) Neutral Grounding Resistor (if applicable)</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c>
          <w:tcPr>
            <w:tcW w:w="2304" w:type="dxa"/>
            <w:shd w:val="clear" w:color="auto" w:fill="auto"/>
            <w:vAlign w:val="center"/>
          </w:tcPr>
          <w:p w:rsidR="00B23E0F" w:rsidRPr="00B07C8D" w:rsidRDefault="00B23E0F" w:rsidP="001D5C45">
            <w:pPr>
              <w:pStyle w:val="Default"/>
              <w:spacing w:line="276" w:lineRule="auto"/>
              <w:jc w:val="center"/>
              <w:rPr>
                <w:sz w:val="20"/>
                <w:u w:val="single"/>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p>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Ohms</w:t>
            </w:r>
          </w:p>
        </w:tc>
      </w:tr>
      <w:tr w:rsidR="00B23E0F" w:rsidRPr="00B07C8D" w:rsidTr="001D5C45">
        <w:trPr>
          <w:trHeight w:val="576"/>
          <w:jc w:val="center"/>
        </w:trPr>
        <w:tc>
          <w:tcPr>
            <w:tcW w:w="2448" w:type="dxa"/>
            <w:shd w:val="clear" w:color="auto" w:fill="auto"/>
            <w:vAlign w:val="center"/>
          </w:tcPr>
          <w:p w:rsidR="00B23E0F" w:rsidRPr="00B07C8D" w:rsidRDefault="00B23E0F" w:rsidP="001D5C45">
            <w:pPr>
              <w:pStyle w:val="Default"/>
              <w:spacing w:line="276" w:lineRule="auto"/>
              <w:rPr>
                <w:sz w:val="20"/>
                <w:szCs w:val="22"/>
              </w:rPr>
            </w:pPr>
            <w:r w:rsidRPr="00B07C8D">
              <w:rPr>
                <w:sz w:val="20"/>
                <w:szCs w:val="22"/>
              </w:rPr>
              <w:t>BIL rating</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c>
          <w:tcPr>
            <w:tcW w:w="2304"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kV</w:t>
            </w:r>
          </w:p>
        </w:tc>
      </w:tr>
    </w:tbl>
    <w:p w:rsidR="00B23E0F" w:rsidRPr="0028715C" w:rsidRDefault="00B23E0F" w:rsidP="00B23E0F">
      <w:pPr>
        <w:pStyle w:val="ListParagraph"/>
        <w:autoSpaceDE w:val="0"/>
        <w:autoSpaceDN w:val="0"/>
        <w:adjustRightInd w:val="0"/>
        <w:spacing w:before="240" w:after="120"/>
        <w:ind w:left="360"/>
        <w:contextualSpacing w:val="0"/>
        <w:rPr>
          <w:rFonts w:ascii="Times New Roman" w:hAnsi="Times New Roman"/>
          <w:b/>
        </w:rPr>
      </w:pPr>
      <w:r w:rsidRPr="00050F5A">
        <w:rPr>
          <w:rFonts w:ascii="Times New Roman" w:hAnsi="Times New Roman"/>
          <w:b/>
        </w:rPr>
        <w:t>T</w:t>
      </w:r>
      <w:r>
        <w:rPr>
          <w:rFonts w:ascii="Times New Roman" w:hAnsi="Times New Roman"/>
          <w:b/>
        </w:rPr>
        <w:t>hree</w:t>
      </w:r>
      <w:r w:rsidRPr="00050F5A">
        <w:rPr>
          <w:rFonts w:ascii="Times New Roman" w:hAnsi="Times New Roman"/>
          <w:b/>
        </w:rPr>
        <w:t>-W</w:t>
      </w:r>
      <w:r>
        <w:rPr>
          <w:rFonts w:ascii="Times New Roman" w:hAnsi="Times New Roman"/>
          <w:b/>
        </w:rPr>
        <w:t>inding</w:t>
      </w:r>
      <w:r w:rsidRPr="00050F5A">
        <w:rPr>
          <w:rFonts w:ascii="Times New Roman" w:hAnsi="Times New Roman"/>
          <w:b/>
        </w:rPr>
        <w:t xml:space="preserve"> </w:t>
      </w:r>
      <w:r w:rsidR="003F2307">
        <w:rPr>
          <w:rFonts w:ascii="Times New Roman" w:hAnsi="Times New Roman"/>
          <w:b/>
        </w:rPr>
        <w:t>WTG Step-up</w:t>
      </w:r>
      <w:r>
        <w:rPr>
          <w:rFonts w:ascii="Times New Roman" w:hAnsi="Times New Roman"/>
          <w:b/>
        </w:rPr>
        <w:t xml:space="preserve"> </w:t>
      </w:r>
      <w:r w:rsidRPr="00050F5A">
        <w:rPr>
          <w:rFonts w:ascii="Times New Roman" w:hAnsi="Times New Roman"/>
          <w:b/>
        </w:rPr>
        <w:t>T</w:t>
      </w:r>
      <w:r>
        <w:rPr>
          <w:rFonts w:ascii="Times New Roman" w:hAnsi="Times New Roman"/>
          <w:b/>
        </w:rPr>
        <w:t>ransformer</w:t>
      </w:r>
      <w:r w:rsidRPr="00050F5A">
        <w:rPr>
          <w:rFonts w:ascii="Times New Roman" w:hAnsi="Times New Roman"/>
          <w:b/>
        </w:rPr>
        <w:t xml:space="preserve"> </w:t>
      </w:r>
      <w:r w:rsidRPr="0028715C">
        <w:rPr>
          <w:rFonts w:ascii="Times New Roman" w:hAnsi="Times New Roman"/>
          <w:b/>
        </w:rPr>
        <w:t>I</w:t>
      </w:r>
      <w:r>
        <w:rPr>
          <w:rFonts w:ascii="Times New Roman" w:hAnsi="Times New Roman"/>
          <w:b/>
        </w:rPr>
        <w:t>mpendance Data</w:t>
      </w:r>
      <w:r w:rsidRPr="00050F5A">
        <w:rPr>
          <w:rFonts w:ascii="Times New Roman" w:hAnsi="Times New Roman"/>
          <w:b/>
        </w:rPr>
        <w:t xml:space="preserve"> (if applicable)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B23E0F" w:rsidRPr="00B07C8D" w:rsidTr="001D5C45">
        <w:trPr>
          <w:trHeight w:val="576"/>
          <w:tblHeader/>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p>
        </w:tc>
        <w:tc>
          <w:tcPr>
            <w:tcW w:w="2160" w:type="dxa"/>
            <w:shd w:val="clear" w:color="auto" w:fill="auto"/>
            <w:vAlign w:val="center"/>
          </w:tcPr>
          <w:p w:rsidR="00B23E0F" w:rsidRPr="00B07C8D" w:rsidRDefault="00B23E0F" w:rsidP="001D5C45">
            <w:pPr>
              <w:pStyle w:val="Default"/>
              <w:spacing w:line="276" w:lineRule="auto"/>
              <w:jc w:val="center"/>
              <w:rPr>
                <w:b/>
                <w:sz w:val="20"/>
              </w:rPr>
            </w:pPr>
            <w:r w:rsidRPr="00B07C8D">
              <w:rPr>
                <w:b/>
                <w:sz w:val="20"/>
              </w:rPr>
              <w:t>H</w:t>
            </w:r>
            <w:r>
              <w:rPr>
                <w:b/>
                <w:sz w:val="20"/>
              </w:rPr>
              <w:t>-X</w:t>
            </w:r>
            <w:r w:rsidRPr="00B07C8D">
              <w:rPr>
                <w:b/>
                <w:sz w:val="20"/>
              </w:rPr>
              <w:t xml:space="preserve"> Winding Data</w:t>
            </w:r>
          </w:p>
        </w:tc>
        <w:tc>
          <w:tcPr>
            <w:tcW w:w="2160" w:type="dxa"/>
            <w:shd w:val="clear" w:color="auto" w:fill="auto"/>
            <w:vAlign w:val="center"/>
          </w:tcPr>
          <w:p w:rsidR="00B23E0F" w:rsidRPr="00B07C8D" w:rsidRDefault="00B23E0F" w:rsidP="001D5C45">
            <w:pPr>
              <w:pStyle w:val="Default"/>
              <w:spacing w:line="276" w:lineRule="auto"/>
              <w:jc w:val="center"/>
              <w:rPr>
                <w:b/>
                <w:sz w:val="20"/>
                <w:szCs w:val="22"/>
              </w:rPr>
            </w:pPr>
            <w:r>
              <w:rPr>
                <w:b/>
                <w:sz w:val="20"/>
              </w:rPr>
              <w:t>H-Y</w:t>
            </w:r>
            <w:r w:rsidRPr="00B07C8D">
              <w:rPr>
                <w:b/>
                <w:sz w:val="20"/>
              </w:rPr>
              <w:t xml:space="preserve"> Winding Data</w:t>
            </w:r>
          </w:p>
        </w:tc>
        <w:tc>
          <w:tcPr>
            <w:tcW w:w="2160" w:type="dxa"/>
            <w:shd w:val="clear" w:color="auto" w:fill="auto"/>
            <w:vAlign w:val="center"/>
          </w:tcPr>
          <w:p w:rsidR="00B23E0F" w:rsidRPr="00B07C8D" w:rsidRDefault="00B23E0F" w:rsidP="001D5C45">
            <w:pPr>
              <w:pStyle w:val="Default"/>
              <w:spacing w:line="276" w:lineRule="auto"/>
              <w:jc w:val="center"/>
              <w:rPr>
                <w:b/>
                <w:sz w:val="20"/>
                <w:szCs w:val="22"/>
              </w:rPr>
            </w:pPr>
            <w:r>
              <w:rPr>
                <w:b/>
                <w:sz w:val="20"/>
              </w:rPr>
              <w:t>X-</w:t>
            </w:r>
            <w:r w:rsidRPr="00B07C8D">
              <w:rPr>
                <w:b/>
                <w:sz w:val="20"/>
              </w:rPr>
              <w:t>Y Winding Data</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Transformer base for impedances provided</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c>
          <w:tcPr>
            <w:tcW w:w="2160" w:type="dxa"/>
            <w:shd w:val="clear" w:color="auto" w:fill="auto"/>
            <w:vAlign w:val="center"/>
          </w:tcPr>
          <w:p w:rsidR="00B23E0F" w:rsidRPr="00B07C8D" w:rsidRDefault="00B23E0F" w:rsidP="001D5C45">
            <w:pPr>
              <w:pStyle w:val="Default"/>
              <w:spacing w:line="276" w:lineRule="auto"/>
              <w:jc w:val="center"/>
              <w:rPr>
                <w:sz w:val="20"/>
                <w:szCs w:val="22"/>
              </w:rPr>
            </w:pPr>
            <w:r w:rsidRPr="00B07C8D">
              <w:rPr>
                <w:sz w:val="20"/>
                <w:u w:val="single"/>
              </w:rPr>
              <w:fldChar w:fldCharType="begin">
                <w:ffData>
                  <w:name w:val="Text1"/>
                  <w:enabled/>
                  <w:calcOnExit w:val="0"/>
                  <w:textInput/>
                </w:ffData>
              </w:fldChar>
            </w:r>
            <w:r w:rsidRPr="00B07C8D">
              <w:rPr>
                <w:sz w:val="20"/>
                <w:u w:val="single"/>
              </w:rPr>
              <w:instrText xml:space="preserve"> FORMTEXT </w:instrText>
            </w:r>
            <w:r w:rsidRPr="00B07C8D">
              <w:rPr>
                <w:sz w:val="20"/>
                <w:u w:val="single"/>
              </w:rPr>
            </w:r>
            <w:r w:rsidRPr="00B07C8D">
              <w:rPr>
                <w:sz w:val="20"/>
                <w:u w:val="single"/>
              </w:rPr>
              <w:fldChar w:fldCharType="separate"/>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noProof/>
                <w:sz w:val="20"/>
                <w:u w:val="single"/>
              </w:rPr>
              <w:t> </w:t>
            </w:r>
            <w:r w:rsidRPr="00B07C8D">
              <w:rPr>
                <w:sz w:val="20"/>
                <w:u w:val="single"/>
              </w:rPr>
              <w:fldChar w:fldCharType="end"/>
            </w:r>
            <w:r w:rsidRPr="00B07C8D">
              <w:rPr>
                <w:sz w:val="20"/>
                <w:szCs w:val="22"/>
              </w:rPr>
              <w:t xml:space="preserve"> MVA</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Positive sequence impedance Z</w:t>
            </w:r>
            <w:r w:rsidRPr="000965DE">
              <w:rPr>
                <w:bCs/>
                <w:sz w:val="20"/>
                <w:szCs w:val="23"/>
                <w:vertAlign w:val="subscript"/>
              </w:rPr>
              <w:t>1</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r w:rsidR="00B23E0F" w:rsidRPr="00B07C8D" w:rsidTr="001D5C45">
        <w:trPr>
          <w:trHeight w:val="432"/>
          <w:jc w:val="center"/>
        </w:trPr>
        <w:tc>
          <w:tcPr>
            <w:tcW w:w="2880" w:type="dxa"/>
            <w:shd w:val="clear" w:color="auto" w:fill="auto"/>
            <w:vAlign w:val="center"/>
          </w:tcPr>
          <w:p w:rsidR="00B23E0F" w:rsidRPr="00B07C8D" w:rsidRDefault="00B23E0F" w:rsidP="001D5C45">
            <w:pPr>
              <w:pStyle w:val="Default"/>
              <w:spacing w:line="276" w:lineRule="auto"/>
              <w:rPr>
                <w:sz w:val="20"/>
                <w:szCs w:val="22"/>
              </w:rPr>
            </w:pPr>
            <w:r w:rsidRPr="000965DE">
              <w:rPr>
                <w:sz w:val="20"/>
                <w:szCs w:val="22"/>
              </w:rPr>
              <w:t>Zero sequence impedance Z</w:t>
            </w:r>
            <w:r w:rsidRPr="000965DE">
              <w:rPr>
                <w:bCs/>
                <w:sz w:val="20"/>
                <w:szCs w:val="23"/>
                <w:vertAlign w:val="subscript"/>
              </w:rPr>
              <w:t>0</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c>
          <w:tcPr>
            <w:tcW w:w="2160" w:type="dxa"/>
            <w:shd w:val="clear" w:color="auto" w:fill="auto"/>
            <w:vAlign w:val="center"/>
          </w:tcPr>
          <w:p w:rsidR="00B23E0F" w:rsidRPr="000965DE" w:rsidRDefault="00B23E0F" w:rsidP="001D5C45">
            <w:pPr>
              <w:pStyle w:val="Default"/>
              <w:spacing w:line="276" w:lineRule="auto"/>
              <w:jc w:val="center"/>
              <w:rPr>
                <w:sz w:val="20"/>
                <w:szCs w:val="22"/>
              </w:rPr>
            </w:pP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 </w:t>
            </w:r>
            <w:r w:rsidRPr="000965DE">
              <w:rPr>
                <w:sz w:val="20"/>
                <w:u w:val="single"/>
              </w:rPr>
              <w:fldChar w:fldCharType="begin">
                <w:ffData>
                  <w:name w:val="Text1"/>
                  <w:enabled/>
                  <w:calcOnExit w:val="0"/>
                  <w:textInput/>
                </w:ffData>
              </w:fldChar>
            </w:r>
            <w:r w:rsidRPr="000965DE">
              <w:rPr>
                <w:sz w:val="20"/>
                <w:u w:val="single"/>
              </w:rPr>
              <w:instrText xml:space="preserve"> FORMTEXT </w:instrText>
            </w:r>
            <w:r w:rsidRPr="000965DE">
              <w:rPr>
                <w:sz w:val="20"/>
                <w:u w:val="single"/>
              </w:rPr>
            </w:r>
            <w:r w:rsidRPr="000965DE">
              <w:rPr>
                <w:sz w:val="20"/>
                <w:u w:val="single"/>
              </w:rPr>
              <w:fldChar w:fldCharType="separate"/>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noProof/>
                <w:sz w:val="20"/>
                <w:u w:val="single"/>
              </w:rPr>
              <w:t> </w:t>
            </w:r>
            <w:r w:rsidRPr="000965DE">
              <w:rPr>
                <w:sz w:val="20"/>
                <w:u w:val="single"/>
              </w:rPr>
              <w:fldChar w:fldCharType="end"/>
            </w:r>
            <w:r w:rsidRPr="000965DE">
              <w:rPr>
                <w:sz w:val="20"/>
                <w:szCs w:val="22"/>
              </w:rPr>
              <w:t xml:space="preserve"> X/R</w:t>
            </w:r>
          </w:p>
        </w:tc>
      </w:tr>
    </w:tbl>
    <w:p w:rsidR="00A96D0D" w:rsidRPr="00E60EF4" w:rsidRDefault="00A96D0D" w:rsidP="00A96D0D">
      <w:pPr>
        <w:autoSpaceDE w:val="0"/>
        <w:autoSpaceDN w:val="0"/>
        <w:adjustRightInd w:val="0"/>
        <w:spacing w:after="120"/>
      </w:pPr>
    </w:p>
    <w:p w:rsidR="00C01160" w:rsidRPr="004C4E10" w:rsidRDefault="00B23E0F" w:rsidP="00305DAF">
      <w:pPr>
        <w:pStyle w:val="Default"/>
        <w:numPr>
          <w:ilvl w:val="0"/>
          <w:numId w:val="6"/>
        </w:numPr>
        <w:spacing w:after="120" w:line="276" w:lineRule="auto"/>
        <w:rPr>
          <w:b/>
          <w:bCs/>
          <w:sz w:val="22"/>
          <w:szCs w:val="23"/>
        </w:rPr>
      </w:pPr>
      <w:r>
        <w:rPr>
          <w:b/>
          <w:bCs/>
          <w:sz w:val="22"/>
          <w:szCs w:val="23"/>
        </w:rPr>
        <w:br w:type="page"/>
      </w:r>
      <w:r w:rsidR="00413ADC" w:rsidRPr="004F7F8B">
        <w:rPr>
          <w:b/>
          <w:bCs/>
          <w:sz w:val="22"/>
          <w:szCs w:val="23"/>
        </w:rPr>
        <w:lastRenderedPageBreak/>
        <w:t>WTG</w:t>
      </w:r>
      <w:r w:rsidR="00C01160" w:rsidRPr="004F7F8B">
        <w:rPr>
          <w:b/>
          <w:bCs/>
          <w:sz w:val="22"/>
          <w:szCs w:val="23"/>
        </w:rPr>
        <w:t xml:space="preserve"> Module Data. </w:t>
      </w:r>
    </w:p>
    <w:p w:rsidR="00C01160" w:rsidRPr="00CD2A12" w:rsidRDefault="00C01160" w:rsidP="00CD2A12">
      <w:pPr>
        <w:pStyle w:val="Default"/>
        <w:numPr>
          <w:ilvl w:val="1"/>
          <w:numId w:val="16"/>
        </w:numPr>
        <w:spacing w:after="120" w:line="276" w:lineRule="auto"/>
        <w:rPr>
          <w:sz w:val="22"/>
          <w:szCs w:val="22"/>
        </w:rPr>
      </w:pPr>
      <w:r w:rsidRPr="00CD2A12">
        <w:rPr>
          <w:sz w:val="22"/>
          <w:szCs w:val="22"/>
        </w:rPr>
        <w:t xml:space="preserve">Number of </w:t>
      </w:r>
      <w:r w:rsidR="00B6064C" w:rsidRPr="00CD2A12">
        <w:rPr>
          <w:sz w:val="22"/>
          <w:szCs w:val="22"/>
        </w:rPr>
        <w:t>WTG</w:t>
      </w:r>
      <w:r w:rsidRPr="00CD2A12">
        <w:rPr>
          <w:sz w:val="22"/>
          <w:szCs w:val="22"/>
        </w:rPr>
        <w:t xml:space="preserve">s: </w:t>
      </w:r>
      <w:r w:rsidR="004944C5">
        <w:rPr>
          <w:sz w:val="22"/>
          <w:u w:val="single"/>
        </w:rPr>
        <w:fldChar w:fldCharType="begin">
          <w:ffData>
            <w:name w:val="WTGs"/>
            <w:enabled/>
            <w:calcOnExit w:val="0"/>
            <w:textInput/>
          </w:ffData>
        </w:fldChar>
      </w:r>
      <w:r w:rsidR="004944C5">
        <w:rPr>
          <w:sz w:val="22"/>
          <w:u w:val="single"/>
        </w:rPr>
        <w:instrText xml:space="preserve"> </w:instrText>
      </w:r>
      <w:bookmarkStart w:id="3" w:name="WTGs"/>
      <w:r w:rsidR="004944C5">
        <w:rPr>
          <w:sz w:val="22"/>
          <w:u w:val="single"/>
        </w:rPr>
        <w:instrText xml:space="preserve">FORMTEXT </w:instrText>
      </w:r>
      <w:r w:rsidR="004944C5">
        <w:rPr>
          <w:sz w:val="22"/>
          <w:u w:val="single"/>
        </w:rPr>
      </w:r>
      <w:r w:rsidR="004944C5">
        <w:rPr>
          <w:sz w:val="22"/>
          <w:u w:val="single"/>
        </w:rPr>
        <w:fldChar w:fldCharType="separate"/>
      </w:r>
      <w:r w:rsidR="004944C5">
        <w:rPr>
          <w:noProof/>
          <w:sz w:val="22"/>
          <w:u w:val="single"/>
        </w:rPr>
        <w:t> </w:t>
      </w:r>
      <w:r w:rsidR="004944C5">
        <w:rPr>
          <w:noProof/>
          <w:sz w:val="22"/>
          <w:u w:val="single"/>
        </w:rPr>
        <w:t> </w:t>
      </w:r>
      <w:r w:rsidR="004944C5">
        <w:rPr>
          <w:noProof/>
          <w:sz w:val="22"/>
          <w:u w:val="single"/>
        </w:rPr>
        <w:t> </w:t>
      </w:r>
      <w:r w:rsidR="004944C5">
        <w:rPr>
          <w:noProof/>
          <w:sz w:val="22"/>
          <w:u w:val="single"/>
        </w:rPr>
        <w:t> </w:t>
      </w:r>
      <w:r w:rsidR="004944C5">
        <w:rPr>
          <w:noProof/>
          <w:sz w:val="22"/>
          <w:u w:val="single"/>
        </w:rPr>
        <w:t> </w:t>
      </w:r>
      <w:r w:rsidR="004944C5">
        <w:rPr>
          <w:sz w:val="22"/>
          <w:u w:val="single"/>
        </w:rPr>
        <w:fldChar w:fldCharType="end"/>
      </w:r>
      <w:bookmarkEnd w:id="3"/>
    </w:p>
    <w:p w:rsidR="00C01160" w:rsidRPr="00CD2A12" w:rsidRDefault="00C01160" w:rsidP="00CD2A12">
      <w:pPr>
        <w:pStyle w:val="Default"/>
        <w:numPr>
          <w:ilvl w:val="1"/>
          <w:numId w:val="16"/>
        </w:numPr>
        <w:spacing w:after="120" w:line="276" w:lineRule="auto"/>
        <w:rPr>
          <w:sz w:val="22"/>
          <w:szCs w:val="22"/>
        </w:rPr>
      </w:pPr>
      <w:r w:rsidRPr="00CD2A12">
        <w:rPr>
          <w:sz w:val="22"/>
          <w:szCs w:val="22"/>
        </w:rPr>
        <w:t xml:space="preserve">Nameplate Rating (each </w:t>
      </w:r>
      <w:r w:rsidR="00B6064C" w:rsidRPr="00CD2A12">
        <w:rPr>
          <w:sz w:val="22"/>
          <w:szCs w:val="22"/>
        </w:rPr>
        <w:t xml:space="preserve">WTG): </w:t>
      </w:r>
      <w:r w:rsidR="004944C5" w:rsidRPr="00995C57">
        <w:rPr>
          <w:sz w:val="22"/>
          <w:szCs w:val="22"/>
          <w:u w:val="single"/>
        </w:rPr>
        <w:fldChar w:fldCharType="begin">
          <w:ffData>
            <w:name w:val="InverterKw"/>
            <w:enabled/>
            <w:calcOnExit/>
            <w:textInput>
              <w:type w:val="number"/>
              <w:format w:val="0.00"/>
            </w:textInput>
          </w:ffData>
        </w:fldChar>
      </w:r>
      <w:bookmarkStart w:id="4" w:name="InverterKw"/>
      <w:r w:rsidR="004944C5" w:rsidRPr="00995C57">
        <w:rPr>
          <w:sz w:val="22"/>
          <w:szCs w:val="22"/>
          <w:u w:val="single"/>
        </w:rPr>
        <w:instrText xml:space="preserve"> FORMTEXT </w:instrText>
      </w:r>
      <w:r w:rsidR="004944C5" w:rsidRPr="00995C57">
        <w:rPr>
          <w:sz w:val="22"/>
          <w:szCs w:val="22"/>
          <w:u w:val="single"/>
        </w:rPr>
      </w:r>
      <w:r w:rsidR="004944C5" w:rsidRPr="00995C57">
        <w:rPr>
          <w:sz w:val="22"/>
          <w:szCs w:val="22"/>
          <w:u w:val="single"/>
        </w:rPr>
        <w:fldChar w:fldCharType="separate"/>
      </w:r>
      <w:r w:rsidR="004944C5">
        <w:rPr>
          <w:noProof/>
          <w:sz w:val="22"/>
          <w:szCs w:val="22"/>
          <w:u w:val="single"/>
        </w:rPr>
        <w:t> </w:t>
      </w:r>
      <w:r w:rsidR="004944C5">
        <w:rPr>
          <w:noProof/>
          <w:sz w:val="22"/>
          <w:szCs w:val="22"/>
          <w:u w:val="single"/>
        </w:rPr>
        <w:t> </w:t>
      </w:r>
      <w:r w:rsidR="004944C5">
        <w:rPr>
          <w:noProof/>
          <w:sz w:val="22"/>
          <w:szCs w:val="22"/>
          <w:u w:val="single"/>
        </w:rPr>
        <w:t> </w:t>
      </w:r>
      <w:r w:rsidR="004944C5">
        <w:rPr>
          <w:noProof/>
          <w:sz w:val="22"/>
          <w:szCs w:val="22"/>
          <w:u w:val="single"/>
        </w:rPr>
        <w:t> </w:t>
      </w:r>
      <w:r w:rsidR="004944C5">
        <w:rPr>
          <w:noProof/>
          <w:sz w:val="22"/>
          <w:szCs w:val="22"/>
          <w:u w:val="single"/>
        </w:rPr>
        <w:t> </w:t>
      </w:r>
      <w:r w:rsidR="004944C5" w:rsidRPr="00995C57">
        <w:rPr>
          <w:sz w:val="22"/>
          <w:szCs w:val="22"/>
          <w:u w:val="single"/>
        </w:rPr>
        <w:fldChar w:fldCharType="end"/>
      </w:r>
      <w:bookmarkEnd w:id="4"/>
      <w:r w:rsidR="004944C5">
        <w:rPr>
          <w:sz w:val="22"/>
          <w:szCs w:val="22"/>
        </w:rPr>
        <w:t xml:space="preserve"> </w:t>
      </w:r>
      <w:r w:rsidR="004944C5">
        <w:rPr>
          <w:sz w:val="22"/>
          <w:szCs w:val="22"/>
        </w:rPr>
        <w:t>M</w:t>
      </w:r>
      <w:r w:rsidR="004944C5" w:rsidRPr="00CD2A12">
        <w:rPr>
          <w:sz w:val="22"/>
          <w:szCs w:val="22"/>
        </w:rPr>
        <w:t xml:space="preserve">W/ </w:t>
      </w:r>
      <w:r w:rsidR="004944C5">
        <w:rPr>
          <w:sz w:val="22"/>
          <w:u w:val="single"/>
        </w:rPr>
        <w:fldChar w:fldCharType="begin">
          <w:ffData>
            <w:name w:val="WTGMVA"/>
            <w:enabled/>
            <w:calcOnExit w:val="0"/>
            <w:textInput/>
          </w:ffData>
        </w:fldChar>
      </w:r>
      <w:r w:rsidR="004944C5">
        <w:rPr>
          <w:sz w:val="22"/>
          <w:u w:val="single"/>
        </w:rPr>
        <w:instrText xml:space="preserve"> </w:instrText>
      </w:r>
      <w:bookmarkStart w:id="5" w:name="WTGMVA"/>
      <w:r w:rsidR="004944C5">
        <w:rPr>
          <w:sz w:val="22"/>
          <w:u w:val="single"/>
        </w:rPr>
        <w:instrText xml:space="preserve">FORMTEXT </w:instrText>
      </w:r>
      <w:r w:rsidR="004944C5">
        <w:rPr>
          <w:sz w:val="22"/>
          <w:u w:val="single"/>
        </w:rPr>
      </w:r>
      <w:r w:rsidR="004944C5">
        <w:rPr>
          <w:sz w:val="22"/>
          <w:u w:val="single"/>
        </w:rPr>
        <w:fldChar w:fldCharType="separate"/>
      </w:r>
      <w:r w:rsidR="004944C5">
        <w:rPr>
          <w:noProof/>
          <w:sz w:val="22"/>
          <w:u w:val="single"/>
        </w:rPr>
        <w:t> </w:t>
      </w:r>
      <w:r w:rsidR="004944C5">
        <w:rPr>
          <w:noProof/>
          <w:sz w:val="22"/>
          <w:u w:val="single"/>
        </w:rPr>
        <w:t> </w:t>
      </w:r>
      <w:r w:rsidR="004944C5">
        <w:rPr>
          <w:noProof/>
          <w:sz w:val="22"/>
          <w:u w:val="single"/>
        </w:rPr>
        <w:t> </w:t>
      </w:r>
      <w:r w:rsidR="004944C5">
        <w:rPr>
          <w:noProof/>
          <w:sz w:val="22"/>
          <w:u w:val="single"/>
        </w:rPr>
        <w:t> </w:t>
      </w:r>
      <w:r w:rsidR="004944C5">
        <w:rPr>
          <w:noProof/>
          <w:sz w:val="22"/>
          <w:u w:val="single"/>
        </w:rPr>
        <w:t> </w:t>
      </w:r>
      <w:r w:rsidR="004944C5">
        <w:rPr>
          <w:sz w:val="22"/>
          <w:u w:val="single"/>
        </w:rPr>
        <w:fldChar w:fldCharType="end"/>
      </w:r>
      <w:bookmarkEnd w:id="5"/>
      <w:r w:rsidR="00A96D0D" w:rsidRPr="00CD2A12">
        <w:rPr>
          <w:sz w:val="22"/>
          <w:szCs w:val="22"/>
        </w:rPr>
        <w:t xml:space="preserve"> </w:t>
      </w:r>
      <w:r w:rsidR="004944C5" w:rsidRPr="00CD2A12">
        <w:rPr>
          <w:sz w:val="22"/>
          <w:szCs w:val="22"/>
        </w:rPr>
        <w:t>M</w:t>
      </w:r>
      <w:r w:rsidR="004944C5">
        <w:rPr>
          <w:sz w:val="22"/>
          <w:szCs w:val="22"/>
        </w:rPr>
        <w:t>VA</w:t>
      </w:r>
    </w:p>
    <w:p w:rsidR="008047EB" w:rsidRPr="00CD2A12" w:rsidRDefault="00A51E7B" w:rsidP="00CD2A12">
      <w:pPr>
        <w:pStyle w:val="Default"/>
        <w:numPr>
          <w:ilvl w:val="1"/>
          <w:numId w:val="16"/>
        </w:numPr>
        <w:spacing w:after="120" w:line="276" w:lineRule="auto"/>
        <w:rPr>
          <w:sz w:val="22"/>
          <w:szCs w:val="22"/>
        </w:rPr>
      </w:pPr>
      <w:r>
        <w:rPr>
          <w:noProof/>
          <w:sz w:val="22"/>
          <w:szCs w:val="22"/>
        </w:rPr>
        <mc:AlternateContent>
          <mc:Choice Requires="wps">
            <w:drawing>
              <wp:anchor distT="0" distB="0" distL="114300" distR="114300" simplePos="0" relativeHeight="251657728" behindDoc="0" locked="0" layoutInCell="1" allowOverlap="1" wp14:anchorId="51E3BAB0" wp14:editId="287DDC31">
                <wp:simplePos x="0" y="0"/>
                <wp:positionH relativeFrom="column">
                  <wp:posOffset>3813810</wp:posOffset>
                </wp:positionH>
                <wp:positionV relativeFrom="paragraph">
                  <wp:posOffset>198755</wp:posOffset>
                </wp:positionV>
                <wp:extent cx="2278380" cy="875030"/>
                <wp:effectExtent l="13335" t="8255" r="1333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75030"/>
                        </a:xfrm>
                        <a:prstGeom prst="rect">
                          <a:avLst/>
                        </a:prstGeom>
                        <a:solidFill>
                          <a:srgbClr val="FFFFFF"/>
                        </a:solidFill>
                        <a:ln w="9525">
                          <a:solidFill>
                            <a:srgbClr val="000000"/>
                          </a:solidFill>
                          <a:miter lim="800000"/>
                          <a:headEnd/>
                          <a:tailEnd/>
                        </a:ln>
                      </wps:spPr>
                      <wps:txbx>
                        <w:txbxContent>
                          <w:p w:rsidR="00B918D2" w:rsidRPr="00185C11" w:rsidRDefault="00B918D2" w:rsidP="00185C11">
                            <w:pPr>
                              <w:pStyle w:val="Default"/>
                              <w:spacing w:line="276" w:lineRule="auto"/>
                              <w:ind w:left="702" w:hanging="702"/>
                              <w:rPr>
                                <w:sz w:val="18"/>
                              </w:rPr>
                            </w:pPr>
                            <w:r w:rsidRPr="00185C11">
                              <w:rPr>
                                <w:sz w:val="18"/>
                              </w:rPr>
                              <w:t>Type 1 – Squirrel-cage induction generator</w:t>
                            </w:r>
                          </w:p>
                          <w:p w:rsidR="00B918D2" w:rsidRPr="00185C11" w:rsidRDefault="00B918D2" w:rsidP="00185C11">
                            <w:pPr>
                              <w:pStyle w:val="Default"/>
                              <w:spacing w:line="276" w:lineRule="auto"/>
                              <w:ind w:left="702" w:hanging="702"/>
                              <w:rPr>
                                <w:sz w:val="18"/>
                              </w:rPr>
                            </w:pPr>
                            <w:r w:rsidRPr="00185C11">
                              <w:rPr>
                                <w:sz w:val="18"/>
                              </w:rPr>
                              <w:t>Type 2 – Wound rotor induction machine with variable rotor resistance</w:t>
                            </w:r>
                          </w:p>
                          <w:p w:rsidR="00B918D2" w:rsidRPr="00185C11" w:rsidRDefault="00B918D2" w:rsidP="00185C11">
                            <w:pPr>
                              <w:pStyle w:val="Default"/>
                              <w:spacing w:line="276" w:lineRule="auto"/>
                              <w:ind w:left="702" w:hanging="702"/>
                              <w:rPr>
                                <w:sz w:val="18"/>
                              </w:rPr>
                            </w:pPr>
                            <w:r w:rsidRPr="00185C11">
                              <w:rPr>
                                <w:sz w:val="18"/>
                              </w:rPr>
                              <w:t>Type 3 – Doubly-fed asynchronous generator</w:t>
                            </w:r>
                          </w:p>
                          <w:p w:rsidR="00B918D2" w:rsidRPr="00185C11" w:rsidRDefault="00B918D2" w:rsidP="00185C11">
                            <w:pPr>
                              <w:pStyle w:val="Default"/>
                              <w:spacing w:after="120" w:line="276" w:lineRule="auto"/>
                              <w:ind w:left="702" w:hanging="702"/>
                              <w:rPr>
                                <w:bCs/>
                                <w:sz w:val="18"/>
                                <w:szCs w:val="23"/>
                              </w:rPr>
                            </w:pPr>
                            <w:r w:rsidRPr="00185C11">
                              <w:rPr>
                                <w:sz w:val="18"/>
                              </w:rPr>
                              <w:t>Type 4 – Full converter interface</w:t>
                            </w:r>
                          </w:p>
                          <w:p w:rsidR="00B918D2" w:rsidRPr="00185C11" w:rsidRDefault="00B918D2" w:rsidP="00185C11">
                            <w:pPr>
                              <w:ind w:left="702" w:hanging="702"/>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BAB0" id="_x0000_t202" coordsize="21600,21600" o:spt="202" path="m,l,21600r21600,l21600,xe">
                <v:stroke joinstyle="miter"/>
                <v:path gradientshapeok="t" o:connecttype="rect"/>
              </v:shapetype>
              <v:shape id="Text Box 3" o:spid="_x0000_s1026" type="#_x0000_t202" style="position:absolute;left:0;text-align:left;margin-left:300.3pt;margin-top:15.65pt;width:179.4pt;height:6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irKgIAAFA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">
                <v:textbox>
                  <w:txbxContent>
                    <w:p w:rsidR="00B918D2" w:rsidRPr="00185C11" w:rsidRDefault="00B918D2" w:rsidP="00185C11">
                      <w:pPr>
                        <w:pStyle w:val="Default"/>
                        <w:spacing w:line="276" w:lineRule="auto"/>
                        <w:ind w:left="702" w:hanging="702"/>
                        <w:rPr>
                          <w:sz w:val="18"/>
                        </w:rPr>
                      </w:pPr>
                      <w:r w:rsidRPr="00185C11">
                        <w:rPr>
                          <w:sz w:val="18"/>
                        </w:rPr>
                        <w:t>Type 1 – Squirrel-cage induction generator</w:t>
                      </w:r>
                    </w:p>
                    <w:p w:rsidR="00B918D2" w:rsidRPr="00185C11" w:rsidRDefault="00B918D2" w:rsidP="00185C11">
                      <w:pPr>
                        <w:pStyle w:val="Default"/>
                        <w:spacing w:line="276" w:lineRule="auto"/>
                        <w:ind w:left="702" w:hanging="702"/>
                        <w:rPr>
                          <w:sz w:val="18"/>
                        </w:rPr>
                      </w:pPr>
                      <w:r w:rsidRPr="00185C11">
                        <w:rPr>
                          <w:sz w:val="18"/>
                        </w:rPr>
                        <w:t>Type 2 – Wound rotor induction machine with variable rotor resistance</w:t>
                      </w:r>
                    </w:p>
                    <w:p w:rsidR="00B918D2" w:rsidRPr="00185C11" w:rsidRDefault="00B918D2" w:rsidP="00185C11">
                      <w:pPr>
                        <w:pStyle w:val="Default"/>
                        <w:spacing w:line="276" w:lineRule="auto"/>
                        <w:ind w:left="702" w:hanging="702"/>
                        <w:rPr>
                          <w:sz w:val="18"/>
                        </w:rPr>
                      </w:pPr>
                      <w:r w:rsidRPr="00185C11">
                        <w:rPr>
                          <w:sz w:val="18"/>
                        </w:rPr>
                        <w:t>Type 3 – Doubly-fed asynchronous generator</w:t>
                      </w:r>
                    </w:p>
                    <w:p w:rsidR="00B918D2" w:rsidRPr="00185C11" w:rsidRDefault="00B918D2" w:rsidP="00185C11">
                      <w:pPr>
                        <w:pStyle w:val="Default"/>
                        <w:spacing w:after="120" w:line="276" w:lineRule="auto"/>
                        <w:ind w:left="702" w:hanging="702"/>
                        <w:rPr>
                          <w:bCs/>
                          <w:sz w:val="18"/>
                          <w:szCs w:val="23"/>
                        </w:rPr>
                      </w:pPr>
                      <w:r w:rsidRPr="00185C11">
                        <w:rPr>
                          <w:sz w:val="18"/>
                        </w:rPr>
                        <w:t>Type 4 – Full converter interface</w:t>
                      </w:r>
                    </w:p>
                    <w:p w:rsidR="00B918D2" w:rsidRPr="00185C11" w:rsidRDefault="00B918D2" w:rsidP="00185C11">
                      <w:pPr>
                        <w:ind w:left="702" w:hanging="702"/>
                        <w:rPr>
                          <w:sz w:val="20"/>
                        </w:rPr>
                      </w:pPr>
                    </w:p>
                  </w:txbxContent>
                </v:textbox>
              </v:shape>
            </w:pict>
          </mc:Fallback>
        </mc:AlternateContent>
      </w:r>
      <w:r w:rsidR="008047EB" w:rsidRPr="00CD2A12">
        <w:rPr>
          <w:sz w:val="22"/>
          <w:szCs w:val="22"/>
        </w:rPr>
        <w:t xml:space="preserve">Full load rating (each WTG):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r w:rsidR="00A96D0D" w:rsidRPr="00CD2A12">
        <w:rPr>
          <w:sz w:val="22"/>
          <w:szCs w:val="22"/>
        </w:rPr>
        <w:t xml:space="preserve"> </w:t>
      </w:r>
      <w:r w:rsidR="004944C5" w:rsidRPr="00CD2A12">
        <w:rPr>
          <w:sz w:val="22"/>
          <w:szCs w:val="22"/>
        </w:rPr>
        <w:t>M</w:t>
      </w:r>
      <w:r w:rsidR="004944C5">
        <w:rPr>
          <w:sz w:val="22"/>
          <w:szCs w:val="22"/>
        </w:rPr>
        <w:t>VA</w:t>
      </w:r>
    </w:p>
    <w:p w:rsidR="00C01160" w:rsidRPr="00CD2A12" w:rsidRDefault="00B6064C" w:rsidP="00CD2A12">
      <w:pPr>
        <w:pStyle w:val="Default"/>
        <w:numPr>
          <w:ilvl w:val="1"/>
          <w:numId w:val="16"/>
        </w:numPr>
        <w:spacing w:after="120" w:line="276" w:lineRule="auto"/>
        <w:rPr>
          <w:sz w:val="22"/>
          <w:szCs w:val="22"/>
        </w:rPr>
      </w:pPr>
      <w:r w:rsidRPr="00CD2A12">
        <w:rPr>
          <w:sz w:val="22"/>
          <w:szCs w:val="22"/>
        </w:rPr>
        <w:t xml:space="preserve">WTG Manufacturer and Model: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p>
    <w:p w:rsidR="00C01160" w:rsidRPr="00CD2A12" w:rsidRDefault="00B6064C" w:rsidP="00CD2A12">
      <w:pPr>
        <w:pStyle w:val="Default"/>
        <w:numPr>
          <w:ilvl w:val="1"/>
          <w:numId w:val="16"/>
        </w:numPr>
        <w:spacing w:after="120" w:line="276" w:lineRule="auto"/>
        <w:rPr>
          <w:sz w:val="22"/>
          <w:szCs w:val="22"/>
        </w:rPr>
      </w:pPr>
      <w:r w:rsidRPr="00CD2A12">
        <w:rPr>
          <w:sz w:val="22"/>
          <w:szCs w:val="22"/>
        </w:rPr>
        <w:t xml:space="preserve">WTG Type: </w:t>
      </w:r>
      <w:r w:rsidR="00FA12B6" w:rsidRPr="00CD2A12">
        <w:rPr>
          <w:sz w:val="22"/>
          <w:szCs w:val="22"/>
        </w:rPr>
        <w:fldChar w:fldCharType="begin">
          <w:ffData>
            <w:name w:val=""/>
            <w:enabled/>
            <w:calcOnExit w:val="0"/>
            <w:ddList>
              <w:listEntry w:val="Choose Type, see box to the right"/>
              <w:listEntry w:val="Type 1"/>
              <w:listEntry w:val="Type 2"/>
              <w:listEntry w:val="Type 3"/>
              <w:listEntry w:val="Type 4"/>
            </w:ddList>
          </w:ffData>
        </w:fldChar>
      </w:r>
      <w:r w:rsidR="00BE45AC" w:rsidRPr="00CD2A12">
        <w:rPr>
          <w:sz w:val="22"/>
          <w:szCs w:val="22"/>
        </w:rPr>
        <w:instrText xml:space="preserve"> FORMDROPDOWN </w:instrText>
      </w:r>
      <w:r w:rsidR="00533818">
        <w:rPr>
          <w:sz w:val="22"/>
          <w:szCs w:val="22"/>
        </w:rPr>
      </w:r>
      <w:r w:rsidR="00533818">
        <w:rPr>
          <w:sz w:val="22"/>
          <w:szCs w:val="22"/>
        </w:rPr>
        <w:fldChar w:fldCharType="separate"/>
      </w:r>
      <w:r w:rsidR="00FA12B6" w:rsidRPr="00CD2A12">
        <w:rPr>
          <w:sz w:val="22"/>
          <w:szCs w:val="22"/>
        </w:rPr>
        <w:fldChar w:fldCharType="end"/>
      </w:r>
    </w:p>
    <w:p w:rsidR="00C3352E" w:rsidRPr="00C3352E" w:rsidRDefault="00C3352E" w:rsidP="00B23E0F">
      <w:pPr>
        <w:pStyle w:val="Default"/>
        <w:spacing w:after="120" w:line="276" w:lineRule="auto"/>
        <w:ind w:left="720"/>
        <w:rPr>
          <w:bCs/>
          <w:sz w:val="22"/>
        </w:rPr>
      </w:pPr>
      <w:r w:rsidRPr="00C3352E">
        <w:rPr>
          <w:bCs/>
          <w:sz w:val="22"/>
        </w:rPr>
        <w:t>For Type 1 or Type 2 WTGs:</w:t>
      </w:r>
    </w:p>
    <w:p w:rsidR="00C3352E" w:rsidRPr="00C3352E" w:rsidRDefault="00C3352E" w:rsidP="00B23E0F">
      <w:pPr>
        <w:pStyle w:val="Default"/>
        <w:numPr>
          <w:ilvl w:val="0"/>
          <w:numId w:val="2"/>
        </w:numPr>
        <w:spacing w:after="120" w:line="276" w:lineRule="auto"/>
        <w:rPr>
          <w:bCs/>
          <w:sz w:val="22"/>
          <w:szCs w:val="23"/>
        </w:rPr>
      </w:pPr>
      <w:r w:rsidRPr="00C3352E">
        <w:rPr>
          <w:sz w:val="22"/>
        </w:rPr>
        <w:t xml:space="preserve">Uncompensated power factor at full load: </w:t>
      </w:r>
      <w:r w:rsidR="00FA12B6" w:rsidRPr="00E34528">
        <w:rPr>
          <w:sz w:val="22"/>
          <w:u w:val="single"/>
        </w:rPr>
        <w:fldChar w:fldCharType="begin">
          <w:ffData>
            <w:name w:val="Text1"/>
            <w:enabled/>
            <w:calcOnExit w:val="0"/>
            <w:textInput/>
          </w:ffData>
        </w:fldChar>
      </w:r>
      <w:r w:rsidR="00E34528" w:rsidRPr="00E34528">
        <w:rPr>
          <w:sz w:val="22"/>
          <w:u w:val="single"/>
        </w:rPr>
        <w:instrText xml:space="preserve"> FORMTEXT </w:instrText>
      </w:r>
      <w:r w:rsidR="00FA12B6" w:rsidRPr="00E34528">
        <w:rPr>
          <w:sz w:val="22"/>
          <w:u w:val="single"/>
        </w:rPr>
      </w:r>
      <w:r w:rsidR="00FA12B6" w:rsidRPr="00E34528">
        <w:rPr>
          <w:sz w:val="22"/>
          <w:u w:val="single"/>
        </w:rPr>
        <w:fldChar w:fldCharType="separate"/>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E34528" w:rsidRPr="00E34528">
        <w:rPr>
          <w:sz w:val="22"/>
          <w:u w:val="single"/>
        </w:rPr>
        <w:t> </w:t>
      </w:r>
      <w:r w:rsidR="00FA12B6" w:rsidRPr="00E34528">
        <w:rPr>
          <w:sz w:val="22"/>
          <w:u w:val="single"/>
        </w:rPr>
        <w:fldChar w:fldCharType="end"/>
      </w:r>
    </w:p>
    <w:p w:rsidR="00C3352E" w:rsidRPr="00FB269E" w:rsidRDefault="00C3352E" w:rsidP="00B23E0F">
      <w:pPr>
        <w:pStyle w:val="Default"/>
        <w:numPr>
          <w:ilvl w:val="0"/>
          <w:numId w:val="2"/>
        </w:numPr>
        <w:spacing w:after="120" w:line="276" w:lineRule="auto"/>
        <w:rPr>
          <w:bCs/>
          <w:sz w:val="22"/>
          <w:szCs w:val="23"/>
        </w:rPr>
      </w:pPr>
      <w:r w:rsidRPr="00C3352E">
        <w:rPr>
          <w:sz w:val="22"/>
        </w:rPr>
        <w:t xml:space="preserve">Power factor correction capacitors at full load: </w:t>
      </w:r>
      <w:r w:rsidR="00FA12B6" w:rsidRPr="0045741B">
        <w:rPr>
          <w:u w:val="single"/>
        </w:rPr>
        <w:fldChar w:fldCharType="begin">
          <w:ffData>
            <w:name w:val=""/>
            <w:enabled/>
            <w:calcOnExit w:val="0"/>
            <w:textInput/>
          </w:ffData>
        </w:fldChar>
      </w:r>
      <w:r w:rsidR="00900C84" w:rsidRPr="0045741B">
        <w:rPr>
          <w:u w:val="single"/>
        </w:rPr>
        <w:instrText xml:space="preserve"> FORMTEXT </w:instrText>
      </w:r>
      <w:r w:rsidR="00FA12B6" w:rsidRPr="0045741B">
        <w:rPr>
          <w:u w:val="single"/>
        </w:rPr>
      </w:r>
      <w:r w:rsidR="00FA12B6" w:rsidRPr="0045741B">
        <w:rPr>
          <w:u w:val="single"/>
        </w:rPr>
        <w:fldChar w:fldCharType="separate"/>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FA12B6" w:rsidRPr="0045741B">
        <w:rPr>
          <w:u w:val="single"/>
        </w:rPr>
        <w:fldChar w:fldCharType="end"/>
      </w:r>
      <w:r w:rsidR="00900C84">
        <w:t xml:space="preserve"> </w:t>
      </w:r>
      <w:r w:rsidRPr="00C3352E">
        <w:rPr>
          <w:sz w:val="22"/>
        </w:rPr>
        <w:t>Mvar</w:t>
      </w:r>
    </w:p>
    <w:p w:rsidR="00FB269E" w:rsidRPr="00FB269E" w:rsidRDefault="00C34A51" w:rsidP="00B23E0F">
      <w:pPr>
        <w:pStyle w:val="Default"/>
        <w:numPr>
          <w:ilvl w:val="0"/>
          <w:numId w:val="2"/>
        </w:numPr>
        <w:spacing w:after="120" w:line="276" w:lineRule="auto"/>
        <w:rPr>
          <w:bCs/>
          <w:sz w:val="22"/>
          <w:szCs w:val="23"/>
        </w:rPr>
      </w:pPr>
      <w:r>
        <w:rPr>
          <w:sz w:val="22"/>
        </w:rPr>
        <w:t xml:space="preserve">Complete the </w:t>
      </w:r>
      <w:r w:rsidR="005674DB">
        <w:rPr>
          <w:sz w:val="22"/>
        </w:rPr>
        <w:t xml:space="preserve">Interconnection Request application </w:t>
      </w:r>
      <w:r>
        <w:rPr>
          <w:sz w:val="22"/>
        </w:rPr>
        <w:t>Induction Generator data section.</w:t>
      </w:r>
      <w:r w:rsidR="005674DB">
        <w:rPr>
          <w:sz w:val="22"/>
        </w:rPr>
        <w:t xml:space="preserve"> </w:t>
      </w:r>
      <w:r w:rsidR="00FA12B6" w:rsidRPr="006C48BC">
        <w:rPr>
          <w:sz w:val="22"/>
          <w:u w:val="single"/>
        </w:rPr>
        <w:fldChar w:fldCharType="begin">
          <w:ffData>
            <w:name w:val="Text1"/>
            <w:enabled/>
            <w:calcOnExit w:val="0"/>
            <w:textInput/>
          </w:ffData>
        </w:fldChar>
      </w:r>
      <w:r w:rsidR="005674DB"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5674DB" w:rsidRPr="006C48BC">
        <w:rPr>
          <w:noProof/>
          <w:sz w:val="22"/>
          <w:u w:val="single"/>
        </w:rPr>
        <w:t> </w:t>
      </w:r>
      <w:r w:rsidR="005674DB" w:rsidRPr="006C48BC">
        <w:rPr>
          <w:noProof/>
          <w:sz w:val="22"/>
          <w:u w:val="single"/>
        </w:rPr>
        <w:t> </w:t>
      </w:r>
      <w:r w:rsidR="005674DB" w:rsidRPr="006C48BC">
        <w:rPr>
          <w:noProof/>
          <w:sz w:val="22"/>
          <w:u w:val="single"/>
        </w:rPr>
        <w:t> </w:t>
      </w:r>
      <w:r w:rsidR="005674DB" w:rsidRPr="006C48BC">
        <w:rPr>
          <w:noProof/>
          <w:sz w:val="22"/>
          <w:u w:val="single"/>
        </w:rPr>
        <w:t> </w:t>
      </w:r>
      <w:r w:rsidR="005674DB" w:rsidRPr="006C48BC">
        <w:rPr>
          <w:noProof/>
          <w:sz w:val="22"/>
          <w:u w:val="single"/>
        </w:rPr>
        <w:t> </w:t>
      </w:r>
      <w:r w:rsidR="00FA12B6" w:rsidRPr="006C48BC">
        <w:rPr>
          <w:sz w:val="22"/>
          <w:u w:val="single"/>
        </w:rPr>
        <w:fldChar w:fldCharType="end"/>
      </w:r>
    </w:p>
    <w:p w:rsidR="00C3352E" w:rsidRPr="00C3352E" w:rsidRDefault="00C3352E" w:rsidP="00B23E0F">
      <w:pPr>
        <w:pStyle w:val="Default"/>
        <w:spacing w:after="120" w:line="276" w:lineRule="auto"/>
        <w:ind w:left="720"/>
        <w:rPr>
          <w:bCs/>
          <w:sz w:val="22"/>
          <w:szCs w:val="23"/>
        </w:rPr>
      </w:pPr>
      <w:r w:rsidRPr="00C3352E">
        <w:rPr>
          <w:bCs/>
          <w:sz w:val="22"/>
          <w:szCs w:val="23"/>
        </w:rPr>
        <w:t>For Type 3 or Type 4 WTGs:</w:t>
      </w:r>
    </w:p>
    <w:p w:rsidR="00C3352E" w:rsidRPr="00C3352E" w:rsidRDefault="00C3352E" w:rsidP="00B23E0F">
      <w:pPr>
        <w:pStyle w:val="Default"/>
        <w:numPr>
          <w:ilvl w:val="0"/>
          <w:numId w:val="2"/>
        </w:numPr>
        <w:spacing w:after="120" w:line="276" w:lineRule="auto"/>
        <w:rPr>
          <w:bCs/>
          <w:sz w:val="22"/>
          <w:szCs w:val="23"/>
        </w:rPr>
      </w:pPr>
      <w:r w:rsidRPr="00C3352E">
        <w:rPr>
          <w:sz w:val="22"/>
        </w:rPr>
        <w:t xml:space="preserve">Maximum over-excited power factor at full load: </w:t>
      </w:r>
      <w:r w:rsidR="00FA12B6" w:rsidRPr="0045741B">
        <w:rPr>
          <w:u w:val="single"/>
        </w:rPr>
        <w:fldChar w:fldCharType="begin">
          <w:ffData>
            <w:name w:val=""/>
            <w:enabled/>
            <w:calcOnExit w:val="0"/>
            <w:textInput/>
          </w:ffData>
        </w:fldChar>
      </w:r>
      <w:r w:rsidR="00900C84" w:rsidRPr="0045741B">
        <w:rPr>
          <w:u w:val="single"/>
        </w:rPr>
        <w:instrText xml:space="preserve"> FORMTEXT </w:instrText>
      </w:r>
      <w:r w:rsidR="00FA12B6" w:rsidRPr="0045741B">
        <w:rPr>
          <w:u w:val="single"/>
        </w:rPr>
      </w:r>
      <w:r w:rsidR="00FA12B6" w:rsidRPr="0045741B">
        <w:rPr>
          <w:u w:val="single"/>
        </w:rPr>
        <w:fldChar w:fldCharType="separate"/>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FA12B6" w:rsidRPr="0045741B">
        <w:rPr>
          <w:u w:val="single"/>
        </w:rPr>
        <w:fldChar w:fldCharType="end"/>
      </w:r>
      <w:r w:rsidR="00900C84">
        <w:t xml:space="preserve"> </w:t>
      </w:r>
      <w:r w:rsidR="00900C84" w:rsidRPr="00C3352E">
        <w:rPr>
          <w:sz w:val="22"/>
        </w:rPr>
        <w:t>Mvar</w:t>
      </w:r>
    </w:p>
    <w:p w:rsidR="00C3352E" w:rsidRPr="00C3352E" w:rsidRDefault="00C3352E" w:rsidP="00B23E0F">
      <w:pPr>
        <w:pStyle w:val="Default"/>
        <w:numPr>
          <w:ilvl w:val="0"/>
          <w:numId w:val="2"/>
        </w:numPr>
        <w:spacing w:after="120" w:line="276" w:lineRule="auto"/>
        <w:rPr>
          <w:bCs/>
          <w:sz w:val="22"/>
          <w:szCs w:val="23"/>
        </w:rPr>
      </w:pPr>
      <w:r w:rsidRPr="00C3352E">
        <w:rPr>
          <w:sz w:val="22"/>
        </w:rPr>
        <w:t xml:space="preserve">Maximum under-excited power factor at full load: </w:t>
      </w:r>
      <w:r w:rsidR="00FA12B6" w:rsidRPr="0045741B">
        <w:rPr>
          <w:u w:val="single"/>
        </w:rPr>
        <w:fldChar w:fldCharType="begin">
          <w:ffData>
            <w:name w:val=""/>
            <w:enabled/>
            <w:calcOnExit w:val="0"/>
            <w:textInput/>
          </w:ffData>
        </w:fldChar>
      </w:r>
      <w:r w:rsidR="00900C84" w:rsidRPr="0045741B">
        <w:rPr>
          <w:u w:val="single"/>
        </w:rPr>
        <w:instrText xml:space="preserve"> FORMTEXT </w:instrText>
      </w:r>
      <w:r w:rsidR="00FA12B6" w:rsidRPr="0045741B">
        <w:rPr>
          <w:u w:val="single"/>
        </w:rPr>
      </w:r>
      <w:r w:rsidR="00FA12B6" w:rsidRPr="0045741B">
        <w:rPr>
          <w:u w:val="single"/>
        </w:rPr>
        <w:fldChar w:fldCharType="separate"/>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FA12B6" w:rsidRPr="0045741B">
        <w:rPr>
          <w:u w:val="single"/>
        </w:rPr>
        <w:fldChar w:fldCharType="end"/>
      </w:r>
      <w:r w:rsidR="00900C84">
        <w:t xml:space="preserve"> </w:t>
      </w:r>
      <w:r w:rsidR="00900C84" w:rsidRPr="00C3352E">
        <w:rPr>
          <w:sz w:val="22"/>
        </w:rPr>
        <w:t>Mvar</w:t>
      </w:r>
    </w:p>
    <w:p w:rsidR="00C3352E" w:rsidRPr="00C3352E" w:rsidRDefault="00C3352E" w:rsidP="00B23E0F">
      <w:pPr>
        <w:pStyle w:val="Default"/>
        <w:numPr>
          <w:ilvl w:val="0"/>
          <w:numId w:val="2"/>
        </w:numPr>
        <w:spacing w:after="120" w:line="276" w:lineRule="auto"/>
        <w:rPr>
          <w:bCs/>
          <w:sz w:val="22"/>
          <w:szCs w:val="23"/>
        </w:rPr>
      </w:pPr>
      <w:r w:rsidRPr="00C3352E">
        <w:rPr>
          <w:sz w:val="22"/>
        </w:rPr>
        <w:t xml:space="preserve">Control mode </w:t>
      </w:r>
      <w:r w:rsidRPr="00C3352E">
        <w:rPr>
          <w:bCs/>
          <w:sz w:val="22"/>
          <w:szCs w:val="23"/>
        </w:rPr>
        <w:t xml:space="preserve">(e.g., voltage, power factor, or reactive power): </w:t>
      </w:r>
      <w:r w:rsidR="00FA12B6" w:rsidRPr="0045741B">
        <w:rPr>
          <w:u w:val="single"/>
        </w:rPr>
        <w:fldChar w:fldCharType="begin">
          <w:ffData>
            <w:name w:val=""/>
            <w:enabled/>
            <w:calcOnExit w:val="0"/>
            <w:textInput/>
          </w:ffData>
        </w:fldChar>
      </w:r>
      <w:r w:rsidR="00900C84" w:rsidRPr="0045741B">
        <w:rPr>
          <w:u w:val="single"/>
        </w:rPr>
        <w:instrText xml:space="preserve"> FORMTEXT </w:instrText>
      </w:r>
      <w:r w:rsidR="00FA12B6" w:rsidRPr="0045741B">
        <w:rPr>
          <w:u w:val="single"/>
        </w:rPr>
      </w:r>
      <w:r w:rsidR="00FA12B6" w:rsidRPr="0045741B">
        <w:rPr>
          <w:u w:val="single"/>
        </w:rPr>
        <w:fldChar w:fldCharType="separate"/>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900C84" w:rsidRPr="0045741B">
        <w:rPr>
          <w:noProof/>
          <w:u w:val="single"/>
        </w:rPr>
        <w:t> </w:t>
      </w:r>
      <w:r w:rsidR="00FA12B6" w:rsidRPr="0045741B">
        <w:rPr>
          <w:u w:val="single"/>
        </w:rPr>
        <w:fldChar w:fldCharType="end"/>
      </w:r>
    </w:p>
    <w:p w:rsidR="00900C84" w:rsidRPr="002523FB" w:rsidRDefault="00900C84" w:rsidP="00900C84">
      <w:pPr>
        <w:pStyle w:val="ListParagraph"/>
        <w:autoSpaceDE w:val="0"/>
        <w:autoSpaceDN w:val="0"/>
        <w:adjustRightInd w:val="0"/>
        <w:spacing w:after="120"/>
        <w:ind w:left="0"/>
        <w:rPr>
          <w:rFonts w:ascii="Times New Roman" w:hAnsi="Times New Roman"/>
        </w:rPr>
      </w:pPr>
    </w:p>
    <w:p w:rsidR="00020900" w:rsidRPr="004F7F8B" w:rsidRDefault="00020900" w:rsidP="00305DAF">
      <w:pPr>
        <w:pStyle w:val="Default"/>
        <w:numPr>
          <w:ilvl w:val="0"/>
          <w:numId w:val="6"/>
        </w:numPr>
        <w:spacing w:after="120" w:line="276" w:lineRule="auto"/>
        <w:rPr>
          <w:bCs/>
          <w:sz w:val="22"/>
          <w:szCs w:val="23"/>
        </w:rPr>
      </w:pPr>
      <w:r w:rsidRPr="004F7F8B">
        <w:rPr>
          <w:b/>
          <w:bCs/>
          <w:sz w:val="22"/>
          <w:szCs w:val="23"/>
        </w:rPr>
        <w:t>Plant Reactive Power Compensation</w:t>
      </w:r>
      <w:r w:rsidR="00EA3153">
        <w:rPr>
          <w:b/>
          <w:bCs/>
          <w:sz w:val="22"/>
          <w:szCs w:val="23"/>
        </w:rPr>
        <w:t xml:space="preserve"> </w:t>
      </w:r>
      <w:r w:rsidR="00EA3153">
        <w:rPr>
          <w:bCs/>
          <w:sz w:val="22"/>
          <w:szCs w:val="23"/>
        </w:rPr>
        <w:t>(beyond the inverters built-in reactive capability)</w:t>
      </w:r>
      <w:r w:rsidRPr="004F7F8B">
        <w:rPr>
          <w:b/>
          <w:bCs/>
          <w:sz w:val="22"/>
          <w:szCs w:val="23"/>
        </w:rPr>
        <w:t>.</w:t>
      </w:r>
      <w:r w:rsidRPr="004F7F8B">
        <w:rPr>
          <w:bCs/>
          <w:sz w:val="22"/>
          <w:szCs w:val="23"/>
        </w:rPr>
        <w:t xml:space="preserve"> </w:t>
      </w:r>
    </w:p>
    <w:p w:rsidR="00817D7D" w:rsidRDefault="00817D7D" w:rsidP="00817D7D">
      <w:pPr>
        <w:pStyle w:val="Default"/>
        <w:numPr>
          <w:ilvl w:val="1"/>
          <w:numId w:val="17"/>
        </w:numPr>
        <w:spacing w:after="120" w:line="276" w:lineRule="auto"/>
        <w:rPr>
          <w:sz w:val="22"/>
        </w:rPr>
      </w:pPr>
      <w:r>
        <w:rPr>
          <w:sz w:val="22"/>
        </w:rPr>
        <w:t xml:space="preserve">Type of reactive compensation device(s): </w:t>
      </w:r>
      <w:r>
        <w:rPr>
          <w:sz w:val="20"/>
          <w:szCs w:val="22"/>
          <w:u w:val="single"/>
        </w:rPr>
        <w:fldChar w:fldCharType="begin">
          <w:ffData>
            <w:name w:val=""/>
            <w:enabled/>
            <w:calcOnExit w:val="0"/>
            <w:ddList>
              <w:listEntry w:val="Fixed or Dynamic"/>
              <w:listEntry w:val="To Be Determined"/>
              <w:listEntry w:val="Fixed Reactive Device"/>
              <w:listEntry w:val="Dynamic Reactive Device"/>
              <w:listEntry w:val="Both Fixed and Dynamic Reactive Devices"/>
              <w:listEntry w:val="Not Applicable"/>
            </w:ddList>
          </w:ffData>
        </w:fldChar>
      </w:r>
      <w:r>
        <w:rPr>
          <w:sz w:val="20"/>
          <w:szCs w:val="22"/>
          <w:u w:val="single"/>
        </w:rPr>
        <w:instrText xml:space="preserve"> FORMDROPDOWN </w:instrText>
      </w:r>
      <w:r w:rsidR="00533818">
        <w:rPr>
          <w:sz w:val="20"/>
          <w:szCs w:val="22"/>
          <w:u w:val="single"/>
        </w:rPr>
      </w:r>
      <w:r w:rsidR="00533818">
        <w:rPr>
          <w:sz w:val="20"/>
          <w:szCs w:val="22"/>
          <w:u w:val="single"/>
        </w:rPr>
        <w:fldChar w:fldCharType="separate"/>
      </w:r>
      <w:r>
        <w:rPr>
          <w:sz w:val="20"/>
          <w:szCs w:val="22"/>
          <w:u w:val="single"/>
        </w:rPr>
        <w:fldChar w:fldCharType="end"/>
      </w:r>
    </w:p>
    <w:p w:rsidR="00900C84" w:rsidRPr="006C48BC" w:rsidRDefault="00900C84" w:rsidP="00CD2A12">
      <w:pPr>
        <w:pStyle w:val="Default"/>
        <w:numPr>
          <w:ilvl w:val="1"/>
          <w:numId w:val="17"/>
        </w:numPr>
        <w:spacing w:after="120" w:line="276" w:lineRule="auto"/>
        <w:rPr>
          <w:sz w:val="22"/>
        </w:rPr>
      </w:pPr>
      <w:r w:rsidRPr="006C48BC">
        <w:rPr>
          <w:sz w:val="22"/>
        </w:rPr>
        <w:t xml:space="preserve">Individual fixed shunt reactive device type: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r w:rsidRPr="006C48BC">
        <w:rPr>
          <w:sz w:val="22"/>
        </w:rPr>
        <w:t xml:space="preserve"> </w:t>
      </w:r>
    </w:p>
    <w:p w:rsidR="00900C84" w:rsidRPr="006C48BC" w:rsidRDefault="00777BE6" w:rsidP="005674DB">
      <w:pPr>
        <w:pStyle w:val="Default"/>
        <w:numPr>
          <w:ilvl w:val="2"/>
          <w:numId w:val="17"/>
        </w:numPr>
        <w:spacing w:after="120" w:line="276" w:lineRule="auto"/>
        <w:rPr>
          <w:sz w:val="22"/>
        </w:rPr>
      </w:pPr>
      <w:r>
        <w:rPr>
          <w:sz w:val="22"/>
        </w:rPr>
        <w:t>Number and s</w:t>
      </w:r>
      <w:r w:rsidR="00900C84" w:rsidRPr="006C48BC">
        <w:rPr>
          <w:sz w:val="22"/>
        </w:rPr>
        <w:t xml:space="preserve">ize of each: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r w:rsidR="00900C84" w:rsidRPr="006C48BC">
        <w:rPr>
          <w:sz w:val="22"/>
        </w:rPr>
        <w:t>×</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r w:rsidR="00900C84" w:rsidRPr="006C48BC">
        <w:rPr>
          <w:sz w:val="22"/>
        </w:rPr>
        <w:t xml:space="preserve"> MVA</w:t>
      </w:r>
    </w:p>
    <w:p w:rsidR="00900C84" w:rsidRPr="006C48BC" w:rsidRDefault="00900C84" w:rsidP="00CD2A12">
      <w:pPr>
        <w:pStyle w:val="Default"/>
        <w:numPr>
          <w:ilvl w:val="1"/>
          <w:numId w:val="17"/>
        </w:numPr>
        <w:spacing w:after="120" w:line="276" w:lineRule="auto"/>
        <w:rPr>
          <w:sz w:val="22"/>
        </w:rPr>
      </w:pPr>
      <w:r w:rsidRPr="006C48BC">
        <w:rPr>
          <w:sz w:val="22"/>
        </w:rPr>
        <w:t xml:space="preserve">Dynamic reactive control device (e.g., SVC, STATCOM):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900C84" w:rsidRPr="006C48BC" w:rsidRDefault="00900C84" w:rsidP="00CD2A12">
      <w:pPr>
        <w:pStyle w:val="Default"/>
        <w:numPr>
          <w:ilvl w:val="1"/>
          <w:numId w:val="17"/>
        </w:numPr>
        <w:spacing w:after="120" w:line="276" w:lineRule="auto"/>
        <w:rPr>
          <w:sz w:val="22"/>
        </w:rPr>
      </w:pPr>
      <w:r w:rsidRPr="006C48BC">
        <w:rPr>
          <w:sz w:val="22"/>
        </w:rPr>
        <w:t>Control range at rated M</w:t>
      </w:r>
      <w:r w:rsidR="00777BE6">
        <w:rPr>
          <w:sz w:val="22"/>
        </w:rPr>
        <w:t xml:space="preserve">W </w:t>
      </w:r>
      <w:r w:rsidRPr="006C48BC">
        <w:rPr>
          <w:sz w:val="22"/>
        </w:rPr>
        <w:t xml:space="preserve">output: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r w:rsidRPr="006C48BC">
        <w:rPr>
          <w:sz w:val="22"/>
        </w:rPr>
        <w:t xml:space="preserve"> Mvar (lead and lag)</w:t>
      </w:r>
    </w:p>
    <w:p w:rsidR="00900C84" w:rsidRPr="006C48BC" w:rsidRDefault="00900C84" w:rsidP="00CD2A12">
      <w:pPr>
        <w:pStyle w:val="Default"/>
        <w:numPr>
          <w:ilvl w:val="1"/>
          <w:numId w:val="17"/>
        </w:numPr>
        <w:spacing w:after="120" w:line="276" w:lineRule="auto"/>
        <w:rPr>
          <w:sz w:val="22"/>
        </w:rPr>
      </w:pPr>
      <w:r w:rsidRPr="006C48BC">
        <w:rPr>
          <w:sz w:val="22"/>
        </w:rPr>
        <w:t xml:space="preserve">Control mode (e.g., voltage, power factor, reactive power):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900C84" w:rsidRPr="006C48BC" w:rsidRDefault="00900C84" w:rsidP="00CD2A12">
      <w:pPr>
        <w:pStyle w:val="Default"/>
        <w:numPr>
          <w:ilvl w:val="1"/>
          <w:numId w:val="17"/>
        </w:numPr>
        <w:spacing w:after="120" w:line="276" w:lineRule="auto"/>
        <w:rPr>
          <w:sz w:val="22"/>
        </w:rPr>
      </w:pPr>
      <w:r w:rsidRPr="006C48BC">
        <w:rPr>
          <w:sz w:val="22"/>
        </w:rPr>
        <w:t xml:space="preserve">Regulation point: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900C84" w:rsidRPr="006C48BC" w:rsidRDefault="00900C84" w:rsidP="00CD2A12">
      <w:pPr>
        <w:pStyle w:val="Default"/>
        <w:numPr>
          <w:ilvl w:val="1"/>
          <w:numId w:val="17"/>
        </w:numPr>
        <w:spacing w:after="120" w:line="276" w:lineRule="auto"/>
        <w:rPr>
          <w:sz w:val="22"/>
        </w:rPr>
      </w:pPr>
      <w:r w:rsidRPr="006C48BC">
        <w:rPr>
          <w:sz w:val="22"/>
        </w:rPr>
        <w:t xml:space="preserve">Describe the overall reactive power control strategy: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C0240A" w:rsidRPr="006C48BC" w:rsidRDefault="00C0240A" w:rsidP="00C0240A">
      <w:pPr>
        <w:pStyle w:val="Default"/>
        <w:spacing w:after="120" w:line="276" w:lineRule="auto"/>
        <w:rPr>
          <w:sz w:val="22"/>
        </w:rPr>
      </w:pPr>
    </w:p>
    <w:p w:rsidR="00681217" w:rsidRDefault="00681217">
      <w:pPr>
        <w:rPr>
          <w:b/>
          <w:bCs/>
          <w:color w:val="000000"/>
          <w:sz w:val="22"/>
          <w:szCs w:val="23"/>
        </w:rPr>
      </w:pPr>
      <w:r>
        <w:rPr>
          <w:b/>
          <w:bCs/>
          <w:sz w:val="22"/>
          <w:szCs w:val="23"/>
        </w:rPr>
        <w:br w:type="page"/>
      </w:r>
    </w:p>
    <w:p w:rsidR="00777BE6" w:rsidRPr="009A00D6" w:rsidRDefault="00777BE6" w:rsidP="00777BE6">
      <w:pPr>
        <w:pStyle w:val="Default"/>
        <w:numPr>
          <w:ilvl w:val="0"/>
          <w:numId w:val="6"/>
        </w:numPr>
        <w:spacing w:after="120" w:line="276" w:lineRule="auto"/>
        <w:rPr>
          <w:b/>
          <w:bCs/>
          <w:sz w:val="22"/>
          <w:szCs w:val="23"/>
        </w:rPr>
      </w:pPr>
      <w:r>
        <w:rPr>
          <w:b/>
          <w:bCs/>
          <w:sz w:val="22"/>
          <w:szCs w:val="23"/>
        </w:rPr>
        <w:lastRenderedPageBreak/>
        <w:t>Dynamic Modeling Data</w:t>
      </w:r>
      <w:r w:rsidRPr="004F7F8B">
        <w:rPr>
          <w:b/>
          <w:bCs/>
          <w:sz w:val="22"/>
          <w:szCs w:val="23"/>
        </w:rPr>
        <w:t>.</w:t>
      </w:r>
    </w:p>
    <w:p w:rsidR="00777BE6" w:rsidRPr="00540128" w:rsidRDefault="00777BE6" w:rsidP="00777BE6">
      <w:pPr>
        <w:pStyle w:val="Default"/>
        <w:numPr>
          <w:ilvl w:val="1"/>
          <w:numId w:val="34"/>
        </w:numPr>
        <w:spacing w:after="120" w:line="276" w:lineRule="auto"/>
      </w:pPr>
      <w:r w:rsidRPr="007276E4">
        <w:rPr>
          <w:sz w:val="22"/>
        </w:rPr>
        <w:t xml:space="preserve">Provide with this form </w:t>
      </w:r>
      <w:r>
        <w:rPr>
          <w:sz w:val="22"/>
        </w:rPr>
        <w:t>2</w:t>
      </w:r>
      <w:r w:rsidRPr="00B7043E">
        <w:rPr>
          <w:sz w:val="22"/>
          <w:vertAlign w:val="superscript"/>
        </w:rPr>
        <w:t>nd</w:t>
      </w:r>
      <w:r>
        <w:rPr>
          <w:sz w:val="22"/>
        </w:rPr>
        <w:t xml:space="preserve"> generation standard/generic dynamic models</w:t>
      </w:r>
      <w:r w:rsidRPr="007276E4">
        <w:rPr>
          <w:sz w:val="22"/>
        </w:rPr>
        <w:t xml:space="preserve"> for the inverter, and any additional dynamic reactive control devices.</w:t>
      </w:r>
      <w:r w:rsidRPr="00540128">
        <w:rPr>
          <w:sz w:val="22"/>
        </w:rPr>
        <w:tab/>
      </w:r>
      <w:bookmarkStart w:id="6" w:name="_Hlk514770785"/>
      <w:r w:rsidRPr="00540128">
        <w:rPr>
          <w:b/>
          <w:sz w:val="22"/>
          <w:szCs w:val="22"/>
        </w:rPr>
        <w:t>Standard</w:t>
      </w:r>
      <w:r>
        <w:rPr>
          <w:b/>
          <w:sz w:val="22"/>
          <w:szCs w:val="22"/>
        </w:rPr>
        <w:t>/Generic</w:t>
      </w:r>
      <w:r w:rsidRPr="00540128">
        <w:rPr>
          <w:sz w:val="22"/>
          <w:szCs w:val="22"/>
        </w:rPr>
        <w:t xml:space="preserve"> </w:t>
      </w:r>
      <w:r w:rsidRPr="00540128">
        <w:rPr>
          <w:b/>
          <w:sz w:val="22"/>
          <w:szCs w:val="22"/>
        </w:rPr>
        <w:t>Model</w:t>
      </w:r>
      <w:r>
        <w:rPr>
          <w:b/>
          <w:sz w:val="22"/>
          <w:szCs w:val="22"/>
        </w:rPr>
        <w:t>s</w:t>
      </w:r>
      <w:r w:rsidRPr="00540128">
        <w:rPr>
          <w:sz w:val="22"/>
          <w:szCs w:val="22"/>
        </w:rPr>
        <w:t xml:space="preserve"> </w:t>
      </w:r>
      <w:r w:rsidRPr="00540128">
        <w:rPr>
          <w:b/>
          <w:sz w:val="22"/>
          <w:szCs w:val="22"/>
        </w:rPr>
        <w:t>Attached</w:t>
      </w:r>
      <w:r w:rsidRPr="00540128">
        <w:t xml:space="preserve"> </w:t>
      </w:r>
      <w:r w:rsidRPr="00540128">
        <w:fldChar w:fldCharType="begin">
          <w:ffData>
            <w:name w:val="Check1"/>
            <w:enabled/>
            <w:calcOnExit w:val="0"/>
            <w:checkBox>
              <w:sizeAuto/>
              <w:default w:val="0"/>
            </w:checkBox>
          </w:ffData>
        </w:fldChar>
      </w:r>
      <w:r w:rsidRPr="00540128">
        <w:instrText xml:space="preserve"> FORMCHECKBOX </w:instrText>
      </w:r>
      <w:r w:rsidR="00533818">
        <w:fldChar w:fldCharType="separate"/>
      </w:r>
      <w:r w:rsidRPr="00540128">
        <w:fldChar w:fldCharType="end"/>
      </w:r>
      <w:r w:rsidRPr="00540128">
        <w:t xml:space="preserve"> </w:t>
      </w:r>
      <w:bookmarkEnd w:id="6"/>
    </w:p>
    <w:p w:rsidR="00777BE6" w:rsidRDefault="00777BE6" w:rsidP="00777BE6">
      <w:pPr>
        <w:pStyle w:val="ListParagraph"/>
        <w:numPr>
          <w:ilvl w:val="2"/>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I</w:t>
      </w:r>
      <w:r w:rsidRPr="00F61269">
        <w:rPr>
          <w:rFonts w:ascii="Times New Roman" w:eastAsia="Times New Roman" w:hAnsi="Times New Roman"/>
          <w:color w:val="000000"/>
        </w:rPr>
        <w:t>nclud</w:t>
      </w:r>
      <w:r>
        <w:rPr>
          <w:rFonts w:ascii="Times New Roman" w:eastAsia="Times New Roman" w:hAnsi="Times New Roman"/>
          <w:color w:val="000000"/>
        </w:rPr>
        <w:t>e</w:t>
      </w:r>
      <w:r w:rsidRPr="00F61269">
        <w:rPr>
          <w:rFonts w:ascii="Times New Roman" w:eastAsia="Times New Roman" w:hAnsi="Times New Roman"/>
          <w:color w:val="000000"/>
        </w:rPr>
        <w:t xml:space="preserve"> plant volt/var control function model and active power/frequency control function model</w:t>
      </w:r>
      <w:r>
        <w:rPr>
          <w:rFonts w:ascii="Times New Roman" w:eastAsia="Times New Roman" w:hAnsi="Times New Roman"/>
          <w:color w:val="000000"/>
        </w:rPr>
        <w:t>.</w:t>
      </w:r>
    </w:p>
    <w:p w:rsidR="00777BE6" w:rsidRDefault="00777BE6" w:rsidP="00777BE6">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All the associated files, including source code</w:t>
      </w:r>
      <w:r>
        <w:rPr>
          <w:rFonts w:ascii="Times New Roman" w:eastAsia="Times New Roman" w:hAnsi="Times New Roman"/>
          <w:color w:val="000000"/>
        </w:rPr>
        <w:t xml:space="preserve"> for user-written models</w:t>
      </w:r>
      <w:r w:rsidRPr="00F61269">
        <w:rPr>
          <w:rFonts w:ascii="Times New Roman" w:eastAsia="Times New Roman" w:hAnsi="Times New Roman"/>
          <w:color w:val="000000"/>
        </w:rPr>
        <w:t>, for dynamic modeling should be in PSS/E version 33, and must be shareable on an interconnection-wide basis to support use in the interconnection-wide cases.</w:t>
      </w:r>
      <w:r w:rsidRPr="007934B5">
        <w:rPr>
          <w:vertAlign w:val="superscript"/>
        </w:rPr>
        <w:footnoteReference w:id="2"/>
      </w:r>
    </w:p>
    <w:p w:rsidR="00777BE6" w:rsidRDefault="00777BE6" w:rsidP="00777BE6">
      <w:pPr>
        <w:pStyle w:val="ListParagraph"/>
        <w:numPr>
          <w:ilvl w:val="2"/>
          <w:numId w:val="29"/>
        </w:numPr>
        <w:spacing w:after="120"/>
        <w:contextualSpacing w:val="0"/>
        <w:rPr>
          <w:rFonts w:ascii="Times New Roman" w:eastAsia="Times New Roman" w:hAnsi="Times New Roman"/>
          <w:color w:val="000000"/>
        </w:rPr>
      </w:pPr>
      <w:r w:rsidRPr="00F61269">
        <w:rPr>
          <w:rFonts w:ascii="Times New Roman" w:eastAsia="Times New Roman" w:hAnsi="Times New Roman"/>
          <w:color w:val="000000"/>
        </w:rPr>
        <w:t xml:space="preserve">Model parameters must be set for the inverter to operate per </w:t>
      </w:r>
      <w:r>
        <w:rPr>
          <w:rFonts w:ascii="Times New Roman" w:eastAsia="Times New Roman" w:hAnsi="Times New Roman"/>
          <w:color w:val="000000"/>
        </w:rPr>
        <w:t>Southern Companies’</w:t>
      </w:r>
      <w:r w:rsidRPr="00F61269">
        <w:rPr>
          <w:rFonts w:ascii="Times New Roman" w:eastAsia="Times New Roman" w:hAnsi="Times New Roman"/>
          <w:color w:val="000000"/>
        </w:rPr>
        <w:t xml:space="preserve"> Interconnection Requirements for Inverter-Based Generation </w:t>
      </w:r>
      <w:r>
        <w:rPr>
          <w:rStyle w:val="FootnoteReference"/>
          <w:rFonts w:ascii="Times New Roman" w:eastAsia="Times New Roman" w:hAnsi="Times New Roman"/>
          <w:color w:val="000000"/>
        </w:rPr>
        <w:footnoteReference w:id="3"/>
      </w:r>
      <w:r>
        <w:rPr>
          <w:rFonts w:ascii="Times New Roman" w:eastAsia="Times New Roman" w:hAnsi="Times New Roman"/>
          <w:color w:val="000000"/>
        </w:rPr>
        <w:t>, including:</w:t>
      </w:r>
    </w:p>
    <w:p w:rsidR="00777BE6" w:rsidRPr="002E6B24" w:rsidRDefault="00777BE6" w:rsidP="00777BE6">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Voltage response and ride-thru settings.</w:t>
      </w:r>
    </w:p>
    <w:p w:rsidR="00777BE6" w:rsidRPr="002E6B24" w:rsidRDefault="00777BE6" w:rsidP="00777BE6">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Frequency response and ride thru settings.</w:t>
      </w:r>
    </w:p>
    <w:p w:rsidR="00777BE6" w:rsidRPr="002E6B24" w:rsidRDefault="00777BE6" w:rsidP="00777BE6">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Control mode (voltage control for POI &gt;100 kV, power factor control for POI &lt; 100 kV).</w:t>
      </w:r>
    </w:p>
    <w:p w:rsidR="00777BE6" w:rsidRPr="002E6B24" w:rsidRDefault="00777BE6" w:rsidP="00777BE6">
      <w:pPr>
        <w:pStyle w:val="ListParagraph"/>
        <w:numPr>
          <w:ilvl w:val="3"/>
          <w:numId w:val="29"/>
        </w:numPr>
        <w:spacing w:after="0"/>
        <w:ind w:left="1800"/>
        <w:contextualSpacing w:val="0"/>
        <w:rPr>
          <w:rFonts w:ascii="Times New Roman" w:eastAsia="Times New Roman" w:hAnsi="Times New Roman"/>
          <w:color w:val="000000"/>
          <w:sz w:val="20"/>
        </w:rPr>
      </w:pPr>
      <w:r w:rsidRPr="002E6B24">
        <w:rPr>
          <w:rFonts w:ascii="Times New Roman" w:eastAsia="Times New Roman" w:hAnsi="Times New Roman"/>
          <w:color w:val="000000"/>
          <w:sz w:val="20"/>
        </w:rPr>
        <w:t>Q-Priority enabled.</w:t>
      </w:r>
    </w:p>
    <w:p w:rsidR="00777BE6" w:rsidRPr="002E6B24" w:rsidRDefault="00777BE6" w:rsidP="00777BE6">
      <w:pPr>
        <w:pStyle w:val="ListParagraph"/>
        <w:numPr>
          <w:ilvl w:val="3"/>
          <w:numId w:val="29"/>
        </w:numPr>
        <w:spacing w:after="120"/>
        <w:ind w:left="1800"/>
        <w:contextualSpacing w:val="0"/>
        <w:rPr>
          <w:rFonts w:ascii="Times New Roman" w:eastAsia="Times New Roman" w:hAnsi="Times New Roman"/>
          <w:color w:val="000000"/>
          <w:sz w:val="20"/>
        </w:rPr>
      </w:pPr>
      <w:r>
        <w:rPr>
          <w:rFonts w:ascii="Times New Roman" w:eastAsia="Times New Roman" w:hAnsi="Times New Roman"/>
          <w:color w:val="000000"/>
          <w:sz w:val="20"/>
        </w:rPr>
        <w:t>Any plant-level real power limits.</w:t>
      </w:r>
    </w:p>
    <w:p w:rsidR="00777BE6" w:rsidRDefault="00777BE6" w:rsidP="00777BE6">
      <w:pPr>
        <w:pStyle w:val="ListParagraph"/>
        <w:numPr>
          <w:ilvl w:val="1"/>
          <w:numId w:val="29"/>
        </w:numPr>
        <w:spacing w:after="120"/>
        <w:contextualSpacing w:val="0"/>
        <w:rPr>
          <w:rFonts w:ascii="Times New Roman" w:eastAsia="Times New Roman" w:hAnsi="Times New Roman"/>
          <w:color w:val="000000"/>
        </w:rPr>
      </w:pPr>
      <w:r>
        <w:rPr>
          <w:rFonts w:ascii="Times New Roman" w:eastAsia="Times New Roman" w:hAnsi="Times New Roman"/>
          <w:color w:val="000000"/>
        </w:rPr>
        <w:t>In addition, i</w:t>
      </w:r>
      <w:r w:rsidRPr="00F61269">
        <w:rPr>
          <w:rFonts w:ascii="Times New Roman" w:eastAsia="Times New Roman" w:hAnsi="Times New Roman"/>
          <w:color w:val="000000"/>
        </w:rPr>
        <w:t xml:space="preserve">f </w:t>
      </w:r>
      <w:r>
        <w:rPr>
          <w:rFonts w:ascii="Times New Roman" w:eastAsia="Times New Roman" w:hAnsi="Times New Roman"/>
          <w:color w:val="000000"/>
        </w:rPr>
        <w:t xml:space="preserve">the standard model does not accurately represent the equipment’s dynamic response, </w:t>
      </w:r>
      <w:r w:rsidRPr="00F61269">
        <w:rPr>
          <w:rFonts w:ascii="Times New Roman" w:eastAsia="Times New Roman" w:hAnsi="Times New Roman"/>
          <w:color w:val="000000"/>
        </w:rPr>
        <w:t>user-written model</w:t>
      </w:r>
      <w:r>
        <w:rPr>
          <w:rFonts w:ascii="Times New Roman" w:eastAsia="Times New Roman" w:hAnsi="Times New Roman"/>
          <w:color w:val="000000"/>
        </w:rPr>
        <w:t>s</w:t>
      </w:r>
      <w:r w:rsidRPr="00F61269">
        <w:rPr>
          <w:rFonts w:ascii="Times New Roman" w:eastAsia="Times New Roman" w:hAnsi="Times New Roman"/>
          <w:color w:val="000000"/>
        </w:rPr>
        <w:t xml:space="preserve"> </w:t>
      </w:r>
      <w:r>
        <w:rPr>
          <w:rFonts w:ascii="Times New Roman" w:eastAsia="Times New Roman" w:hAnsi="Times New Roman"/>
          <w:color w:val="000000"/>
        </w:rPr>
        <w:t>should be</w:t>
      </w:r>
      <w:r w:rsidRPr="00F61269">
        <w:rPr>
          <w:rFonts w:ascii="Times New Roman" w:eastAsia="Times New Roman" w:hAnsi="Times New Roman"/>
          <w:color w:val="000000"/>
        </w:rPr>
        <w:t xml:space="preserve"> submitted </w:t>
      </w:r>
      <w:r>
        <w:rPr>
          <w:rFonts w:ascii="Times New Roman" w:eastAsia="Times New Roman" w:hAnsi="Times New Roman"/>
          <w:color w:val="000000"/>
        </w:rPr>
        <w:t>along with the</w:t>
      </w:r>
      <w:r w:rsidRPr="00F61269">
        <w:rPr>
          <w:rFonts w:ascii="Times New Roman" w:eastAsia="Times New Roman" w:hAnsi="Times New Roman"/>
          <w:color w:val="000000"/>
        </w:rPr>
        <w:t xml:space="preserve"> standard model</w:t>
      </w:r>
      <w:r>
        <w:rPr>
          <w:rFonts w:ascii="Times New Roman" w:eastAsia="Times New Roman" w:hAnsi="Times New Roman"/>
          <w:color w:val="000000"/>
        </w:rPr>
        <w:t>.  The user-written models</w:t>
      </w:r>
      <w:r w:rsidRPr="00F61269">
        <w:rPr>
          <w:rFonts w:ascii="Times New Roman" w:eastAsia="Times New Roman" w:hAnsi="Times New Roman"/>
          <w:color w:val="000000"/>
        </w:rPr>
        <w:t xml:space="preserve"> must include the model characteristics, including block diagrams, values and names for all model parameters and </w:t>
      </w:r>
      <w:r>
        <w:rPr>
          <w:rFonts w:ascii="Times New Roman" w:eastAsia="Times New Roman" w:hAnsi="Times New Roman"/>
          <w:color w:val="000000"/>
        </w:rPr>
        <w:t>a list of all state variables.</w:t>
      </w:r>
    </w:p>
    <w:p w:rsidR="00777BE6" w:rsidRPr="00736DA1" w:rsidRDefault="00777BE6" w:rsidP="00777BE6">
      <w:pPr>
        <w:spacing w:after="120"/>
        <w:ind w:left="1440"/>
        <w:rPr>
          <w:color w:val="000000"/>
          <w:sz w:val="22"/>
        </w:rPr>
      </w:pPr>
      <w:r>
        <w:rPr>
          <w:b/>
          <w:color w:val="000000"/>
          <w:sz w:val="22"/>
        </w:rPr>
        <w:t>User-Written</w:t>
      </w:r>
      <w:r w:rsidRPr="00736DA1">
        <w:rPr>
          <w:color w:val="000000"/>
          <w:sz w:val="22"/>
        </w:rPr>
        <w:t xml:space="preserve"> </w:t>
      </w:r>
      <w:r w:rsidRPr="00736DA1">
        <w:rPr>
          <w:b/>
          <w:color w:val="000000"/>
          <w:sz w:val="22"/>
        </w:rPr>
        <w:t>Model</w:t>
      </w:r>
      <w:r>
        <w:rPr>
          <w:b/>
          <w:color w:val="000000"/>
          <w:sz w:val="22"/>
        </w:rPr>
        <w:t>s</w:t>
      </w:r>
      <w:r w:rsidRPr="00736DA1">
        <w:rPr>
          <w:color w:val="000000"/>
          <w:sz w:val="22"/>
        </w:rPr>
        <w:t xml:space="preserve"> </w:t>
      </w:r>
      <w:r w:rsidRPr="00736DA1">
        <w:rPr>
          <w:b/>
          <w:color w:val="000000"/>
          <w:sz w:val="22"/>
        </w:rPr>
        <w:t>Attached</w:t>
      </w:r>
      <w:r w:rsidRPr="00736DA1">
        <w:rPr>
          <w:color w:val="000000"/>
          <w:sz w:val="22"/>
        </w:rPr>
        <w:t xml:space="preserve"> </w:t>
      </w:r>
      <w:r w:rsidRPr="00736DA1">
        <w:rPr>
          <w:color w:val="000000"/>
          <w:sz w:val="22"/>
        </w:rPr>
        <w:fldChar w:fldCharType="begin">
          <w:ffData>
            <w:name w:val="Check1"/>
            <w:enabled/>
            <w:calcOnExit w:val="0"/>
            <w:checkBox>
              <w:sizeAuto/>
              <w:default w:val="0"/>
            </w:checkBox>
          </w:ffData>
        </w:fldChar>
      </w:r>
      <w:r w:rsidRPr="00736DA1">
        <w:rPr>
          <w:color w:val="000000"/>
          <w:sz w:val="22"/>
        </w:rPr>
        <w:instrText xml:space="preserve"> FORMCHECKBOX </w:instrText>
      </w:r>
      <w:r w:rsidR="00533818">
        <w:rPr>
          <w:color w:val="000000"/>
          <w:sz w:val="22"/>
        </w:rPr>
      </w:r>
      <w:r w:rsidR="00533818">
        <w:rPr>
          <w:color w:val="000000"/>
          <w:sz w:val="22"/>
        </w:rPr>
        <w:fldChar w:fldCharType="separate"/>
      </w:r>
      <w:r w:rsidRPr="00736DA1">
        <w:rPr>
          <w:color w:val="000000"/>
          <w:sz w:val="22"/>
        </w:rPr>
        <w:fldChar w:fldCharType="end"/>
      </w:r>
    </w:p>
    <w:p w:rsidR="00777BE6" w:rsidRPr="00C0240A" w:rsidRDefault="00777BE6" w:rsidP="00777BE6">
      <w:pPr>
        <w:pStyle w:val="Default"/>
        <w:spacing w:after="120" w:line="276" w:lineRule="auto"/>
        <w:rPr>
          <w:sz w:val="22"/>
        </w:rPr>
      </w:pPr>
    </w:p>
    <w:p w:rsidR="00777BE6" w:rsidRPr="009A00D6" w:rsidRDefault="00777BE6" w:rsidP="00777BE6">
      <w:pPr>
        <w:pStyle w:val="Default"/>
        <w:numPr>
          <w:ilvl w:val="0"/>
          <w:numId w:val="6"/>
        </w:numPr>
        <w:spacing w:after="120" w:line="276" w:lineRule="auto"/>
        <w:rPr>
          <w:b/>
          <w:bCs/>
          <w:sz w:val="22"/>
          <w:szCs w:val="23"/>
        </w:rPr>
      </w:pPr>
      <w:r>
        <w:rPr>
          <w:b/>
          <w:bCs/>
          <w:sz w:val="22"/>
          <w:szCs w:val="23"/>
        </w:rPr>
        <w:t>Three-Phase Modeling Data</w:t>
      </w:r>
      <w:r w:rsidRPr="004F7F8B">
        <w:rPr>
          <w:b/>
          <w:bCs/>
          <w:sz w:val="22"/>
          <w:szCs w:val="23"/>
        </w:rPr>
        <w:t>.</w:t>
      </w:r>
    </w:p>
    <w:p w:rsidR="00777BE6" w:rsidRDefault="00777BE6" w:rsidP="00777BE6">
      <w:pPr>
        <w:pStyle w:val="ListParagraph"/>
        <w:numPr>
          <w:ilvl w:val="1"/>
          <w:numId w:val="35"/>
        </w:numPr>
        <w:rPr>
          <w:rFonts w:ascii="Times New Roman" w:eastAsia="Times New Roman" w:hAnsi="Times New Roman"/>
          <w:color w:val="000000"/>
        </w:rPr>
      </w:pPr>
      <w:r>
        <w:rPr>
          <w:rFonts w:ascii="Times New Roman" w:eastAsia="Times New Roman" w:hAnsi="Times New Roman"/>
          <w:color w:val="000000"/>
        </w:rPr>
        <w:t xml:space="preserve">Provide </w:t>
      </w:r>
      <w:r w:rsidRPr="00F61269">
        <w:rPr>
          <w:rFonts w:ascii="Times New Roman" w:eastAsia="Times New Roman" w:hAnsi="Times New Roman"/>
          <w:color w:val="000000"/>
        </w:rPr>
        <w:t xml:space="preserve">with this form </w:t>
      </w:r>
      <w:r>
        <w:rPr>
          <w:rFonts w:ascii="Times New Roman" w:eastAsia="Times New Roman" w:hAnsi="Times New Roman"/>
          <w:color w:val="000000"/>
        </w:rPr>
        <w:t>a three-phase model for the for the inverter, and any additional dynamic reactive control devices.</w:t>
      </w:r>
      <w:r>
        <w:rPr>
          <w:rStyle w:val="FootnoteReference"/>
          <w:rFonts w:ascii="Times New Roman" w:eastAsia="Times New Roman" w:hAnsi="Times New Roman"/>
          <w:color w:val="000000"/>
        </w:rPr>
        <w:footnoteReference w:id="4"/>
      </w:r>
      <w:r>
        <w:rPr>
          <w:rFonts w:ascii="Times New Roman" w:eastAsia="Times New Roman" w:hAnsi="Times New Roman"/>
          <w:color w:val="000000"/>
        </w:rPr>
        <w:t xml:space="preserve"> </w:t>
      </w:r>
      <w:r>
        <w:rPr>
          <w:rFonts w:ascii="Times New Roman" w:eastAsia="Times New Roman" w:hAnsi="Times New Roman"/>
          <w:color w:val="000000"/>
        </w:rPr>
        <w:tab/>
      </w:r>
      <w:r w:rsidRPr="007276E4">
        <w:rPr>
          <w:rFonts w:ascii="Times New Roman" w:hAnsi="Times New Roman"/>
          <w:b/>
          <w:sz w:val="20"/>
        </w:rPr>
        <w:t>Attached</w:t>
      </w:r>
      <w:r>
        <w:t xml:space="preserve"> </w:t>
      </w:r>
      <w:r>
        <w:fldChar w:fldCharType="begin">
          <w:ffData>
            <w:name w:val="Check1"/>
            <w:enabled/>
            <w:calcOnExit w:val="0"/>
            <w:checkBox>
              <w:sizeAuto/>
              <w:default w:val="0"/>
            </w:checkBox>
          </w:ffData>
        </w:fldChar>
      </w:r>
      <w:r>
        <w:instrText xml:space="preserve"> FORMCHECKBOX </w:instrText>
      </w:r>
      <w:r w:rsidR="00533818">
        <w:fldChar w:fldCharType="separate"/>
      </w:r>
      <w:r>
        <w:fldChar w:fldCharType="end"/>
      </w:r>
      <w:r>
        <w:t xml:space="preserve"> </w:t>
      </w:r>
    </w:p>
    <w:p w:rsidR="00777BE6" w:rsidRPr="004F7F8B" w:rsidRDefault="00777BE6" w:rsidP="00777BE6">
      <w:pPr>
        <w:pStyle w:val="Default"/>
        <w:spacing w:after="120" w:line="276" w:lineRule="auto"/>
        <w:rPr>
          <w:bCs/>
          <w:sz w:val="22"/>
          <w:szCs w:val="23"/>
        </w:rPr>
      </w:pPr>
    </w:p>
    <w:p w:rsidR="007173BE" w:rsidRDefault="007173BE" w:rsidP="007173BE">
      <w:pPr>
        <w:pStyle w:val="Default"/>
        <w:numPr>
          <w:ilvl w:val="0"/>
          <w:numId w:val="6"/>
        </w:numPr>
        <w:spacing w:after="120" w:line="276" w:lineRule="auto"/>
        <w:rPr>
          <w:b/>
          <w:bCs/>
          <w:sz w:val="22"/>
          <w:szCs w:val="23"/>
        </w:rPr>
      </w:pPr>
      <w:r>
        <w:rPr>
          <w:b/>
          <w:bCs/>
          <w:sz w:val="22"/>
          <w:szCs w:val="23"/>
        </w:rPr>
        <w:t>Short Circuit Response of WTG</w:t>
      </w:r>
      <w:r w:rsidRPr="004F7F8B">
        <w:rPr>
          <w:b/>
          <w:bCs/>
          <w:sz w:val="22"/>
          <w:szCs w:val="23"/>
        </w:rPr>
        <w:t>.</w:t>
      </w:r>
    </w:p>
    <w:p w:rsidR="00744C97" w:rsidRPr="00C0240A" w:rsidRDefault="005442E8" w:rsidP="00C0240A">
      <w:pPr>
        <w:pStyle w:val="Default"/>
        <w:numPr>
          <w:ilvl w:val="1"/>
          <w:numId w:val="18"/>
        </w:numPr>
        <w:spacing w:after="120" w:line="276" w:lineRule="auto"/>
        <w:rPr>
          <w:sz w:val="22"/>
        </w:rPr>
      </w:pPr>
      <w:r w:rsidRPr="006C48BC">
        <w:rPr>
          <w:sz w:val="22"/>
        </w:rPr>
        <w:t>Provide plots of m</w:t>
      </w:r>
      <w:r w:rsidR="00744C97" w:rsidRPr="006C48BC">
        <w:rPr>
          <w:sz w:val="22"/>
        </w:rPr>
        <w:t xml:space="preserve">aximum and minimum short circuit output of wind turbine generator units vs. MV bus voltage for </w:t>
      </w:r>
      <w:r w:rsidR="00C0240A" w:rsidRPr="00C0240A">
        <w:rPr>
          <w:sz w:val="22"/>
        </w:rPr>
        <w:t>0-3 cycles</w:t>
      </w:r>
      <w:r w:rsidR="00C0240A">
        <w:rPr>
          <w:sz w:val="22"/>
        </w:rPr>
        <w:t xml:space="preserve"> and for</w:t>
      </w:r>
      <w:r w:rsidR="00744C97" w:rsidRPr="006C48BC">
        <w:rPr>
          <w:sz w:val="22"/>
        </w:rPr>
        <w:t xml:space="preserve"> </w:t>
      </w:r>
      <w:r w:rsidR="00C0240A" w:rsidRPr="00C0240A">
        <w:rPr>
          <w:sz w:val="22"/>
        </w:rPr>
        <w:t>3 cycles +</w:t>
      </w:r>
      <w:r w:rsidR="00C0240A" w:rsidRPr="00C0240A">
        <w:rPr>
          <w:sz w:val="22"/>
        </w:rPr>
        <w:tab/>
      </w:r>
      <w:r w:rsidR="00744C97" w:rsidRPr="006C48BC">
        <w:rPr>
          <w:sz w:val="22"/>
        </w:rPr>
        <w:t xml:space="preserve">(examples </w:t>
      </w:r>
      <w:r w:rsidR="00E8503A" w:rsidRPr="006C48BC">
        <w:rPr>
          <w:sz w:val="22"/>
        </w:rPr>
        <w:t xml:space="preserve">on </w:t>
      </w:r>
      <w:r w:rsidR="00777BE6">
        <w:rPr>
          <w:sz w:val="22"/>
        </w:rPr>
        <w:t xml:space="preserve">following </w:t>
      </w:r>
      <w:r w:rsidR="00E8503A" w:rsidRPr="006C48BC">
        <w:rPr>
          <w:sz w:val="22"/>
        </w:rPr>
        <w:t>page</w:t>
      </w:r>
      <w:r w:rsidR="00744C97" w:rsidRPr="006C48BC">
        <w:rPr>
          <w:sz w:val="22"/>
        </w:rPr>
        <w:t>)</w:t>
      </w:r>
      <w:r w:rsidR="00EA1C29" w:rsidRPr="006C48BC">
        <w:rPr>
          <w:sz w:val="22"/>
        </w:rPr>
        <w:t>:</w:t>
      </w:r>
      <w:r w:rsidR="00C0240A" w:rsidRPr="00C0240A">
        <w:rPr>
          <w:sz w:val="22"/>
        </w:rPr>
        <w:t xml:space="preserve"> </w:t>
      </w:r>
      <w:r w:rsidR="00FA12B6" w:rsidRPr="00C0240A">
        <w:rPr>
          <w:sz w:val="22"/>
          <w:u w:val="single"/>
        </w:rPr>
        <w:fldChar w:fldCharType="begin">
          <w:ffData>
            <w:name w:val=""/>
            <w:enabled/>
            <w:calcOnExit w:val="0"/>
            <w:textInput/>
          </w:ffData>
        </w:fldChar>
      </w:r>
      <w:r w:rsidR="00C0240A" w:rsidRPr="00C0240A">
        <w:rPr>
          <w:sz w:val="22"/>
          <w:u w:val="single"/>
        </w:rPr>
        <w:instrText xml:space="preserve"> FORMTEXT </w:instrText>
      </w:r>
      <w:r w:rsidR="00FA12B6" w:rsidRPr="00C0240A">
        <w:rPr>
          <w:sz w:val="22"/>
          <w:u w:val="single"/>
        </w:rPr>
      </w:r>
      <w:r w:rsidR="00FA12B6" w:rsidRPr="00C0240A">
        <w:rPr>
          <w:sz w:val="22"/>
          <w:u w:val="single"/>
        </w:rPr>
        <w:fldChar w:fldCharType="separate"/>
      </w:r>
      <w:r w:rsidR="00C0240A" w:rsidRPr="006C48BC">
        <w:rPr>
          <w:noProof/>
          <w:sz w:val="22"/>
          <w:u w:val="single"/>
        </w:rPr>
        <w:t> </w:t>
      </w:r>
      <w:r w:rsidR="00C0240A" w:rsidRPr="006C48BC">
        <w:rPr>
          <w:noProof/>
          <w:sz w:val="22"/>
          <w:u w:val="single"/>
        </w:rPr>
        <w:t> </w:t>
      </w:r>
      <w:r w:rsidR="00C0240A" w:rsidRPr="006C48BC">
        <w:rPr>
          <w:noProof/>
          <w:sz w:val="22"/>
          <w:u w:val="single"/>
        </w:rPr>
        <w:t> </w:t>
      </w:r>
      <w:r w:rsidR="00C0240A" w:rsidRPr="006C48BC">
        <w:rPr>
          <w:noProof/>
          <w:sz w:val="22"/>
          <w:u w:val="single"/>
        </w:rPr>
        <w:t> </w:t>
      </w:r>
      <w:r w:rsidR="00C0240A" w:rsidRPr="006C48BC">
        <w:rPr>
          <w:noProof/>
          <w:sz w:val="22"/>
          <w:u w:val="single"/>
        </w:rPr>
        <w:t> </w:t>
      </w:r>
      <w:r w:rsidR="00FA12B6" w:rsidRPr="00C0240A">
        <w:rPr>
          <w:sz w:val="22"/>
          <w:u w:val="single"/>
        </w:rPr>
        <w:fldChar w:fldCharType="end"/>
      </w:r>
    </w:p>
    <w:p w:rsidR="00744C97" w:rsidRPr="006C48BC" w:rsidRDefault="00744C97" w:rsidP="005442E8">
      <w:pPr>
        <w:pStyle w:val="Default"/>
        <w:numPr>
          <w:ilvl w:val="1"/>
          <w:numId w:val="18"/>
        </w:numPr>
        <w:spacing w:after="120" w:line="276" w:lineRule="auto"/>
        <w:rPr>
          <w:sz w:val="22"/>
        </w:rPr>
      </w:pPr>
      <w:r w:rsidRPr="006C48BC">
        <w:rPr>
          <w:sz w:val="22"/>
        </w:rPr>
        <w:t>Per-unit MV bus voltage at which crowbar is initiated</w:t>
      </w:r>
      <w:r w:rsidR="00E8503A" w:rsidRPr="006C48BC">
        <w:rPr>
          <w:sz w:val="22"/>
        </w:rPr>
        <w:t xml:space="preserve">: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744C97" w:rsidRPr="006C48BC" w:rsidRDefault="00744C97" w:rsidP="005442E8">
      <w:pPr>
        <w:pStyle w:val="Default"/>
        <w:numPr>
          <w:ilvl w:val="1"/>
          <w:numId w:val="18"/>
        </w:numPr>
        <w:spacing w:after="120" w:line="276" w:lineRule="auto"/>
        <w:rPr>
          <w:sz w:val="22"/>
        </w:rPr>
      </w:pPr>
      <w:r w:rsidRPr="006C48BC">
        <w:rPr>
          <w:sz w:val="22"/>
        </w:rPr>
        <w:t>Equivalent per-unit machine impe</w:t>
      </w:r>
      <w:r w:rsidR="00E8503A" w:rsidRPr="006C48BC">
        <w:rPr>
          <w:sz w:val="22"/>
        </w:rPr>
        <w:t xml:space="preserve">dance when crowbar is initiated: </w:t>
      </w:r>
      <w:r w:rsidR="00FA12B6" w:rsidRPr="006C48BC">
        <w:rPr>
          <w:sz w:val="22"/>
          <w:u w:val="single"/>
        </w:rPr>
        <w:fldChar w:fldCharType="begin">
          <w:ffData>
            <w:name w:val=""/>
            <w:enabled/>
            <w:calcOnExit w:val="0"/>
            <w:textInput/>
          </w:ffData>
        </w:fldChar>
      </w:r>
      <w:r w:rsidR="00E34528" w:rsidRPr="006C48BC">
        <w:rPr>
          <w:sz w:val="22"/>
          <w:u w:val="single"/>
        </w:rPr>
        <w:instrText xml:space="preserve"> FORMTEXT </w:instrText>
      </w:r>
      <w:r w:rsidR="00FA12B6" w:rsidRPr="006C48BC">
        <w:rPr>
          <w:sz w:val="22"/>
          <w:u w:val="single"/>
        </w:rPr>
      </w:r>
      <w:r w:rsidR="00FA12B6" w:rsidRPr="006C48BC">
        <w:rPr>
          <w:sz w:val="22"/>
          <w:u w:val="single"/>
        </w:rPr>
        <w:fldChar w:fldCharType="separate"/>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E34528" w:rsidRPr="006C48BC">
        <w:rPr>
          <w:noProof/>
          <w:sz w:val="22"/>
          <w:u w:val="single"/>
        </w:rPr>
        <w:t> </w:t>
      </w:r>
      <w:r w:rsidR="00FA12B6" w:rsidRPr="006C48BC">
        <w:rPr>
          <w:sz w:val="22"/>
          <w:u w:val="single"/>
        </w:rPr>
        <w:fldChar w:fldCharType="end"/>
      </w:r>
    </w:p>
    <w:p w:rsidR="004C4E10" w:rsidRPr="004F7F8B" w:rsidRDefault="004C4E10" w:rsidP="004F7F8B">
      <w:pPr>
        <w:pStyle w:val="Default"/>
        <w:spacing w:after="120" w:line="276" w:lineRule="auto"/>
        <w:ind w:left="360" w:hanging="360"/>
        <w:rPr>
          <w:bCs/>
          <w:sz w:val="22"/>
          <w:szCs w:val="23"/>
        </w:rPr>
      </w:pPr>
    </w:p>
    <w:p w:rsidR="00681217" w:rsidRDefault="00681217">
      <w:pPr>
        <w:rPr>
          <w:b/>
          <w:bCs/>
          <w:color w:val="000000"/>
          <w:sz w:val="22"/>
          <w:szCs w:val="23"/>
        </w:rPr>
      </w:pPr>
      <w:r>
        <w:rPr>
          <w:b/>
          <w:bCs/>
          <w:sz w:val="22"/>
          <w:szCs w:val="23"/>
        </w:rPr>
        <w:br w:type="page"/>
      </w:r>
    </w:p>
    <w:p w:rsidR="00031F31" w:rsidRPr="004F7F8B" w:rsidRDefault="00031F31" w:rsidP="00305DAF">
      <w:pPr>
        <w:pStyle w:val="Default"/>
        <w:numPr>
          <w:ilvl w:val="0"/>
          <w:numId w:val="6"/>
        </w:numPr>
        <w:tabs>
          <w:tab w:val="left" w:pos="360"/>
        </w:tabs>
        <w:spacing w:after="120" w:line="276" w:lineRule="auto"/>
        <w:rPr>
          <w:bCs/>
          <w:sz w:val="22"/>
          <w:szCs w:val="23"/>
        </w:rPr>
      </w:pPr>
      <w:r w:rsidRPr="004F7F8B">
        <w:rPr>
          <w:b/>
          <w:bCs/>
          <w:sz w:val="22"/>
          <w:szCs w:val="23"/>
        </w:rPr>
        <w:lastRenderedPageBreak/>
        <w:t xml:space="preserve">Short Circuit Contribution of the plant at </w:t>
      </w:r>
      <w:r w:rsidR="00326F3A">
        <w:rPr>
          <w:b/>
          <w:bCs/>
          <w:sz w:val="22"/>
          <w:szCs w:val="23"/>
        </w:rPr>
        <w:t xml:space="preserve">the </w:t>
      </w:r>
      <w:r w:rsidR="00326F3A" w:rsidRPr="004F7F8B">
        <w:rPr>
          <w:b/>
          <w:bCs/>
          <w:sz w:val="22"/>
          <w:szCs w:val="23"/>
        </w:rPr>
        <w:t>P</w:t>
      </w:r>
      <w:r w:rsidR="00326F3A">
        <w:rPr>
          <w:b/>
          <w:bCs/>
          <w:sz w:val="22"/>
          <w:szCs w:val="23"/>
        </w:rPr>
        <w:t xml:space="preserve">oint of </w:t>
      </w:r>
      <w:r w:rsidR="00326F3A" w:rsidRPr="004F7F8B">
        <w:rPr>
          <w:b/>
          <w:bCs/>
          <w:sz w:val="22"/>
          <w:szCs w:val="23"/>
        </w:rPr>
        <w:t>I</w:t>
      </w:r>
      <w:r w:rsidR="00326F3A">
        <w:rPr>
          <w:b/>
          <w:bCs/>
          <w:sz w:val="22"/>
          <w:szCs w:val="23"/>
        </w:rPr>
        <w:t>nterconnection</w:t>
      </w:r>
      <w:r w:rsidRPr="004F7F8B">
        <w:rPr>
          <w:b/>
          <w:bCs/>
          <w:sz w:val="22"/>
          <w:szCs w:val="23"/>
        </w:rPr>
        <w:t>.</w:t>
      </w:r>
    </w:p>
    <w:p w:rsidR="00900C84" w:rsidRPr="00F34835" w:rsidRDefault="00900C84" w:rsidP="00777BE6">
      <w:pPr>
        <w:pStyle w:val="Default"/>
        <w:numPr>
          <w:ilvl w:val="1"/>
          <w:numId w:val="37"/>
        </w:numPr>
        <w:spacing w:after="120" w:line="276" w:lineRule="auto"/>
        <w:rPr>
          <w:sz w:val="22"/>
          <w:szCs w:val="22"/>
        </w:rPr>
      </w:pPr>
      <w:r w:rsidRPr="00F34835">
        <w:rPr>
          <w:sz w:val="22"/>
          <w:szCs w:val="22"/>
        </w:rPr>
        <w:t xml:space="preserve">Maximum </w:t>
      </w:r>
      <w:r w:rsidR="00FF30B3" w:rsidRPr="00F34835">
        <w:rPr>
          <w:sz w:val="22"/>
          <w:szCs w:val="22"/>
        </w:rPr>
        <w:t xml:space="preserve">Three Phase </w:t>
      </w:r>
      <w:r w:rsidRPr="00F34835">
        <w:rPr>
          <w:sz w:val="22"/>
          <w:szCs w:val="22"/>
        </w:rPr>
        <w:t xml:space="preserve">Fault Current: </w:t>
      </w:r>
      <w:r w:rsidR="00FA12B6"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FA12B6" w:rsidRPr="00F34835">
        <w:rPr>
          <w:sz w:val="22"/>
          <w:szCs w:val="22"/>
          <w:u w:val="single"/>
        </w:rPr>
      </w:r>
      <w:r w:rsidR="00FA12B6" w:rsidRPr="00F34835">
        <w:rPr>
          <w:sz w:val="22"/>
          <w:szCs w:val="22"/>
          <w:u w:val="single"/>
        </w:rPr>
        <w:fldChar w:fldCharType="separate"/>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FA12B6" w:rsidRPr="00F34835">
        <w:rPr>
          <w:sz w:val="22"/>
          <w:szCs w:val="22"/>
          <w:u w:val="single"/>
        </w:rPr>
        <w:fldChar w:fldCharType="end"/>
      </w:r>
      <w:r w:rsidRPr="00F34835">
        <w:rPr>
          <w:sz w:val="22"/>
          <w:szCs w:val="22"/>
        </w:rPr>
        <w:t xml:space="preserve"> Amps</w:t>
      </w:r>
      <w:r w:rsidR="00F34835">
        <w:rPr>
          <w:sz w:val="22"/>
          <w:szCs w:val="22"/>
        </w:rPr>
        <w:t xml:space="preserve"> and </w:t>
      </w:r>
      <w:r w:rsidRPr="00F34835">
        <w:rPr>
          <w:sz w:val="22"/>
          <w:szCs w:val="22"/>
        </w:rPr>
        <w:t xml:space="preserve">Duration: </w:t>
      </w:r>
      <w:r w:rsidR="00FA12B6"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FA12B6" w:rsidRPr="00F34835">
        <w:rPr>
          <w:sz w:val="22"/>
          <w:szCs w:val="22"/>
          <w:u w:val="single"/>
        </w:rPr>
      </w:r>
      <w:r w:rsidR="00FA12B6" w:rsidRPr="00F34835">
        <w:rPr>
          <w:sz w:val="22"/>
          <w:szCs w:val="22"/>
          <w:u w:val="single"/>
        </w:rPr>
        <w:fldChar w:fldCharType="separate"/>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FA12B6" w:rsidRPr="00F34835">
        <w:rPr>
          <w:sz w:val="22"/>
          <w:szCs w:val="22"/>
          <w:u w:val="single"/>
        </w:rPr>
        <w:fldChar w:fldCharType="end"/>
      </w:r>
    </w:p>
    <w:p w:rsidR="00FF30B3" w:rsidRPr="00F34835" w:rsidRDefault="00FF30B3" w:rsidP="00777BE6">
      <w:pPr>
        <w:pStyle w:val="Default"/>
        <w:numPr>
          <w:ilvl w:val="1"/>
          <w:numId w:val="37"/>
        </w:numPr>
        <w:spacing w:after="120" w:line="276" w:lineRule="auto"/>
        <w:rPr>
          <w:sz w:val="22"/>
          <w:szCs w:val="22"/>
        </w:rPr>
      </w:pPr>
      <w:r w:rsidRPr="00F34835">
        <w:rPr>
          <w:sz w:val="22"/>
          <w:szCs w:val="22"/>
        </w:rPr>
        <w:t>Maximum Single Line to Ground Fault</w:t>
      </w:r>
      <w:r w:rsidR="00392573" w:rsidRPr="00F34835">
        <w:rPr>
          <w:sz w:val="22"/>
          <w:szCs w:val="22"/>
        </w:rPr>
        <w:t>*</w:t>
      </w:r>
      <w:r w:rsidRPr="00F34835">
        <w:rPr>
          <w:sz w:val="22"/>
          <w:szCs w:val="22"/>
        </w:rPr>
        <w:t xml:space="preserve"> Current: </w:t>
      </w:r>
      <w:r w:rsidR="00FA12B6"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FA12B6" w:rsidRPr="00F34835">
        <w:rPr>
          <w:sz w:val="22"/>
          <w:szCs w:val="22"/>
          <w:u w:val="single"/>
        </w:rPr>
      </w:r>
      <w:r w:rsidR="00FA12B6" w:rsidRPr="00F34835">
        <w:rPr>
          <w:sz w:val="22"/>
          <w:szCs w:val="22"/>
          <w:u w:val="single"/>
        </w:rPr>
        <w:fldChar w:fldCharType="separate"/>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FA12B6" w:rsidRPr="00F34835">
        <w:rPr>
          <w:sz w:val="22"/>
          <w:szCs w:val="22"/>
          <w:u w:val="single"/>
        </w:rPr>
        <w:fldChar w:fldCharType="end"/>
      </w:r>
      <w:r w:rsidRPr="00F34835">
        <w:rPr>
          <w:sz w:val="22"/>
          <w:szCs w:val="22"/>
        </w:rPr>
        <w:t xml:space="preserve"> Amps</w:t>
      </w:r>
      <w:r w:rsidR="00F34835">
        <w:rPr>
          <w:sz w:val="22"/>
          <w:szCs w:val="22"/>
        </w:rPr>
        <w:t xml:space="preserve"> and </w:t>
      </w:r>
      <w:r w:rsidRPr="00F34835">
        <w:rPr>
          <w:sz w:val="22"/>
          <w:szCs w:val="22"/>
        </w:rPr>
        <w:t xml:space="preserve">Duration: </w:t>
      </w:r>
      <w:r w:rsidR="00FA12B6" w:rsidRPr="00F34835">
        <w:rPr>
          <w:sz w:val="22"/>
          <w:szCs w:val="22"/>
          <w:u w:val="single"/>
        </w:rPr>
        <w:fldChar w:fldCharType="begin">
          <w:ffData>
            <w:name w:val=""/>
            <w:enabled/>
            <w:calcOnExit w:val="0"/>
            <w:textInput/>
          </w:ffData>
        </w:fldChar>
      </w:r>
      <w:r w:rsidR="00E34528" w:rsidRPr="00F34835">
        <w:rPr>
          <w:sz w:val="22"/>
          <w:szCs w:val="22"/>
          <w:u w:val="single"/>
        </w:rPr>
        <w:instrText xml:space="preserve"> FORMTEXT </w:instrText>
      </w:r>
      <w:r w:rsidR="00FA12B6" w:rsidRPr="00F34835">
        <w:rPr>
          <w:sz w:val="22"/>
          <w:szCs w:val="22"/>
          <w:u w:val="single"/>
        </w:rPr>
      </w:r>
      <w:r w:rsidR="00FA12B6" w:rsidRPr="00F34835">
        <w:rPr>
          <w:sz w:val="22"/>
          <w:szCs w:val="22"/>
          <w:u w:val="single"/>
        </w:rPr>
        <w:fldChar w:fldCharType="separate"/>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E34528" w:rsidRPr="006C48BC">
        <w:rPr>
          <w:noProof/>
          <w:sz w:val="22"/>
          <w:szCs w:val="22"/>
          <w:u w:val="single"/>
        </w:rPr>
        <w:t> </w:t>
      </w:r>
      <w:r w:rsidR="00FA12B6" w:rsidRPr="00F34835">
        <w:rPr>
          <w:sz w:val="22"/>
          <w:szCs w:val="22"/>
          <w:u w:val="single"/>
        </w:rPr>
        <w:fldChar w:fldCharType="end"/>
      </w:r>
    </w:p>
    <w:p w:rsidR="00E34528" w:rsidRPr="006C48BC" w:rsidRDefault="00392573" w:rsidP="00F34835">
      <w:pPr>
        <w:pStyle w:val="Default"/>
        <w:spacing w:after="120" w:line="276" w:lineRule="auto"/>
        <w:ind w:left="720"/>
        <w:rPr>
          <w:bCs/>
          <w:sz w:val="22"/>
          <w:szCs w:val="22"/>
        </w:rPr>
      </w:pPr>
      <w:r>
        <w:rPr>
          <w:bCs/>
          <w:sz w:val="22"/>
          <w:szCs w:val="22"/>
        </w:rPr>
        <w:t>*</w:t>
      </w:r>
      <w:r w:rsidR="00FF30B3" w:rsidRPr="006C48BC">
        <w:rPr>
          <w:bCs/>
          <w:sz w:val="22"/>
          <w:szCs w:val="22"/>
        </w:rPr>
        <w:t xml:space="preserve"> Single Line to Ground Fault at </w:t>
      </w:r>
      <w:r w:rsidR="00326F3A">
        <w:rPr>
          <w:bCs/>
          <w:sz w:val="22"/>
          <w:szCs w:val="22"/>
        </w:rPr>
        <w:t xml:space="preserve">the </w:t>
      </w:r>
      <w:r w:rsidR="00326F3A" w:rsidRPr="006C48BC">
        <w:rPr>
          <w:bCs/>
          <w:sz w:val="22"/>
          <w:szCs w:val="22"/>
        </w:rPr>
        <w:t>P</w:t>
      </w:r>
      <w:r w:rsidR="00326F3A">
        <w:rPr>
          <w:bCs/>
          <w:sz w:val="22"/>
          <w:szCs w:val="22"/>
        </w:rPr>
        <w:t xml:space="preserve">oint of </w:t>
      </w:r>
      <w:r w:rsidR="00326F3A" w:rsidRPr="006C48BC">
        <w:rPr>
          <w:bCs/>
          <w:sz w:val="22"/>
          <w:szCs w:val="22"/>
        </w:rPr>
        <w:t>I</w:t>
      </w:r>
      <w:r w:rsidR="00326F3A">
        <w:rPr>
          <w:bCs/>
          <w:sz w:val="22"/>
          <w:szCs w:val="22"/>
        </w:rPr>
        <w:t>nterconnection</w:t>
      </w:r>
      <w:r w:rsidR="00326F3A" w:rsidRPr="006C48BC">
        <w:rPr>
          <w:bCs/>
          <w:sz w:val="22"/>
          <w:szCs w:val="22"/>
        </w:rPr>
        <w:t xml:space="preserve"> </w:t>
      </w:r>
      <w:r w:rsidR="00FF30B3" w:rsidRPr="006C48BC">
        <w:rPr>
          <w:bCs/>
          <w:sz w:val="22"/>
          <w:szCs w:val="22"/>
        </w:rPr>
        <w:t>with ties to utility open.</w:t>
      </w:r>
    </w:p>
    <w:p w:rsidR="00FF30B3" w:rsidRPr="004F7F8B" w:rsidRDefault="00FF30B3" w:rsidP="004F7F8B">
      <w:pPr>
        <w:pStyle w:val="Default"/>
        <w:spacing w:after="120" w:line="276" w:lineRule="auto"/>
        <w:rPr>
          <w:bCs/>
          <w:sz w:val="22"/>
          <w:szCs w:val="23"/>
        </w:rPr>
      </w:pPr>
    </w:p>
    <w:p w:rsidR="00031F31" w:rsidRPr="004F7F8B" w:rsidRDefault="00031F31" w:rsidP="00305DAF">
      <w:pPr>
        <w:pStyle w:val="Default"/>
        <w:numPr>
          <w:ilvl w:val="0"/>
          <w:numId w:val="6"/>
        </w:numPr>
        <w:spacing w:after="120" w:line="276" w:lineRule="auto"/>
        <w:rPr>
          <w:b/>
          <w:bCs/>
          <w:sz w:val="22"/>
          <w:szCs w:val="23"/>
        </w:rPr>
      </w:pPr>
      <w:r w:rsidRPr="004F7F8B">
        <w:rPr>
          <w:b/>
          <w:bCs/>
          <w:sz w:val="22"/>
          <w:szCs w:val="23"/>
        </w:rPr>
        <w:t xml:space="preserve">Harmonic Distortion of the plant at </w:t>
      </w:r>
      <w:r w:rsidR="00326F3A">
        <w:rPr>
          <w:b/>
          <w:bCs/>
          <w:sz w:val="22"/>
          <w:szCs w:val="23"/>
        </w:rPr>
        <w:t xml:space="preserve">the </w:t>
      </w:r>
      <w:r w:rsidR="00326F3A" w:rsidRPr="004F7F8B">
        <w:rPr>
          <w:b/>
          <w:bCs/>
          <w:sz w:val="22"/>
          <w:szCs w:val="23"/>
        </w:rPr>
        <w:t>P</w:t>
      </w:r>
      <w:r w:rsidR="00326F3A">
        <w:rPr>
          <w:b/>
          <w:bCs/>
          <w:sz w:val="22"/>
          <w:szCs w:val="23"/>
        </w:rPr>
        <w:t xml:space="preserve">oint of </w:t>
      </w:r>
      <w:r w:rsidR="00326F3A" w:rsidRPr="004F7F8B">
        <w:rPr>
          <w:b/>
          <w:bCs/>
          <w:sz w:val="22"/>
          <w:szCs w:val="23"/>
        </w:rPr>
        <w:t>I</w:t>
      </w:r>
      <w:r w:rsidR="00326F3A">
        <w:rPr>
          <w:b/>
          <w:bCs/>
          <w:sz w:val="22"/>
          <w:szCs w:val="23"/>
        </w:rPr>
        <w:t>nterconnection</w:t>
      </w:r>
      <w:r w:rsidRPr="004F7F8B">
        <w:rPr>
          <w:b/>
          <w:bCs/>
          <w:sz w:val="22"/>
          <w:szCs w:val="23"/>
        </w:rPr>
        <w:t>.</w:t>
      </w:r>
      <w:r w:rsidR="00777BE6" w:rsidRPr="00393071">
        <w:rPr>
          <w:rStyle w:val="FootnoteReference"/>
          <w:sz w:val="20"/>
        </w:rPr>
        <w:t xml:space="preserve"> </w:t>
      </w:r>
      <w:r w:rsidR="00777BE6" w:rsidRPr="00291CBE">
        <w:rPr>
          <w:rStyle w:val="FootnoteReference"/>
          <w:sz w:val="20"/>
        </w:rPr>
        <w:footnoteReference w:id="5"/>
      </w:r>
    </w:p>
    <w:p w:rsidR="00900C84" w:rsidRPr="00B23E0F" w:rsidRDefault="00900C84" w:rsidP="00F34835">
      <w:pPr>
        <w:pStyle w:val="Default"/>
        <w:numPr>
          <w:ilvl w:val="1"/>
          <w:numId w:val="31"/>
        </w:numPr>
        <w:spacing w:after="120" w:line="276" w:lineRule="auto"/>
        <w:rPr>
          <w:sz w:val="22"/>
        </w:rPr>
      </w:pPr>
      <w:r w:rsidRPr="00B23E0F">
        <w:rPr>
          <w:sz w:val="22"/>
        </w:rPr>
        <w:t xml:space="preserve">Total Harmonic Current Distortion: </w:t>
      </w:r>
      <w:bookmarkStart w:id="7" w:name="OLE_LINK1"/>
      <w:bookmarkStart w:id="8" w:name="OLE_LINK2"/>
      <w:r w:rsidR="00FA12B6" w:rsidRPr="00B23E0F">
        <w:rPr>
          <w:sz w:val="22"/>
          <w:u w:val="single"/>
        </w:rPr>
        <w:fldChar w:fldCharType="begin">
          <w:ffData>
            <w:name w:val="Text1"/>
            <w:enabled/>
            <w:calcOnExit w:val="0"/>
            <w:textInput/>
          </w:ffData>
        </w:fldChar>
      </w:r>
      <w:r w:rsidRPr="00B23E0F">
        <w:rPr>
          <w:sz w:val="22"/>
          <w:u w:val="single"/>
        </w:rPr>
        <w:instrText xml:space="preserve"> FORMTEXT </w:instrText>
      </w:r>
      <w:r w:rsidR="00FA12B6" w:rsidRPr="00B23E0F">
        <w:rPr>
          <w:sz w:val="22"/>
          <w:u w:val="single"/>
        </w:rPr>
      </w:r>
      <w:r w:rsidR="00FA12B6" w:rsidRPr="00B23E0F">
        <w:rPr>
          <w:sz w:val="22"/>
          <w:u w:val="single"/>
        </w:rPr>
        <w:fldChar w:fldCharType="separate"/>
      </w:r>
      <w:r w:rsidRPr="00B23E0F">
        <w:rPr>
          <w:noProof/>
          <w:sz w:val="22"/>
          <w:u w:val="single"/>
        </w:rPr>
        <w:t> </w:t>
      </w:r>
      <w:r w:rsidRPr="00B23E0F">
        <w:rPr>
          <w:noProof/>
          <w:sz w:val="22"/>
          <w:u w:val="single"/>
        </w:rPr>
        <w:t> </w:t>
      </w:r>
      <w:r w:rsidRPr="00B23E0F">
        <w:rPr>
          <w:noProof/>
          <w:sz w:val="22"/>
          <w:u w:val="single"/>
        </w:rPr>
        <w:t> </w:t>
      </w:r>
      <w:r w:rsidRPr="00B23E0F">
        <w:rPr>
          <w:noProof/>
          <w:sz w:val="22"/>
          <w:u w:val="single"/>
        </w:rPr>
        <w:t> </w:t>
      </w:r>
      <w:r w:rsidRPr="00B23E0F">
        <w:rPr>
          <w:noProof/>
          <w:sz w:val="22"/>
          <w:u w:val="single"/>
        </w:rPr>
        <w:t> </w:t>
      </w:r>
      <w:r w:rsidR="00FA12B6" w:rsidRPr="00B23E0F">
        <w:rPr>
          <w:sz w:val="22"/>
          <w:u w:val="single"/>
        </w:rPr>
        <w:fldChar w:fldCharType="end"/>
      </w:r>
      <w:bookmarkEnd w:id="7"/>
      <w:bookmarkEnd w:id="8"/>
      <w:r w:rsidRPr="00B23E0F">
        <w:rPr>
          <w:sz w:val="22"/>
        </w:rPr>
        <w:t xml:space="preserve"> %</w:t>
      </w:r>
    </w:p>
    <w:p w:rsidR="002D3DDE" w:rsidRDefault="00EA3153" w:rsidP="00F34835">
      <w:pPr>
        <w:pStyle w:val="Default"/>
        <w:numPr>
          <w:ilvl w:val="1"/>
          <w:numId w:val="31"/>
        </w:numPr>
        <w:spacing w:after="120" w:line="276" w:lineRule="auto"/>
        <w:rPr>
          <w:sz w:val="22"/>
        </w:rPr>
      </w:pPr>
      <w:r>
        <w:rPr>
          <w:sz w:val="22"/>
        </w:rPr>
        <w:t>Provide with this data form the i</w:t>
      </w:r>
      <w:r w:rsidR="002D3DDE" w:rsidRPr="00B23E0F">
        <w:rPr>
          <w:sz w:val="22"/>
        </w:rPr>
        <w:t>ndividual harmonic currents through 49</w:t>
      </w:r>
      <w:r w:rsidR="002D3DDE" w:rsidRPr="00B23E0F">
        <w:rPr>
          <w:sz w:val="22"/>
          <w:vertAlign w:val="superscript"/>
        </w:rPr>
        <w:t>th</w:t>
      </w:r>
      <w:r w:rsidR="002D3DDE" w:rsidRPr="00B23E0F">
        <w:rPr>
          <w:sz w:val="22"/>
        </w:rPr>
        <w:t xml:space="preserve"> harmonic, in % of fundamental current rating</w:t>
      </w:r>
      <w:r>
        <w:rPr>
          <w:sz w:val="22"/>
        </w:rPr>
        <w:t xml:space="preserve">. </w:t>
      </w:r>
      <w:r w:rsidR="00777BE6">
        <w:rPr>
          <w:sz w:val="22"/>
        </w:rPr>
        <w:tab/>
      </w:r>
      <w:r w:rsidR="00777BE6" w:rsidRPr="001F6D62">
        <w:rPr>
          <w:b/>
          <w:sz w:val="20"/>
          <w:szCs w:val="22"/>
        </w:rPr>
        <w:t>Attached</w:t>
      </w:r>
      <w:r w:rsidR="00777BE6" w:rsidRPr="006414E8" w:rsidDel="009A00D6">
        <w:rPr>
          <w:sz w:val="22"/>
        </w:rPr>
        <w:t xml:space="preserve"> </w:t>
      </w:r>
      <w:r w:rsidR="00777BE6">
        <w:rPr>
          <w:sz w:val="22"/>
          <w:szCs w:val="22"/>
        </w:rPr>
        <w:fldChar w:fldCharType="begin">
          <w:ffData>
            <w:name w:val="Check1"/>
            <w:enabled/>
            <w:calcOnExit w:val="0"/>
            <w:checkBox>
              <w:sizeAuto/>
              <w:default w:val="0"/>
            </w:checkBox>
          </w:ffData>
        </w:fldChar>
      </w:r>
      <w:r w:rsidR="00777BE6">
        <w:rPr>
          <w:sz w:val="22"/>
          <w:szCs w:val="22"/>
        </w:rPr>
        <w:instrText xml:space="preserve"> FORMCHECKBOX </w:instrText>
      </w:r>
      <w:r w:rsidR="00533818">
        <w:rPr>
          <w:sz w:val="22"/>
          <w:szCs w:val="22"/>
        </w:rPr>
      </w:r>
      <w:r w:rsidR="00533818">
        <w:rPr>
          <w:sz w:val="22"/>
          <w:szCs w:val="22"/>
        </w:rPr>
        <w:fldChar w:fldCharType="separate"/>
      </w:r>
      <w:r w:rsidR="00777BE6">
        <w:rPr>
          <w:sz w:val="22"/>
          <w:szCs w:val="22"/>
        </w:rPr>
        <w:fldChar w:fldCharType="end"/>
      </w:r>
      <w:r w:rsidR="00777BE6">
        <w:rPr>
          <w:sz w:val="22"/>
          <w:szCs w:val="22"/>
        </w:rPr>
        <w:t xml:space="preserve"> </w:t>
      </w:r>
      <w:r w:rsidR="00777BE6" w:rsidRPr="00530906">
        <w:rPr>
          <w:sz w:val="22"/>
        </w:rPr>
        <w:t xml:space="preserve"> </w:t>
      </w:r>
    </w:p>
    <w:p w:rsidR="00777BE6" w:rsidRPr="004F7F8B" w:rsidRDefault="00777BE6" w:rsidP="00777BE6">
      <w:pPr>
        <w:pStyle w:val="Default"/>
        <w:spacing w:after="120" w:line="276" w:lineRule="auto"/>
        <w:ind w:left="360"/>
        <w:rPr>
          <w:bCs/>
          <w:sz w:val="22"/>
          <w:szCs w:val="23"/>
        </w:rPr>
      </w:pPr>
    </w:p>
    <w:p w:rsidR="00777BE6" w:rsidRPr="004F7F8B" w:rsidRDefault="00777BE6" w:rsidP="00777BE6">
      <w:pPr>
        <w:pStyle w:val="Default"/>
        <w:numPr>
          <w:ilvl w:val="0"/>
          <w:numId w:val="6"/>
        </w:numPr>
        <w:spacing w:after="120" w:line="276" w:lineRule="auto"/>
        <w:rPr>
          <w:b/>
          <w:bCs/>
          <w:sz w:val="22"/>
          <w:szCs w:val="23"/>
        </w:rPr>
      </w:pPr>
      <w:r>
        <w:rPr>
          <w:b/>
          <w:bCs/>
          <w:sz w:val="22"/>
          <w:szCs w:val="23"/>
        </w:rPr>
        <w:t>Data Revisions</w:t>
      </w:r>
      <w:r w:rsidRPr="004F7F8B">
        <w:rPr>
          <w:b/>
          <w:bCs/>
          <w:sz w:val="22"/>
          <w:szCs w:val="23"/>
        </w:rPr>
        <w:t>.</w:t>
      </w:r>
    </w:p>
    <w:p w:rsidR="00777BE6" w:rsidRDefault="00777BE6" w:rsidP="00777BE6">
      <w:pPr>
        <w:pStyle w:val="Default"/>
        <w:numPr>
          <w:ilvl w:val="1"/>
          <w:numId w:val="36"/>
        </w:numPr>
        <w:spacing w:after="120" w:line="276" w:lineRule="auto"/>
        <w:rPr>
          <w:sz w:val="22"/>
        </w:rPr>
      </w:pPr>
      <w:r>
        <w:rPr>
          <w:sz w:val="22"/>
        </w:rPr>
        <w:t>If submitting revised data, record the date and a summary of the sections that have been updated</w:t>
      </w:r>
      <w:r w:rsidRPr="00530906">
        <w:rPr>
          <w:sz w:val="22"/>
        </w:rPr>
        <w:t>:</w:t>
      </w:r>
      <w:r>
        <w:rPr>
          <w:sz w:val="22"/>
        </w:rPr>
        <w:t xml:space="preserve"> </w:t>
      </w:r>
    </w:p>
    <w:p w:rsidR="00777BE6" w:rsidRPr="00530906" w:rsidRDefault="00777BE6" w:rsidP="00777BE6">
      <w:pPr>
        <w:pStyle w:val="Default"/>
        <w:numPr>
          <w:ilvl w:val="2"/>
          <w:numId w:val="36"/>
        </w:numPr>
        <w:spacing w:after="120" w:line="276" w:lineRule="auto"/>
        <w:rPr>
          <w:sz w:val="22"/>
        </w:rPr>
      </w:pPr>
      <w:r w:rsidRPr="00530906">
        <w:rPr>
          <w:sz w:val="22"/>
          <w:u w:val="single"/>
        </w:rPr>
        <w:fldChar w:fldCharType="begin">
          <w:ffData>
            <w:name w:val=""/>
            <w:enabled/>
            <w:calcOnExit w:val="0"/>
            <w:textInput/>
          </w:ffData>
        </w:fldChar>
      </w:r>
      <w:r w:rsidRPr="00530906">
        <w:rPr>
          <w:sz w:val="22"/>
          <w:u w:val="single"/>
        </w:rPr>
        <w:instrText xml:space="preserve"> FORMTEXT </w:instrText>
      </w:r>
      <w:r w:rsidRPr="00530906">
        <w:rPr>
          <w:sz w:val="22"/>
          <w:u w:val="single"/>
        </w:rPr>
      </w:r>
      <w:r w:rsidRPr="00530906">
        <w:rPr>
          <w:sz w:val="22"/>
          <w:u w:val="single"/>
        </w:rPr>
        <w:fldChar w:fldCharType="separate"/>
      </w:r>
      <w:r w:rsidRPr="00530906">
        <w:rPr>
          <w:noProof/>
          <w:sz w:val="22"/>
          <w:u w:val="single"/>
        </w:rPr>
        <w:t> </w:t>
      </w:r>
      <w:r w:rsidRPr="00530906">
        <w:rPr>
          <w:noProof/>
          <w:sz w:val="22"/>
          <w:u w:val="single"/>
        </w:rPr>
        <w:t> </w:t>
      </w:r>
      <w:r w:rsidRPr="00530906">
        <w:rPr>
          <w:noProof/>
          <w:sz w:val="22"/>
          <w:u w:val="single"/>
        </w:rPr>
        <w:t> </w:t>
      </w:r>
      <w:r w:rsidRPr="00530906">
        <w:rPr>
          <w:noProof/>
          <w:sz w:val="22"/>
          <w:u w:val="single"/>
        </w:rPr>
        <w:t> </w:t>
      </w:r>
      <w:r w:rsidRPr="00530906">
        <w:rPr>
          <w:noProof/>
          <w:sz w:val="22"/>
          <w:u w:val="single"/>
        </w:rPr>
        <w:t> </w:t>
      </w:r>
      <w:r w:rsidRPr="00530906">
        <w:rPr>
          <w:sz w:val="22"/>
          <w:u w:val="single"/>
        </w:rPr>
        <w:fldChar w:fldCharType="end"/>
      </w:r>
    </w:p>
    <w:p w:rsidR="00777BE6" w:rsidRPr="00B23E0F" w:rsidRDefault="00777BE6" w:rsidP="00777BE6">
      <w:pPr>
        <w:pStyle w:val="Default"/>
        <w:spacing w:after="120" w:line="276" w:lineRule="auto"/>
        <w:ind w:left="360"/>
        <w:rPr>
          <w:sz w:val="22"/>
        </w:rPr>
      </w:pPr>
    </w:p>
    <w:p w:rsidR="003D033C" w:rsidRDefault="00E8503A" w:rsidP="004F7F8B">
      <w:pPr>
        <w:pStyle w:val="Default"/>
        <w:spacing w:after="120" w:line="276" w:lineRule="auto"/>
        <w:rPr>
          <w:b/>
          <w:bCs/>
          <w:sz w:val="22"/>
          <w:szCs w:val="23"/>
        </w:rPr>
      </w:pPr>
      <w:r>
        <w:rPr>
          <w:bCs/>
          <w:sz w:val="22"/>
          <w:szCs w:val="23"/>
        </w:rPr>
        <w:br w:type="page"/>
      </w:r>
      <w:r w:rsidRPr="00E8503A">
        <w:rPr>
          <w:b/>
          <w:bCs/>
          <w:sz w:val="22"/>
          <w:szCs w:val="23"/>
        </w:rPr>
        <w:lastRenderedPageBreak/>
        <w:t>Example of Momentary Short Circuit Output</w:t>
      </w:r>
    </w:p>
    <w:p w:rsidR="00744C97" w:rsidRPr="00E8503A" w:rsidRDefault="00744C97" w:rsidP="00E8503A">
      <w:pPr>
        <w:pStyle w:val="ListParagraph"/>
        <w:numPr>
          <w:ilvl w:val="0"/>
          <w:numId w:val="4"/>
        </w:numPr>
        <w:autoSpaceDE w:val="0"/>
        <w:autoSpaceDN w:val="0"/>
        <w:adjustRightInd w:val="0"/>
        <w:spacing w:after="120"/>
        <w:contextualSpacing w:val="0"/>
        <w:rPr>
          <w:rFonts w:ascii="Times New Roman" w:hAnsi="Times New Roman"/>
        </w:rPr>
      </w:pPr>
      <w:r w:rsidRPr="00E8503A">
        <w:rPr>
          <w:rFonts w:ascii="Times New Roman" w:hAnsi="Times New Roman"/>
        </w:rPr>
        <w:t>Per-Unit Momentary Short Circuit Capability (0-3 cycles) vs. MV bus voltage (MV bus of wind turbine unit transformer)</w:t>
      </w:r>
    </w:p>
    <w:p w:rsidR="00E8503A" w:rsidRDefault="00A51E7B" w:rsidP="00E8503A">
      <w:pPr>
        <w:pStyle w:val="Default"/>
        <w:spacing w:after="120" w:line="276" w:lineRule="auto"/>
        <w:ind w:left="720"/>
        <w:rPr>
          <w:bCs/>
          <w:sz w:val="22"/>
          <w:szCs w:val="23"/>
        </w:rPr>
      </w:pPr>
      <w:r>
        <w:rPr>
          <w:bCs/>
          <w:noProof/>
          <w:sz w:val="22"/>
          <w:szCs w:val="23"/>
        </w:rPr>
        <w:drawing>
          <wp:inline distT="0" distB="0" distL="0" distR="0">
            <wp:extent cx="3657600" cy="2536825"/>
            <wp:effectExtent l="0" t="0" r="0" b="0"/>
            <wp:docPr id="2"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cstate="print">
                      <a:extLst>
                        <a:ext uri="{28A0092B-C50C-407E-A947-70E740481C1C}">
                          <a14:useLocalDpi xmlns:a14="http://schemas.microsoft.com/office/drawing/2010/main" val="0"/>
                        </a:ext>
                      </a:extLst>
                    </a:blip>
                    <a:srcRect t="-226" b="-226"/>
                    <a:stretch>
                      <a:fillRect/>
                    </a:stretch>
                  </pic:blipFill>
                  <pic:spPr bwMode="auto">
                    <a:xfrm>
                      <a:off x="0" y="0"/>
                      <a:ext cx="3657600" cy="2536825"/>
                    </a:xfrm>
                    <a:prstGeom prst="rect">
                      <a:avLst/>
                    </a:prstGeom>
                    <a:noFill/>
                    <a:ln>
                      <a:noFill/>
                    </a:ln>
                  </pic:spPr>
                </pic:pic>
              </a:graphicData>
            </a:graphic>
          </wp:inline>
        </w:drawing>
      </w:r>
    </w:p>
    <w:p w:rsidR="00E8503A" w:rsidRDefault="00E8503A" w:rsidP="00E8503A">
      <w:pPr>
        <w:pStyle w:val="Default"/>
        <w:spacing w:after="120" w:line="276" w:lineRule="auto"/>
        <w:ind w:left="720"/>
        <w:rPr>
          <w:bCs/>
          <w:sz w:val="22"/>
          <w:szCs w:val="23"/>
        </w:rPr>
      </w:pPr>
    </w:p>
    <w:p w:rsidR="00E8503A" w:rsidRDefault="00E8503A" w:rsidP="00E8503A">
      <w:pPr>
        <w:pStyle w:val="Default"/>
        <w:spacing w:after="120" w:line="276" w:lineRule="auto"/>
        <w:rPr>
          <w:b/>
          <w:bCs/>
          <w:sz w:val="22"/>
          <w:szCs w:val="23"/>
        </w:rPr>
      </w:pPr>
      <w:r w:rsidRPr="00E8503A">
        <w:rPr>
          <w:b/>
          <w:bCs/>
          <w:sz w:val="22"/>
          <w:szCs w:val="23"/>
        </w:rPr>
        <w:t>Example of Short Circuit Output After 3 Cycles</w:t>
      </w:r>
    </w:p>
    <w:p w:rsidR="00744C97" w:rsidRPr="00E8503A" w:rsidRDefault="00744C97" w:rsidP="00E8503A">
      <w:pPr>
        <w:pStyle w:val="Default"/>
        <w:numPr>
          <w:ilvl w:val="0"/>
          <w:numId w:val="28"/>
        </w:numPr>
        <w:spacing w:after="120" w:line="276" w:lineRule="auto"/>
        <w:rPr>
          <w:rFonts w:eastAsia="Calibri"/>
          <w:sz w:val="22"/>
          <w:szCs w:val="22"/>
        </w:rPr>
      </w:pPr>
      <w:r w:rsidRPr="00E8503A">
        <w:rPr>
          <w:rFonts w:eastAsia="Calibri"/>
          <w:sz w:val="22"/>
          <w:szCs w:val="22"/>
        </w:rPr>
        <w:t>Per-Unit Short Circuit Capability (3 cycles+) vs. MV bus voltage (MV bus of wind turbine unit transformer)</w:t>
      </w:r>
    </w:p>
    <w:p w:rsidR="00E8503A" w:rsidRPr="00E8503A" w:rsidRDefault="00A51E7B" w:rsidP="00E8503A">
      <w:pPr>
        <w:pStyle w:val="Default"/>
        <w:spacing w:after="120" w:line="276" w:lineRule="auto"/>
        <w:ind w:left="720"/>
        <w:rPr>
          <w:bCs/>
          <w:sz w:val="22"/>
          <w:szCs w:val="23"/>
        </w:rPr>
      </w:pPr>
      <w:r>
        <w:rPr>
          <w:bCs/>
          <w:noProof/>
          <w:sz w:val="22"/>
          <w:szCs w:val="23"/>
        </w:rPr>
        <w:drawing>
          <wp:inline distT="0" distB="0" distL="0" distR="0">
            <wp:extent cx="3738245" cy="2456180"/>
            <wp:effectExtent l="0" t="0" r="0" b="1270"/>
            <wp:docPr id="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cstate="print">
                      <a:extLst>
                        <a:ext uri="{28A0092B-C50C-407E-A947-70E740481C1C}">
                          <a14:useLocalDpi xmlns:a14="http://schemas.microsoft.com/office/drawing/2010/main" val="0"/>
                        </a:ext>
                      </a:extLst>
                    </a:blip>
                    <a:srcRect t="-235" b="-235"/>
                    <a:stretch>
                      <a:fillRect/>
                    </a:stretch>
                  </pic:blipFill>
                  <pic:spPr bwMode="auto">
                    <a:xfrm>
                      <a:off x="0" y="0"/>
                      <a:ext cx="3738245" cy="2456180"/>
                    </a:xfrm>
                    <a:prstGeom prst="rect">
                      <a:avLst/>
                    </a:prstGeom>
                    <a:noFill/>
                    <a:ln>
                      <a:noFill/>
                    </a:ln>
                  </pic:spPr>
                </pic:pic>
              </a:graphicData>
            </a:graphic>
          </wp:inline>
        </w:drawing>
      </w:r>
    </w:p>
    <w:sectPr w:rsidR="00E8503A" w:rsidRPr="00E8503A" w:rsidSect="004944C5">
      <w:headerReference w:type="default" r:id="rId12"/>
      <w:footerReference w:type="default" r:id="rId13"/>
      <w:type w:val="continuous"/>
      <w:pgSz w:w="12240" w:h="15840"/>
      <w:pgMar w:top="1440" w:right="1440" w:bottom="1152" w:left="1440" w:header="720" w:footer="36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D2" w:rsidRDefault="00B918D2" w:rsidP="00C01160">
      <w:r>
        <w:separator/>
      </w:r>
    </w:p>
  </w:endnote>
  <w:endnote w:type="continuationSeparator" w:id="0">
    <w:p w:rsidR="00B918D2" w:rsidRDefault="00B918D2" w:rsidP="00C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D2" w:rsidRPr="00777BE6" w:rsidRDefault="00B918D2" w:rsidP="00777BE6">
    <w:pPr>
      <w:pStyle w:val="Footer"/>
      <w:jc w:val="center"/>
      <w:rPr>
        <w:sz w:val="18"/>
      </w:rPr>
    </w:pPr>
    <w:r>
      <w:rPr>
        <w:sz w:val="20"/>
      </w:rPr>
      <w:tab/>
    </w:r>
    <w:r w:rsidRPr="00A96D0D">
      <w:rPr>
        <w:sz w:val="20"/>
      </w:rPr>
      <w:t xml:space="preserve">Page </w:t>
    </w:r>
    <w:r w:rsidRPr="00A96D0D">
      <w:rPr>
        <w:b/>
        <w:sz w:val="20"/>
      </w:rPr>
      <w:fldChar w:fldCharType="begin"/>
    </w:r>
    <w:r w:rsidRPr="00A96D0D">
      <w:rPr>
        <w:b/>
        <w:sz w:val="20"/>
      </w:rPr>
      <w:instrText xml:space="preserve"> PAGE </w:instrText>
    </w:r>
    <w:r w:rsidRPr="00A96D0D">
      <w:rPr>
        <w:b/>
        <w:sz w:val="20"/>
      </w:rPr>
      <w:fldChar w:fldCharType="separate"/>
    </w:r>
    <w:r w:rsidR="00533818">
      <w:rPr>
        <w:b/>
        <w:noProof/>
        <w:sz w:val="20"/>
      </w:rPr>
      <w:t>4</w:t>
    </w:r>
    <w:r w:rsidRPr="00A96D0D">
      <w:rPr>
        <w:b/>
        <w:sz w:val="20"/>
      </w:rPr>
      <w:fldChar w:fldCharType="end"/>
    </w:r>
    <w:r w:rsidRPr="00A96D0D">
      <w:rPr>
        <w:sz w:val="20"/>
      </w:rPr>
      <w:t xml:space="preserve"> of </w:t>
    </w:r>
    <w:r w:rsidRPr="00A96D0D">
      <w:rPr>
        <w:b/>
        <w:sz w:val="20"/>
      </w:rPr>
      <w:fldChar w:fldCharType="begin"/>
    </w:r>
    <w:r w:rsidRPr="00A96D0D">
      <w:rPr>
        <w:b/>
        <w:sz w:val="20"/>
      </w:rPr>
      <w:instrText xml:space="preserve"> NUMPAGES  </w:instrText>
    </w:r>
    <w:r w:rsidRPr="00A96D0D">
      <w:rPr>
        <w:b/>
        <w:sz w:val="20"/>
      </w:rPr>
      <w:fldChar w:fldCharType="separate"/>
    </w:r>
    <w:r w:rsidR="00533818">
      <w:rPr>
        <w:b/>
        <w:noProof/>
        <w:sz w:val="20"/>
      </w:rPr>
      <w:t>8</w:t>
    </w:r>
    <w:r w:rsidRPr="00A96D0D">
      <w:rPr>
        <w:b/>
        <w:sz w:val="20"/>
      </w:rPr>
      <w:fldChar w:fldCharType="end"/>
    </w:r>
    <w:r w:rsidRPr="007E1758">
      <w:t xml:space="preserve"> </w:t>
    </w:r>
    <w:r>
      <w:tab/>
    </w:r>
    <w:r w:rsidR="00777BE6">
      <w:rPr>
        <w:sz w:val="18"/>
      </w:rPr>
      <w:t>Form Ver: 2018A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D2" w:rsidRDefault="00B918D2" w:rsidP="00C01160">
      <w:r>
        <w:separator/>
      </w:r>
    </w:p>
  </w:footnote>
  <w:footnote w:type="continuationSeparator" w:id="0">
    <w:p w:rsidR="00B918D2" w:rsidRDefault="00B918D2" w:rsidP="00C01160">
      <w:r>
        <w:continuationSeparator/>
      </w:r>
    </w:p>
  </w:footnote>
  <w:footnote w:id="1">
    <w:p w:rsidR="00B918D2" w:rsidRDefault="00B918D2" w:rsidP="00B918D2">
      <w:pPr>
        <w:pStyle w:val="FootnoteText"/>
      </w:pPr>
      <w:r>
        <w:rPr>
          <w:rStyle w:val="FootnoteReference"/>
        </w:rPr>
        <w:footnoteRef/>
      </w:r>
      <w:r>
        <w:t xml:space="preserve"> </w:t>
      </w:r>
      <w:r>
        <w:rPr>
          <w:sz w:val="16"/>
          <w:szCs w:val="16"/>
        </w:rPr>
        <w:t>T</w:t>
      </w:r>
      <w:r w:rsidRPr="006414E8">
        <w:rPr>
          <w:sz w:val="16"/>
          <w:szCs w:val="16"/>
        </w:rPr>
        <w:t xml:space="preserve">he Generating Facility will be required to comply with </w:t>
      </w:r>
      <w:r>
        <w:rPr>
          <w:sz w:val="16"/>
          <w:szCs w:val="16"/>
        </w:rPr>
        <w:t xml:space="preserve">the RVC limits set forth in the </w:t>
      </w:r>
      <w:r w:rsidRPr="006414E8">
        <w:rPr>
          <w:sz w:val="16"/>
          <w:szCs w:val="16"/>
        </w:rPr>
        <w:t>Southern Companies’ Power Quality Policy prior to being approved for Commercial Operation.</w:t>
      </w:r>
      <w:r>
        <w:rPr>
          <w:sz w:val="16"/>
          <w:szCs w:val="16"/>
        </w:rPr>
        <w:t xml:space="preserve"> </w:t>
      </w:r>
      <w:r w:rsidRPr="006414E8">
        <w:rPr>
          <w:sz w:val="16"/>
          <w:szCs w:val="16"/>
        </w:rPr>
        <w:t>Southern</w:t>
      </w:r>
      <w:r w:rsidRPr="000C0DF5">
        <w:rPr>
          <w:sz w:val="16"/>
        </w:rPr>
        <w:t xml:space="preserve"> Companies’ </w:t>
      </w:r>
      <w:r>
        <w:rPr>
          <w:color w:val="000000"/>
          <w:sz w:val="16"/>
        </w:rPr>
        <w:t>Power Quality Policy</w:t>
      </w:r>
      <w:r w:rsidRPr="000C0DF5">
        <w:rPr>
          <w:color w:val="000000"/>
          <w:sz w:val="16"/>
        </w:rPr>
        <w:t xml:space="preserve"> can be found in the Generator Interconnection folder on Southern Companies OASIS website at https://www.oasis.oati.com/SOCO.</w:t>
      </w:r>
    </w:p>
  </w:footnote>
  <w:footnote w:id="2">
    <w:p w:rsidR="00777BE6" w:rsidRPr="007934B5" w:rsidRDefault="00777BE6" w:rsidP="00777BE6">
      <w:pPr>
        <w:pStyle w:val="FootnoteText"/>
        <w:rPr>
          <w:sz w:val="16"/>
        </w:rPr>
      </w:pPr>
      <w:r w:rsidRPr="007934B5">
        <w:rPr>
          <w:rStyle w:val="FootnoteReference"/>
          <w:sz w:val="16"/>
        </w:rPr>
        <w:footnoteRef/>
      </w:r>
      <w:r w:rsidRPr="007934B5">
        <w:rPr>
          <w:sz w:val="16"/>
        </w:rPr>
        <w:t xml:space="preserve"> As required by NERC Reliability Standard MOD-32-1.</w:t>
      </w:r>
    </w:p>
  </w:footnote>
  <w:footnote w:id="3">
    <w:p w:rsidR="00777BE6" w:rsidRPr="000C0DF5" w:rsidRDefault="00777BE6" w:rsidP="00777BE6">
      <w:pPr>
        <w:pStyle w:val="FootnoteText"/>
        <w:rPr>
          <w:sz w:val="18"/>
        </w:rPr>
      </w:pPr>
      <w:r>
        <w:rPr>
          <w:rStyle w:val="FootnoteReference"/>
        </w:rPr>
        <w:footnoteRef/>
      </w:r>
      <w:r>
        <w:t xml:space="preserve"> </w:t>
      </w:r>
      <w:r w:rsidRPr="000C0DF5">
        <w:rPr>
          <w:sz w:val="16"/>
        </w:rPr>
        <w:t xml:space="preserve">Southern Companies’ </w:t>
      </w:r>
      <w:r w:rsidRPr="000C0DF5">
        <w:rPr>
          <w:color w:val="000000"/>
          <w:sz w:val="16"/>
        </w:rPr>
        <w:t>Interconnection Requirements for Inverter-Based Generation document can be found in the Generator Interconnection folder on Southern Companies OASIS website at https://www.oasis.oati.com/SOCO.</w:t>
      </w:r>
    </w:p>
  </w:footnote>
  <w:footnote w:id="4">
    <w:p w:rsidR="00777BE6" w:rsidRDefault="00777BE6" w:rsidP="00777BE6">
      <w:pPr>
        <w:pStyle w:val="FootnoteText"/>
      </w:pPr>
      <w:r>
        <w:rPr>
          <w:rStyle w:val="FootnoteReference"/>
        </w:rPr>
        <w:footnoteRef/>
      </w:r>
      <w:r>
        <w:t xml:space="preserve"> </w:t>
      </w:r>
      <w:r w:rsidRPr="00437D36">
        <w:rPr>
          <w:sz w:val="16"/>
        </w:rPr>
        <w:t xml:space="preserve">A three-phase model </w:t>
      </w:r>
      <w:r>
        <w:rPr>
          <w:sz w:val="16"/>
        </w:rPr>
        <w:t xml:space="preserve">(in EMTP-RV format) </w:t>
      </w:r>
      <w:r w:rsidRPr="00437D36">
        <w:rPr>
          <w:sz w:val="16"/>
        </w:rPr>
        <w:t>is</w:t>
      </w:r>
      <w:r>
        <w:rPr>
          <w:sz w:val="16"/>
        </w:rPr>
        <w:t xml:space="preserve"> not</w:t>
      </w:r>
      <w:r w:rsidRPr="00437D36">
        <w:rPr>
          <w:sz w:val="16"/>
        </w:rPr>
        <w:t xml:space="preserve"> required </w:t>
      </w:r>
      <w:r>
        <w:rPr>
          <w:sz w:val="16"/>
        </w:rPr>
        <w:t xml:space="preserve">for the Interconnection studies, but will be required prior to Notice to Proceed under a </w:t>
      </w:r>
      <w:r w:rsidRPr="00B82783">
        <w:rPr>
          <w:sz w:val="16"/>
        </w:rPr>
        <w:t>Generator Interconnection Agreement.</w:t>
      </w:r>
    </w:p>
  </w:footnote>
  <w:footnote w:id="5">
    <w:p w:rsidR="00777BE6" w:rsidRDefault="00777BE6" w:rsidP="00777BE6">
      <w:pPr>
        <w:pStyle w:val="FootnoteText"/>
      </w:pPr>
      <w:r>
        <w:rPr>
          <w:rStyle w:val="FootnoteReference"/>
        </w:rPr>
        <w:footnoteRef/>
      </w:r>
      <w:r>
        <w:t xml:space="preserve"> </w:t>
      </w:r>
      <w:r w:rsidRPr="006414E8">
        <w:rPr>
          <w:sz w:val="16"/>
          <w:szCs w:val="16"/>
        </w:rPr>
        <w:t>Harmonic values should represent the total harmonics present at the POI, including all customer equipment, such as all inverters, cap banks, transformers, etc.  If data for the harmonics produced by individual inverters is provided, that data will be screened during the Interconnection Studies; however, the Generating Facility will be required to comply with Southern Companies’ Power Quality Policy prior to being approved for Commercial Operation.</w:t>
      </w:r>
      <w:r>
        <w:rPr>
          <w:sz w:val="16"/>
          <w:szCs w:val="16"/>
        </w:rPr>
        <w:t xml:space="preserve">  </w:t>
      </w:r>
      <w:r w:rsidRPr="006414E8">
        <w:rPr>
          <w:sz w:val="16"/>
          <w:szCs w:val="16"/>
        </w:rPr>
        <w:t>Southern</w:t>
      </w:r>
      <w:r w:rsidRPr="000C0DF5">
        <w:rPr>
          <w:sz w:val="16"/>
        </w:rPr>
        <w:t xml:space="preserve"> Companies’ </w:t>
      </w:r>
      <w:r>
        <w:rPr>
          <w:color w:val="000000"/>
          <w:sz w:val="16"/>
        </w:rPr>
        <w:t>Power Quality Policy</w:t>
      </w:r>
      <w:r w:rsidRPr="000C0DF5">
        <w:rPr>
          <w:color w:val="000000"/>
          <w:sz w:val="16"/>
        </w:rPr>
        <w:t xml:space="preserve"> can be found in the Generator Interconnection folder on Southern Companies OASIS website at https://www.oasis.oati.com/SOCO.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D2" w:rsidRPr="00D62B7F" w:rsidRDefault="001F0E5B" w:rsidP="004F7F8B">
    <w:pPr>
      <w:pStyle w:val="Header"/>
      <w:jc w:val="center"/>
      <w:rPr>
        <w:b/>
        <w:sz w:val="26"/>
        <w:szCs w:val="26"/>
      </w:rPr>
    </w:pPr>
    <w:r>
      <w:rPr>
        <w:noProof/>
      </w:rPr>
      <w:drawing>
        <wp:anchor distT="0" distB="0" distL="114300" distR="114300" simplePos="0" relativeHeight="251658752" behindDoc="0" locked="0" layoutInCell="1" allowOverlap="1" wp14:anchorId="2665BB07" wp14:editId="27C4CF51">
          <wp:simplePos x="0" y="0"/>
          <wp:positionH relativeFrom="column">
            <wp:posOffset>4772025</wp:posOffset>
          </wp:positionH>
          <wp:positionV relativeFrom="paragraph">
            <wp:posOffset>-95250</wp:posOffset>
          </wp:positionV>
          <wp:extent cx="1504950" cy="209550"/>
          <wp:effectExtent l="0" t="0" r="0" b="0"/>
          <wp:wrapNone/>
          <wp:docPr id="5" name="Picture 5" descr="southernco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co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pic:spPr>
              </pic:pic>
            </a:graphicData>
          </a:graphic>
          <wp14:sizeRelH relativeFrom="page">
            <wp14:pctWidth>0</wp14:pctWidth>
          </wp14:sizeRelH>
          <wp14:sizeRelV relativeFrom="page">
            <wp14:pctHeight>0</wp14:pctHeight>
          </wp14:sizeRelV>
        </wp:anchor>
      </w:drawing>
    </w:r>
    <w:r w:rsidR="00B918D2" w:rsidRPr="00D62B7F">
      <w:rPr>
        <w:b/>
        <w:sz w:val="26"/>
        <w:szCs w:val="26"/>
      </w:rPr>
      <w:t>Generator Interconnection Request</w:t>
    </w:r>
  </w:p>
  <w:p w:rsidR="00B918D2" w:rsidRPr="00D62B7F" w:rsidRDefault="00B918D2" w:rsidP="004F7F8B">
    <w:pPr>
      <w:pStyle w:val="Header"/>
      <w:jc w:val="center"/>
      <w:rPr>
        <w:b/>
        <w:sz w:val="26"/>
        <w:szCs w:val="26"/>
      </w:rPr>
    </w:pPr>
    <w:r>
      <w:rPr>
        <w:b/>
        <w:sz w:val="26"/>
        <w:szCs w:val="26"/>
      </w:rPr>
      <w:t>Wind</w:t>
    </w:r>
    <w:r w:rsidRPr="00D62B7F">
      <w:rPr>
        <w:b/>
        <w:sz w:val="26"/>
        <w:szCs w:val="26"/>
      </w:rPr>
      <w:t xml:space="preserve"> Generation</w:t>
    </w:r>
    <w:r>
      <w:rPr>
        <w:b/>
        <w:sz w:val="26"/>
        <w:szCs w:val="26"/>
      </w:rPr>
      <w:t xml:space="preserve"> Facility Data</w:t>
    </w:r>
  </w:p>
  <w:p w:rsidR="00B918D2" w:rsidRDefault="00B918D2"/>
  <w:p w:rsidR="00B918D2" w:rsidRDefault="00B91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99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7B0222C"/>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91874"/>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AB6B8A"/>
    <w:multiLevelType w:val="hybridMultilevel"/>
    <w:tmpl w:val="149AC888"/>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3C52"/>
    <w:multiLevelType w:val="multilevel"/>
    <w:tmpl w:val="8AAA2AA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18F6132"/>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491235"/>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DE42A5"/>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B05F61"/>
    <w:multiLevelType w:val="multilevel"/>
    <w:tmpl w:val="8AAA2AA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1D092C26"/>
    <w:multiLevelType w:val="multilevel"/>
    <w:tmpl w:val="7730E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96D75"/>
    <w:multiLevelType w:val="hybridMultilevel"/>
    <w:tmpl w:val="9E20BCC6"/>
    <w:lvl w:ilvl="0" w:tplc="BE28B2B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467A0"/>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7F1ACA"/>
    <w:multiLevelType w:val="multilevel"/>
    <w:tmpl w:val="A2BA41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C4AC6"/>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E572C8"/>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B57B5A"/>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984BF5"/>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EC4ADF"/>
    <w:multiLevelType w:val="multilevel"/>
    <w:tmpl w:val="AE1E612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A51837"/>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B07DB1"/>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436324"/>
    <w:multiLevelType w:val="hybridMultilevel"/>
    <w:tmpl w:val="B2528C70"/>
    <w:lvl w:ilvl="0" w:tplc="D424119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0673C"/>
    <w:multiLevelType w:val="hybridMultilevel"/>
    <w:tmpl w:val="84F40872"/>
    <w:lvl w:ilvl="0" w:tplc="10A4CD5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060C6"/>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C73F18"/>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EE0E5F"/>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5B768B"/>
    <w:multiLevelType w:val="hybridMultilevel"/>
    <w:tmpl w:val="0F44E948"/>
    <w:lvl w:ilvl="0" w:tplc="EF40138C">
      <w:start w:val="1"/>
      <w:numFmt w:val="bullet"/>
      <w:lvlText w:val="•"/>
      <w:lvlJc w:val="left"/>
      <w:pPr>
        <w:tabs>
          <w:tab w:val="num" w:pos="720"/>
        </w:tabs>
        <w:ind w:left="720" w:hanging="360"/>
      </w:pPr>
      <w:rPr>
        <w:rFonts w:ascii="Arial" w:hAnsi="Arial" w:hint="default"/>
      </w:rPr>
    </w:lvl>
    <w:lvl w:ilvl="1" w:tplc="3DECDFFC">
      <w:start w:val="2726"/>
      <w:numFmt w:val="bullet"/>
      <w:lvlText w:val="–"/>
      <w:lvlJc w:val="left"/>
      <w:pPr>
        <w:tabs>
          <w:tab w:val="num" w:pos="1440"/>
        </w:tabs>
        <w:ind w:left="1440" w:hanging="360"/>
      </w:pPr>
      <w:rPr>
        <w:rFonts w:ascii="Arial" w:hAnsi="Arial" w:hint="default"/>
      </w:rPr>
    </w:lvl>
    <w:lvl w:ilvl="2" w:tplc="598A7DEA" w:tentative="1">
      <w:start w:val="1"/>
      <w:numFmt w:val="bullet"/>
      <w:lvlText w:val="•"/>
      <w:lvlJc w:val="left"/>
      <w:pPr>
        <w:tabs>
          <w:tab w:val="num" w:pos="2160"/>
        </w:tabs>
        <w:ind w:left="2160" w:hanging="360"/>
      </w:pPr>
      <w:rPr>
        <w:rFonts w:ascii="Arial" w:hAnsi="Arial" w:hint="default"/>
      </w:rPr>
    </w:lvl>
    <w:lvl w:ilvl="3" w:tplc="E8663064" w:tentative="1">
      <w:start w:val="1"/>
      <w:numFmt w:val="bullet"/>
      <w:lvlText w:val="•"/>
      <w:lvlJc w:val="left"/>
      <w:pPr>
        <w:tabs>
          <w:tab w:val="num" w:pos="2880"/>
        </w:tabs>
        <w:ind w:left="2880" w:hanging="360"/>
      </w:pPr>
      <w:rPr>
        <w:rFonts w:ascii="Arial" w:hAnsi="Arial" w:hint="default"/>
      </w:rPr>
    </w:lvl>
    <w:lvl w:ilvl="4" w:tplc="BB4E1A38" w:tentative="1">
      <w:start w:val="1"/>
      <w:numFmt w:val="bullet"/>
      <w:lvlText w:val="•"/>
      <w:lvlJc w:val="left"/>
      <w:pPr>
        <w:tabs>
          <w:tab w:val="num" w:pos="3600"/>
        </w:tabs>
        <w:ind w:left="3600" w:hanging="360"/>
      </w:pPr>
      <w:rPr>
        <w:rFonts w:ascii="Arial" w:hAnsi="Arial" w:hint="default"/>
      </w:rPr>
    </w:lvl>
    <w:lvl w:ilvl="5" w:tplc="58E47430" w:tentative="1">
      <w:start w:val="1"/>
      <w:numFmt w:val="bullet"/>
      <w:lvlText w:val="•"/>
      <w:lvlJc w:val="left"/>
      <w:pPr>
        <w:tabs>
          <w:tab w:val="num" w:pos="4320"/>
        </w:tabs>
        <w:ind w:left="4320" w:hanging="360"/>
      </w:pPr>
      <w:rPr>
        <w:rFonts w:ascii="Arial" w:hAnsi="Arial" w:hint="default"/>
      </w:rPr>
    </w:lvl>
    <w:lvl w:ilvl="6" w:tplc="F5D203BA" w:tentative="1">
      <w:start w:val="1"/>
      <w:numFmt w:val="bullet"/>
      <w:lvlText w:val="•"/>
      <w:lvlJc w:val="left"/>
      <w:pPr>
        <w:tabs>
          <w:tab w:val="num" w:pos="5040"/>
        </w:tabs>
        <w:ind w:left="5040" w:hanging="360"/>
      </w:pPr>
      <w:rPr>
        <w:rFonts w:ascii="Arial" w:hAnsi="Arial" w:hint="default"/>
      </w:rPr>
    </w:lvl>
    <w:lvl w:ilvl="7" w:tplc="41CC9698" w:tentative="1">
      <w:start w:val="1"/>
      <w:numFmt w:val="bullet"/>
      <w:lvlText w:val="•"/>
      <w:lvlJc w:val="left"/>
      <w:pPr>
        <w:tabs>
          <w:tab w:val="num" w:pos="5760"/>
        </w:tabs>
        <w:ind w:left="5760" w:hanging="360"/>
      </w:pPr>
      <w:rPr>
        <w:rFonts w:ascii="Arial" w:hAnsi="Arial" w:hint="default"/>
      </w:rPr>
    </w:lvl>
    <w:lvl w:ilvl="8" w:tplc="C12C4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2C128C"/>
    <w:multiLevelType w:val="multilevel"/>
    <w:tmpl w:val="049C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97426F"/>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030F1C"/>
    <w:multiLevelType w:val="multilevel"/>
    <w:tmpl w:val="BC0E03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251155"/>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C43379"/>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4B785A"/>
    <w:multiLevelType w:val="hybridMultilevel"/>
    <w:tmpl w:val="CE72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56251"/>
    <w:multiLevelType w:val="multilevel"/>
    <w:tmpl w:val="3A461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6154D0"/>
    <w:multiLevelType w:val="multilevel"/>
    <w:tmpl w:val="C2CA7BA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D65C89"/>
    <w:multiLevelType w:val="hybridMultilevel"/>
    <w:tmpl w:val="65BEBBE0"/>
    <w:lvl w:ilvl="0" w:tplc="1D20CB24">
      <w:start w:val="1"/>
      <w:numFmt w:val="bullet"/>
      <w:lvlText w:val="•"/>
      <w:lvlJc w:val="left"/>
      <w:pPr>
        <w:tabs>
          <w:tab w:val="num" w:pos="720"/>
        </w:tabs>
        <w:ind w:left="720" w:hanging="360"/>
      </w:pPr>
      <w:rPr>
        <w:rFonts w:ascii="Arial" w:hAnsi="Arial" w:hint="default"/>
      </w:rPr>
    </w:lvl>
    <w:lvl w:ilvl="1" w:tplc="AB9881F6" w:tentative="1">
      <w:start w:val="1"/>
      <w:numFmt w:val="bullet"/>
      <w:lvlText w:val="•"/>
      <w:lvlJc w:val="left"/>
      <w:pPr>
        <w:tabs>
          <w:tab w:val="num" w:pos="1440"/>
        </w:tabs>
        <w:ind w:left="1440" w:hanging="360"/>
      </w:pPr>
      <w:rPr>
        <w:rFonts w:ascii="Arial" w:hAnsi="Arial" w:hint="default"/>
      </w:rPr>
    </w:lvl>
    <w:lvl w:ilvl="2" w:tplc="4EC40B56" w:tentative="1">
      <w:start w:val="1"/>
      <w:numFmt w:val="bullet"/>
      <w:lvlText w:val="•"/>
      <w:lvlJc w:val="left"/>
      <w:pPr>
        <w:tabs>
          <w:tab w:val="num" w:pos="2160"/>
        </w:tabs>
        <w:ind w:left="2160" w:hanging="360"/>
      </w:pPr>
      <w:rPr>
        <w:rFonts w:ascii="Arial" w:hAnsi="Arial" w:hint="default"/>
      </w:rPr>
    </w:lvl>
    <w:lvl w:ilvl="3" w:tplc="35682050" w:tentative="1">
      <w:start w:val="1"/>
      <w:numFmt w:val="bullet"/>
      <w:lvlText w:val="•"/>
      <w:lvlJc w:val="left"/>
      <w:pPr>
        <w:tabs>
          <w:tab w:val="num" w:pos="2880"/>
        </w:tabs>
        <w:ind w:left="2880" w:hanging="360"/>
      </w:pPr>
      <w:rPr>
        <w:rFonts w:ascii="Arial" w:hAnsi="Arial" w:hint="default"/>
      </w:rPr>
    </w:lvl>
    <w:lvl w:ilvl="4" w:tplc="F774E2C6" w:tentative="1">
      <w:start w:val="1"/>
      <w:numFmt w:val="bullet"/>
      <w:lvlText w:val="•"/>
      <w:lvlJc w:val="left"/>
      <w:pPr>
        <w:tabs>
          <w:tab w:val="num" w:pos="3600"/>
        </w:tabs>
        <w:ind w:left="3600" w:hanging="360"/>
      </w:pPr>
      <w:rPr>
        <w:rFonts w:ascii="Arial" w:hAnsi="Arial" w:hint="default"/>
      </w:rPr>
    </w:lvl>
    <w:lvl w:ilvl="5" w:tplc="8CB2F81C" w:tentative="1">
      <w:start w:val="1"/>
      <w:numFmt w:val="bullet"/>
      <w:lvlText w:val="•"/>
      <w:lvlJc w:val="left"/>
      <w:pPr>
        <w:tabs>
          <w:tab w:val="num" w:pos="4320"/>
        </w:tabs>
        <w:ind w:left="4320" w:hanging="360"/>
      </w:pPr>
      <w:rPr>
        <w:rFonts w:ascii="Arial" w:hAnsi="Arial" w:hint="default"/>
      </w:rPr>
    </w:lvl>
    <w:lvl w:ilvl="6" w:tplc="F88C9D78" w:tentative="1">
      <w:start w:val="1"/>
      <w:numFmt w:val="bullet"/>
      <w:lvlText w:val="•"/>
      <w:lvlJc w:val="left"/>
      <w:pPr>
        <w:tabs>
          <w:tab w:val="num" w:pos="5040"/>
        </w:tabs>
        <w:ind w:left="5040" w:hanging="360"/>
      </w:pPr>
      <w:rPr>
        <w:rFonts w:ascii="Arial" w:hAnsi="Arial" w:hint="default"/>
      </w:rPr>
    </w:lvl>
    <w:lvl w:ilvl="7" w:tplc="6BC0214C" w:tentative="1">
      <w:start w:val="1"/>
      <w:numFmt w:val="bullet"/>
      <w:lvlText w:val="•"/>
      <w:lvlJc w:val="left"/>
      <w:pPr>
        <w:tabs>
          <w:tab w:val="num" w:pos="5760"/>
        </w:tabs>
        <w:ind w:left="5760" w:hanging="360"/>
      </w:pPr>
      <w:rPr>
        <w:rFonts w:ascii="Arial" w:hAnsi="Arial" w:hint="default"/>
      </w:rPr>
    </w:lvl>
    <w:lvl w:ilvl="8" w:tplc="BD5614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0C6AFE"/>
    <w:multiLevelType w:val="hybridMultilevel"/>
    <w:tmpl w:val="C34E1A1A"/>
    <w:lvl w:ilvl="0" w:tplc="A80AF638">
      <w:start w:val="1"/>
      <w:numFmt w:val="bullet"/>
      <w:lvlText w:val="•"/>
      <w:lvlJc w:val="left"/>
      <w:pPr>
        <w:tabs>
          <w:tab w:val="num" w:pos="720"/>
        </w:tabs>
        <w:ind w:left="720" w:hanging="360"/>
      </w:pPr>
      <w:rPr>
        <w:rFonts w:ascii="Arial" w:hAnsi="Arial" w:hint="default"/>
      </w:rPr>
    </w:lvl>
    <w:lvl w:ilvl="1" w:tplc="87AC5010" w:tentative="1">
      <w:start w:val="1"/>
      <w:numFmt w:val="bullet"/>
      <w:lvlText w:val="•"/>
      <w:lvlJc w:val="left"/>
      <w:pPr>
        <w:tabs>
          <w:tab w:val="num" w:pos="1440"/>
        </w:tabs>
        <w:ind w:left="1440" w:hanging="360"/>
      </w:pPr>
      <w:rPr>
        <w:rFonts w:ascii="Arial" w:hAnsi="Arial" w:hint="default"/>
      </w:rPr>
    </w:lvl>
    <w:lvl w:ilvl="2" w:tplc="CD586954" w:tentative="1">
      <w:start w:val="1"/>
      <w:numFmt w:val="bullet"/>
      <w:lvlText w:val="•"/>
      <w:lvlJc w:val="left"/>
      <w:pPr>
        <w:tabs>
          <w:tab w:val="num" w:pos="2160"/>
        </w:tabs>
        <w:ind w:left="2160" w:hanging="360"/>
      </w:pPr>
      <w:rPr>
        <w:rFonts w:ascii="Arial" w:hAnsi="Arial" w:hint="default"/>
      </w:rPr>
    </w:lvl>
    <w:lvl w:ilvl="3" w:tplc="1F2AE2F8" w:tentative="1">
      <w:start w:val="1"/>
      <w:numFmt w:val="bullet"/>
      <w:lvlText w:val="•"/>
      <w:lvlJc w:val="left"/>
      <w:pPr>
        <w:tabs>
          <w:tab w:val="num" w:pos="2880"/>
        </w:tabs>
        <w:ind w:left="2880" w:hanging="360"/>
      </w:pPr>
      <w:rPr>
        <w:rFonts w:ascii="Arial" w:hAnsi="Arial" w:hint="default"/>
      </w:rPr>
    </w:lvl>
    <w:lvl w:ilvl="4" w:tplc="002E4C9C" w:tentative="1">
      <w:start w:val="1"/>
      <w:numFmt w:val="bullet"/>
      <w:lvlText w:val="•"/>
      <w:lvlJc w:val="left"/>
      <w:pPr>
        <w:tabs>
          <w:tab w:val="num" w:pos="3600"/>
        </w:tabs>
        <w:ind w:left="3600" w:hanging="360"/>
      </w:pPr>
      <w:rPr>
        <w:rFonts w:ascii="Arial" w:hAnsi="Arial" w:hint="default"/>
      </w:rPr>
    </w:lvl>
    <w:lvl w:ilvl="5" w:tplc="700851D4" w:tentative="1">
      <w:start w:val="1"/>
      <w:numFmt w:val="bullet"/>
      <w:lvlText w:val="•"/>
      <w:lvlJc w:val="left"/>
      <w:pPr>
        <w:tabs>
          <w:tab w:val="num" w:pos="4320"/>
        </w:tabs>
        <w:ind w:left="4320" w:hanging="360"/>
      </w:pPr>
      <w:rPr>
        <w:rFonts w:ascii="Arial" w:hAnsi="Arial" w:hint="default"/>
      </w:rPr>
    </w:lvl>
    <w:lvl w:ilvl="6" w:tplc="8D380292" w:tentative="1">
      <w:start w:val="1"/>
      <w:numFmt w:val="bullet"/>
      <w:lvlText w:val="•"/>
      <w:lvlJc w:val="left"/>
      <w:pPr>
        <w:tabs>
          <w:tab w:val="num" w:pos="5040"/>
        </w:tabs>
        <w:ind w:left="5040" w:hanging="360"/>
      </w:pPr>
      <w:rPr>
        <w:rFonts w:ascii="Arial" w:hAnsi="Arial" w:hint="default"/>
      </w:rPr>
    </w:lvl>
    <w:lvl w:ilvl="7" w:tplc="F1D05BEA" w:tentative="1">
      <w:start w:val="1"/>
      <w:numFmt w:val="bullet"/>
      <w:lvlText w:val="•"/>
      <w:lvlJc w:val="left"/>
      <w:pPr>
        <w:tabs>
          <w:tab w:val="num" w:pos="5760"/>
        </w:tabs>
        <w:ind w:left="5760" w:hanging="360"/>
      </w:pPr>
      <w:rPr>
        <w:rFonts w:ascii="Arial" w:hAnsi="Arial" w:hint="default"/>
      </w:rPr>
    </w:lvl>
    <w:lvl w:ilvl="8" w:tplc="76286874"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0"/>
  </w:num>
  <w:num w:numId="3">
    <w:abstractNumId w:val="3"/>
  </w:num>
  <w:num w:numId="4">
    <w:abstractNumId w:val="0"/>
  </w:num>
  <w:num w:numId="5">
    <w:abstractNumId w:val="31"/>
  </w:num>
  <w:num w:numId="6">
    <w:abstractNumId w:val="20"/>
  </w:num>
  <w:num w:numId="7">
    <w:abstractNumId w:val="9"/>
  </w:num>
  <w:num w:numId="8">
    <w:abstractNumId w:val="30"/>
  </w:num>
  <w:num w:numId="9">
    <w:abstractNumId w:val="13"/>
  </w:num>
  <w:num w:numId="10">
    <w:abstractNumId w:val="23"/>
  </w:num>
  <w:num w:numId="11">
    <w:abstractNumId w:val="18"/>
  </w:num>
  <w:num w:numId="12">
    <w:abstractNumId w:val="15"/>
  </w:num>
  <w:num w:numId="13">
    <w:abstractNumId w:val="2"/>
  </w:num>
  <w:num w:numId="14">
    <w:abstractNumId w:val="28"/>
  </w:num>
  <w:num w:numId="15">
    <w:abstractNumId w:val="22"/>
  </w:num>
  <w:num w:numId="16">
    <w:abstractNumId w:val="24"/>
  </w:num>
  <w:num w:numId="17">
    <w:abstractNumId w:val="12"/>
  </w:num>
  <w:num w:numId="18">
    <w:abstractNumId w:val="1"/>
  </w:num>
  <w:num w:numId="19">
    <w:abstractNumId w:val="8"/>
  </w:num>
  <w:num w:numId="20">
    <w:abstractNumId w:val="29"/>
  </w:num>
  <w:num w:numId="21">
    <w:abstractNumId w:val="4"/>
  </w:num>
  <w:num w:numId="22">
    <w:abstractNumId w:val="25"/>
  </w:num>
  <w:num w:numId="23">
    <w:abstractNumId w:val="16"/>
  </w:num>
  <w:num w:numId="24">
    <w:abstractNumId w:val="14"/>
  </w:num>
  <w:num w:numId="25">
    <w:abstractNumId w:val="11"/>
  </w:num>
  <w:num w:numId="26">
    <w:abstractNumId w:val="17"/>
  </w:num>
  <w:num w:numId="27">
    <w:abstractNumId w:val="35"/>
  </w:num>
  <w:num w:numId="28">
    <w:abstractNumId w:val="34"/>
  </w:num>
  <w:num w:numId="29">
    <w:abstractNumId w:val="19"/>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21"/>
  </w:num>
  <w:num w:numId="34">
    <w:abstractNumId w:val="6"/>
  </w:num>
  <w:num w:numId="35">
    <w:abstractNumId w:val="7"/>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60"/>
    <w:rsid w:val="00005330"/>
    <w:rsid w:val="00010431"/>
    <w:rsid w:val="00010F5D"/>
    <w:rsid w:val="000141EA"/>
    <w:rsid w:val="00015774"/>
    <w:rsid w:val="00020900"/>
    <w:rsid w:val="00022DB8"/>
    <w:rsid w:val="00031F31"/>
    <w:rsid w:val="000331D5"/>
    <w:rsid w:val="00033CE6"/>
    <w:rsid w:val="00041AA7"/>
    <w:rsid w:val="000429A4"/>
    <w:rsid w:val="00043235"/>
    <w:rsid w:val="00043410"/>
    <w:rsid w:val="000448DB"/>
    <w:rsid w:val="00050D93"/>
    <w:rsid w:val="00050F5A"/>
    <w:rsid w:val="00054210"/>
    <w:rsid w:val="0005490F"/>
    <w:rsid w:val="00057646"/>
    <w:rsid w:val="00064B8A"/>
    <w:rsid w:val="00064BB6"/>
    <w:rsid w:val="00064D3F"/>
    <w:rsid w:val="00064F94"/>
    <w:rsid w:val="00066ED5"/>
    <w:rsid w:val="00072FA3"/>
    <w:rsid w:val="00076CAA"/>
    <w:rsid w:val="00093B95"/>
    <w:rsid w:val="000963A4"/>
    <w:rsid w:val="00096C9F"/>
    <w:rsid w:val="000A2B8C"/>
    <w:rsid w:val="000A3124"/>
    <w:rsid w:val="000A3656"/>
    <w:rsid w:val="000A5481"/>
    <w:rsid w:val="000A772C"/>
    <w:rsid w:val="000B71F6"/>
    <w:rsid w:val="000C0771"/>
    <w:rsid w:val="000C20B3"/>
    <w:rsid w:val="000C4F39"/>
    <w:rsid w:val="000C7B42"/>
    <w:rsid w:val="000C7DC5"/>
    <w:rsid w:val="000D1210"/>
    <w:rsid w:val="000E4195"/>
    <w:rsid w:val="000F181E"/>
    <w:rsid w:val="000F29E9"/>
    <w:rsid w:val="000F67E6"/>
    <w:rsid w:val="000F7B67"/>
    <w:rsid w:val="00107769"/>
    <w:rsid w:val="00110387"/>
    <w:rsid w:val="00116A0B"/>
    <w:rsid w:val="0012084D"/>
    <w:rsid w:val="00120AFE"/>
    <w:rsid w:val="00123D4F"/>
    <w:rsid w:val="00126409"/>
    <w:rsid w:val="0013393F"/>
    <w:rsid w:val="00136391"/>
    <w:rsid w:val="00140062"/>
    <w:rsid w:val="00142EA2"/>
    <w:rsid w:val="00153587"/>
    <w:rsid w:val="00155FCF"/>
    <w:rsid w:val="00170A7A"/>
    <w:rsid w:val="00172976"/>
    <w:rsid w:val="00173693"/>
    <w:rsid w:val="00182328"/>
    <w:rsid w:val="00183CC3"/>
    <w:rsid w:val="00185877"/>
    <w:rsid w:val="00185C11"/>
    <w:rsid w:val="0019145B"/>
    <w:rsid w:val="0019752C"/>
    <w:rsid w:val="001A1211"/>
    <w:rsid w:val="001A23FC"/>
    <w:rsid w:val="001A327A"/>
    <w:rsid w:val="001A3E03"/>
    <w:rsid w:val="001A6D00"/>
    <w:rsid w:val="001B004C"/>
    <w:rsid w:val="001B3036"/>
    <w:rsid w:val="001B54F1"/>
    <w:rsid w:val="001B5886"/>
    <w:rsid w:val="001C36D8"/>
    <w:rsid w:val="001C7655"/>
    <w:rsid w:val="001C7EE9"/>
    <w:rsid w:val="001D3C3F"/>
    <w:rsid w:val="001D5C45"/>
    <w:rsid w:val="001E4198"/>
    <w:rsid w:val="001E7E89"/>
    <w:rsid w:val="001F0E5B"/>
    <w:rsid w:val="001F2AF0"/>
    <w:rsid w:val="001F386C"/>
    <w:rsid w:val="001F43CE"/>
    <w:rsid w:val="00202C2F"/>
    <w:rsid w:val="002045FD"/>
    <w:rsid w:val="00204E1C"/>
    <w:rsid w:val="002068A8"/>
    <w:rsid w:val="00211C96"/>
    <w:rsid w:val="00222E65"/>
    <w:rsid w:val="002258C5"/>
    <w:rsid w:val="00226649"/>
    <w:rsid w:val="00230DE9"/>
    <w:rsid w:val="00232156"/>
    <w:rsid w:val="0023248A"/>
    <w:rsid w:val="00252789"/>
    <w:rsid w:val="00253B28"/>
    <w:rsid w:val="00257882"/>
    <w:rsid w:val="00257E05"/>
    <w:rsid w:val="0026240D"/>
    <w:rsid w:val="002632DB"/>
    <w:rsid w:val="00267F92"/>
    <w:rsid w:val="002759D9"/>
    <w:rsid w:val="0027641F"/>
    <w:rsid w:val="00276795"/>
    <w:rsid w:val="00285FF0"/>
    <w:rsid w:val="0028715C"/>
    <w:rsid w:val="00287D57"/>
    <w:rsid w:val="00290132"/>
    <w:rsid w:val="00290220"/>
    <w:rsid w:val="002956D7"/>
    <w:rsid w:val="002A4C3F"/>
    <w:rsid w:val="002A5D1B"/>
    <w:rsid w:val="002A653B"/>
    <w:rsid w:val="002B47D0"/>
    <w:rsid w:val="002C27B9"/>
    <w:rsid w:val="002C7654"/>
    <w:rsid w:val="002C7FDF"/>
    <w:rsid w:val="002D2C70"/>
    <w:rsid w:val="002D3DDE"/>
    <w:rsid w:val="002D7450"/>
    <w:rsid w:val="002E2623"/>
    <w:rsid w:val="002E39F7"/>
    <w:rsid w:val="002E3FF0"/>
    <w:rsid w:val="002E49B0"/>
    <w:rsid w:val="002F19A3"/>
    <w:rsid w:val="002F6E88"/>
    <w:rsid w:val="002F7C95"/>
    <w:rsid w:val="00305DAF"/>
    <w:rsid w:val="00306032"/>
    <w:rsid w:val="003060AF"/>
    <w:rsid w:val="0030705F"/>
    <w:rsid w:val="0031785B"/>
    <w:rsid w:val="00322BF8"/>
    <w:rsid w:val="003235FF"/>
    <w:rsid w:val="00324BA6"/>
    <w:rsid w:val="00326F3A"/>
    <w:rsid w:val="00332873"/>
    <w:rsid w:val="0033423E"/>
    <w:rsid w:val="0034216A"/>
    <w:rsid w:val="0034346C"/>
    <w:rsid w:val="0034647C"/>
    <w:rsid w:val="00356904"/>
    <w:rsid w:val="0036064B"/>
    <w:rsid w:val="00361E13"/>
    <w:rsid w:val="00372C35"/>
    <w:rsid w:val="0037453D"/>
    <w:rsid w:val="003775C5"/>
    <w:rsid w:val="00377DD4"/>
    <w:rsid w:val="003866DD"/>
    <w:rsid w:val="00386CEC"/>
    <w:rsid w:val="00387617"/>
    <w:rsid w:val="0039012D"/>
    <w:rsid w:val="00391566"/>
    <w:rsid w:val="00392573"/>
    <w:rsid w:val="003933AB"/>
    <w:rsid w:val="00396AE7"/>
    <w:rsid w:val="003A368F"/>
    <w:rsid w:val="003B2A18"/>
    <w:rsid w:val="003B6F0A"/>
    <w:rsid w:val="003C23DB"/>
    <w:rsid w:val="003C4DAF"/>
    <w:rsid w:val="003D033C"/>
    <w:rsid w:val="003D388F"/>
    <w:rsid w:val="003D5006"/>
    <w:rsid w:val="003E0CAB"/>
    <w:rsid w:val="003E592A"/>
    <w:rsid w:val="003E60D8"/>
    <w:rsid w:val="003E7AAB"/>
    <w:rsid w:val="003F0B17"/>
    <w:rsid w:val="003F2307"/>
    <w:rsid w:val="003F53DC"/>
    <w:rsid w:val="00400208"/>
    <w:rsid w:val="00400BBF"/>
    <w:rsid w:val="00403A9A"/>
    <w:rsid w:val="00406CEC"/>
    <w:rsid w:val="00410CD7"/>
    <w:rsid w:val="00411F4F"/>
    <w:rsid w:val="00413ADC"/>
    <w:rsid w:val="004158B8"/>
    <w:rsid w:val="0041648A"/>
    <w:rsid w:val="00416D21"/>
    <w:rsid w:val="00420F4D"/>
    <w:rsid w:val="0042183A"/>
    <w:rsid w:val="00424DFB"/>
    <w:rsid w:val="00426C53"/>
    <w:rsid w:val="0042762A"/>
    <w:rsid w:val="00433702"/>
    <w:rsid w:val="00436EE2"/>
    <w:rsid w:val="004417D4"/>
    <w:rsid w:val="0044358F"/>
    <w:rsid w:val="004532CF"/>
    <w:rsid w:val="0046094E"/>
    <w:rsid w:val="004637C9"/>
    <w:rsid w:val="00464323"/>
    <w:rsid w:val="00470429"/>
    <w:rsid w:val="00470527"/>
    <w:rsid w:val="004707E5"/>
    <w:rsid w:val="004736CB"/>
    <w:rsid w:val="004743FF"/>
    <w:rsid w:val="00476E85"/>
    <w:rsid w:val="004815AE"/>
    <w:rsid w:val="00482808"/>
    <w:rsid w:val="004944C5"/>
    <w:rsid w:val="00494E79"/>
    <w:rsid w:val="004A21C2"/>
    <w:rsid w:val="004A3D9A"/>
    <w:rsid w:val="004A4B03"/>
    <w:rsid w:val="004A651E"/>
    <w:rsid w:val="004B0E74"/>
    <w:rsid w:val="004B5C0B"/>
    <w:rsid w:val="004C473D"/>
    <w:rsid w:val="004C48B2"/>
    <w:rsid w:val="004C4E10"/>
    <w:rsid w:val="004C5865"/>
    <w:rsid w:val="004C6AD4"/>
    <w:rsid w:val="004D0031"/>
    <w:rsid w:val="004D0C32"/>
    <w:rsid w:val="004D1176"/>
    <w:rsid w:val="004D142C"/>
    <w:rsid w:val="004D170B"/>
    <w:rsid w:val="004D241C"/>
    <w:rsid w:val="004D285F"/>
    <w:rsid w:val="004E22B1"/>
    <w:rsid w:val="004E2A07"/>
    <w:rsid w:val="004E77EE"/>
    <w:rsid w:val="004F012E"/>
    <w:rsid w:val="004F6BD8"/>
    <w:rsid w:val="004F7F8B"/>
    <w:rsid w:val="00504E09"/>
    <w:rsid w:val="0050732D"/>
    <w:rsid w:val="00512063"/>
    <w:rsid w:val="005146D2"/>
    <w:rsid w:val="00515C8C"/>
    <w:rsid w:val="00520489"/>
    <w:rsid w:val="00521A8E"/>
    <w:rsid w:val="0052518D"/>
    <w:rsid w:val="00527567"/>
    <w:rsid w:val="00527C38"/>
    <w:rsid w:val="00533818"/>
    <w:rsid w:val="005353C5"/>
    <w:rsid w:val="00535977"/>
    <w:rsid w:val="005365F6"/>
    <w:rsid w:val="00543C60"/>
    <w:rsid w:val="005442E8"/>
    <w:rsid w:val="00547D51"/>
    <w:rsid w:val="005577B7"/>
    <w:rsid w:val="00562367"/>
    <w:rsid w:val="00565DAC"/>
    <w:rsid w:val="005674DB"/>
    <w:rsid w:val="005678CD"/>
    <w:rsid w:val="005708A4"/>
    <w:rsid w:val="00573E4A"/>
    <w:rsid w:val="00574C08"/>
    <w:rsid w:val="005802B8"/>
    <w:rsid w:val="0058197D"/>
    <w:rsid w:val="00584714"/>
    <w:rsid w:val="0059132D"/>
    <w:rsid w:val="0059237F"/>
    <w:rsid w:val="005A2E57"/>
    <w:rsid w:val="005A488D"/>
    <w:rsid w:val="005A59B8"/>
    <w:rsid w:val="005A70EE"/>
    <w:rsid w:val="005B1CFF"/>
    <w:rsid w:val="005B619A"/>
    <w:rsid w:val="005C1F9D"/>
    <w:rsid w:val="005C3783"/>
    <w:rsid w:val="005D1328"/>
    <w:rsid w:val="005D3F55"/>
    <w:rsid w:val="005D7C1E"/>
    <w:rsid w:val="005E0186"/>
    <w:rsid w:val="005E0F46"/>
    <w:rsid w:val="005E141A"/>
    <w:rsid w:val="005E660A"/>
    <w:rsid w:val="005E79E2"/>
    <w:rsid w:val="005F29E8"/>
    <w:rsid w:val="005F4619"/>
    <w:rsid w:val="00606839"/>
    <w:rsid w:val="006105D9"/>
    <w:rsid w:val="00611A07"/>
    <w:rsid w:val="00616C56"/>
    <w:rsid w:val="00617BF2"/>
    <w:rsid w:val="00621778"/>
    <w:rsid w:val="00622624"/>
    <w:rsid w:val="006410B4"/>
    <w:rsid w:val="00645F2E"/>
    <w:rsid w:val="00646BEA"/>
    <w:rsid w:val="00647915"/>
    <w:rsid w:val="0066220A"/>
    <w:rsid w:val="00662620"/>
    <w:rsid w:val="00664EE0"/>
    <w:rsid w:val="00670BB1"/>
    <w:rsid w:val="00674C7F"/>
    <w:rsid w:val="00674D99"/>
    <w:rsid w:val="00680DDA"/>
    <w:rsid w:val="00681217"/>
    <w:rsid w:val="006A36BC"/>
    <w:rsid w:val="006A3C53"/>
    <w:rsid w:val="006B26DD"/>
    <w:rsid w:val="006C307C"/>
    <w:rsid w:val="006C40AA"/>
    <w:rsid w:val="006C48BC"/>
    <w:rsid w:val="006C5FF4"/>
    <w:rsid w:val="006D4B88"/>
    <w:rsid w:val="006E23B5"/>
    <w:rsid w:val="006E3FE8"/>
    <w:rsid w:val="006F02E7"/>
    <w:rsid w:val="006F1CE6"/>
    <w:rsid w:val="006F406A"/>
    <w:rsid w:val="006F4FCB"/>
    <w:rsid w:val="006F5561"/>
    <w:rsid w:val="006F66A9"/>
    <w:rsid w:val="00703E20"/>
    <w:rsid w:val="00703E5F"/>
    <w:rsid w:val="00704457"/>
    <w:rsid w:val="00704FD8"/>
    <w:rsid w:val="00705A4D"/>
    <w:rsid w:val="00710DE2"/>
    <w:rsid w:val="007133FD"/>
    <w:rsid w:val="00715C81"/>
    <w:rsid w:val="007173BE"/>
    <w:rsid w:val="0071756E"/>
    <w:rsid w:val="00722BF6"/>
    <w:rsid w:val="00724055"/>
    <w:rsid w:val="0072524B"/>
    <w:rsid w:val="00730044"/>
    <w:rsid w:val="007336C3"/>
    <w:rsid w:val="00740FA7"/>
    <w:rsid w:val="00742CBB"/>
    <w:rsid w:val="00744C97"/>
    <w:rsid w:val="007500A5"/>
    <w:rsid w:val="00752280"/>
    <w:rsid w:val="00752706"/>
    <w:rsid w:val="00757D09"/>
    <w:rsid w:val="00761792"/>
    <w:rsid w:val="00767601"/>
    <w:rsid w:val="00770A8D"/>
    <w:rsid w:val="00772DFB"/>
    <w:rsid w:val="00773ED0"/>
    <w:rsid w:val="00774CD5"/>
    <w:rsid w:val="00774D68"/>
    <w:rsid w:val="00777BE6"/>
    <w:rsid w:val="00781A96"/>
    <w:rsid w:val="00783416"/>
    <w:rsid w:val="007925BF"/>
    <w:rsid w:val="00795BCC"/>
    <w:rsid w:val="00796605"/>
    <w:rsid w:val="007A1DA9"/>
    <w:rsid w:val="007A5AC1"/>
    <w:rsid w:val="007B114C"/>
    <w:rsid w:val="007B27BE"/>
    <w:rsid w:val="007C15A3"/>
    <w:rsid w:val="007C3242"/>
    <w:rsid w:val="007C4939"/>
    <w:rsid w:val="007D5271"/>
    <w:rsid w:val="007D52AB"/>
    <w:rsid w:val="007E1758"/>
    <w:rsid w:val="007E1C87"/>
    <w:rsid w:val="007E3BEB"/>
    <w:rsid w:val="007F0B75"/>
    <w:rsid w:val="007F7CD1"/>
    <w:rsid w:val="008008F4"/>
    <w:rsid w:val="0080349A"/>
    <w:rsid w:val="008047EB"/>
    <w:rsid w:val="00807492"/>
    <w:rsid w:val="00810FEB"/>
    <w:rsid w:val="008142CC"/>
    <w:rsid w:val="00817D7D"/>
    <w:rsid w:val="00824962"/>
    <w:rsid w:val="00835503"/>
    <w:rsid w:val="00841B52"/>
    <w:rsid w:val="0084426B"/>
    <w:rsid w:val="00845E24"/>
    <w:rsid w:val="00854FB2"/>
    <w:rsid w:val="008552B1"/>
    <w:rsid w:val="008614F9"/>
    <w:rsid w:val="008621D3"/>
    <w:rsid w:val="00865B3D"/>
    <w:rsid w:val="008816F0"/>
    <w:rsid w:val="008839EB"/>
    <w:rsid w:val="00892172"/>
    <w:rsid w:val="00892531"/>
    <w:rsid w:val="00896EC0"/>
    <w:rsid w:val="008A2464"/>
    <w:rsid w:val="008A477F"/>
    <w:rsid w:val="008B29A8"/>
    <w:rsid w:val="008C12B4"/>
    <w:rsid w:val="008C2732"/>
    <w:rsid w:val="008C5751"/>
    <w:rsid w:val="008C78D9"/>
    <w:rsid w:val="008D008E"/>
    <w:rsid w:val="008D66C1"/>
    <w:rsid w:val="008D7595"/>
    <w:rsid w:val="008E139A"/>
    <w:rsid w:val="008E2FDA"/>
    <w:rsid w:val="008E5422"/>
    <w:rsid w:val="008F1584"/>
    <w:rsid w:val="008F559F"/>
    <w:rsid w:val="008F7054"/>
    <w:rsid w:val="00900C84"/>
    <w:rsid w:val="0091293E"/>
    <w:rsid w:val="009142C7"/>
    <w:rsid w:val="00921FF5"/>
    <w:rsid w:val="009236E5"/>
    <w:rsid w:val="00926DE5"/>
    <w:rsid w:val="00931527"/>
    <w:rsid w:val="009345F7"/>
    <w:rsid w:val="00942B8F"/>
    <w:rsid w:val="00943447"/>
    <w:rsid w:val="00945EBA"/>
    <w:rsid w:val="00947913"/>
    <w:rsid w:val="00950276"/>
    <w:rsid w:val="00952545"/>
    <w:rsid w:val="00954A11"/>
    <w:rsid w:val="009565BB"/>
    <w:rsid w:val="00964293"/>
    <w:rsid w:val="009642DD"/>
    <w:rsid w:val="00965641"/>
    <w:rsid w:val="00970D10"/>
    <w:rsid w:val="00971D2B"/>
    <w:rsid w:val="0097235F"/>
    <w:rsid w:val="00972B9C"/>
    <w:rsid w:val="00974455"/>
    <w:rsid w:val="00975C19"/>
    <w:rsid w:val="00975C38"/>
    <w:rsid w:val="00975F87"/>
    <w:rsid w:val="0098248E"/>
    <w:rsid w:val="00982A62"/>
    <w:rsid w:val="0098564E"/>
    <w:rsid w:val="00986065"/>
    <w:rsid w:val="00986A39"/>
    <w:rsid w:val="00992A15"/>
    <w:rsid w:val="009931FB"/>
    <w:rsid w:val="009B2240"/>
    <w:rsid w:val="009B2EBC"/>
    <w:rsid w:val="009B5823"/>
    <w:rsid w:val="009B7D27"/>
    <w:rsid w:val="009C14D3"/>
    <w:rsid w:val="009C2B66"/>
    <w:rsid w:val="009C72A7"/>
    <w:rsid w:val="009D2976"/>
    <w:rsid w:val="009D431F"/>
    <w:rsid w:val="009D456F"/>
    <w:rsid w:val="009D4B90"/>
    <w:rsid w:val="009D7C88"/>
    <w:rsid w:val="009E3793"/>
    <w:rsid w:val="009E3FBE"/>
    <w:rsid w:val="009E61AB"/>
    <w:rsid w:val="009E715D"/>
    <w:rsid w:val="009E7BDD"/>
    <w:rsid w:val="009F1D2E"/>
    <w:rsid w:val="009F22B3"/>
    <w:rsid w:val="009F5D6B"/>
    <w:rsid w:val="009F7FA6"/>
    <w:rsid w:val="00A00048"/>
    <w:rsid w:val="00A00FFE"/>
    <w:rsid w:val="00A01B2B"/>
    <w:rsid w:val="00A03516"/>
    <w:rsid w:val="00A04B02"/>
    <w:rsid w:val="00A077CE"/>
    <w:rsid w:val="00A115D0"/>
    <w:rsid w:val="00A11719"/>
    <w:rsid w:val="00A2131A"/>
    <w:rsid w:val="00A21E5B"/>
    <w:rsid w:val="00A22213"/>
    <w:rsid w:val="00A22859"/>
    <w:rsid w:val="00A232A8"/>
    <w:rsid w:val="00A30933"/>
    <w:rsid w:val="00A35E1B"/>
    <w:rsid w:val="00A4108A"/>
    <w:rsid w:val="00A46FDB"/>
    <w:rsid w:val="00A51E7B"/>
    <w:rsid w:val="00A53221"/>
    <w:rsid w:val="00A55998"/>
    <w:rsid w:val="00A57116"/>
    <w:rsid w:val="00A64DB9"/>
    <w:rsid w:val="00A66E5A"/>
    <w:rsid w:val="00A67562"/>
    <w:rsid w:val="00A67D28"/>
    <w:rsid w:val="00A70A78"/>
    <w:rsid w:val="00A765DE"/>
    <w:rsid w:val="00A77D4E"/>
    <w:rsid w:val="00A96703"/>
    <w:rsid w:val="00A96D0D"/>
    <w:rsid w:val="00AA0975"/>
    <w:rsid w:val="00AA0F98"/>
    <w:rsid w:val="00AA0FE8"/>
    <w:rsid w:val="00AA62BD"/>
    <w:rsid w:val="00AA6EA5"/>
    <w:rsid w:val="00AB1BAC"/>
    <w:rsid w:val="00AB31B5"/>
    <w:rsid w:val="00AC12FD"/>
    <w:rsid w:val="00AD1ADA"/>
    <w:rsid w:val="00AD5767"/>
    <w:rsid w:val="00AD5A34"/>
    <w:rsid w:val="00AE0A30"/>
    <w:rsid w:val="00AE3812"/>
    <w:rsid w:val="00AE3B99"/>
    <w:rsid w:val="00AE65DC"/>
    <w:rsid w:val="00AF4200"/>
    <w:rsid w:val="00AF4B5B"/>
    <w:rsid w:val="00AF64C4"/>
    <w:rsid w:val="00B008B0"/>
    <w:rsid w:val="00B03630"/>
    <w:rsid w:val="00B037D3"/>
    <w:rsid w:val="00B1119B"/>
    <w:rsid w:val="00B11F17"/>
    <w:rsid w:val="00B122CB"/>
    <w:rsid w:val="00B14E52"/>
    <w:rsid w:val="00B16398"/>
    <w:rsid w:val="00B20AAF"/>
    <w:rsid w:val="00B23186"/>
    <w:rsid w:val="00B23E0F"/>
    <w:rsid w:val="00B2702A"/>
    <w:rsid w:val="00B32C55"/>
    <w:rsid w:val="00B33C9E"/>
    <w:rsid w:val="00B34E9B"/>
    <w:rsid w:val="00B4016C"/>
    <w:rsid w:val="00B41470"/>
    <w:rsid w:val="00B445B6"/>
    <w:rsid w:val="00B45431"/>
    <w:rsid w:val="00B475E2"/>
    <w:rsid w:val="00B47AD2"/>
    <w:rsid w:val="00B54A8B"/>
    <w:rsid w:val="00B552FB"/>
    <w:rsid w:val="00B55B08"/>
    <w:rsid w:val="00B6064C"/>
    <w:rsid w:val="00B70F2E"/>
    <w:rsid w:val="00B719BB"/>
    <w:rsid w:val="00B71BBE"/>
    <w:rsid w:val="00B75467"/>
    <w:rsid w:val="00B7610E"/>
    <w:rsid w:val="00B77534"/>
    <w:rsid w:val="00B8115C"/>
    <w:rsid w:val="00B860DE"/>
    <w:rsid w:val="00B86204"/>
    <w:rsid w:val="00B86252"/>
    <w:rsid w:val="00B86713"/>
    <w:rsid w:val="00B86B01"/>
    <w:rsid w:val="00B918D2"/>
    <w:rsid w:val="00B91DC9"/>
    <w:rsid w:val="00B94C3D"/>
    <w:rsid w:val="00BA2256"/>
    <w:rsid w:val="00BA679B"/>
    <w:rsid w:val="00BA699F"/>
    <w:rsid w:val="00BB6392"/>
    <w:rsid w:val="00BB72E3"/>
    <w:rsid w:val="00BC2189"/>
    <w:rsid w:val="00BC3243"/>
    <w:rsid w:val="00BC32F7"/>
    <w:rsid w:val="00BC3913"/>
    <w:rsid w:val="00BC7846"/>
    <w:rsid w:val="00BC7D9D"/>
    <w:rsid w:val="00BE0600"/>
    <w:rsid w:val="00BE0CA6"/>
    <w:rsid w:val="00BE1CA3"/>
    <w:rsid w:val="00BE36B3"/>
    <w:rsid w:val="00BE45AC"/>
    <w:rsid w:val="00BF0B29"/>
    <w:rsid w:val="00BF274F"/>
    <w:rsid w:val="00BF28E1"/>
    <w:rsid w:val="00BF3B05"/>
    <w:rsid w:val="00C01160"/>
    <w:rsid w:val="00C0240A"/>
    <w:rsid w:val="00C02599"/>
    <w:rsid w:val="00C037E4"/>
    <w:rsid w:val="00C0549B"/>
    <w:rsid w:val="00C139B6"/>
    <w:rsid w:val="00C206D0"/>
    <w:rsid w:val="00C2212E"/>
    <w:rsid w:val="00C24718"/>
    <w:rsid w:val="00C319F9"/>
    <w:rsid w:val="00C3352E"/>
    <w:rsid w:val="00C3397A"/>
    <w:rsid w:val="00C34A51"/>
    <w:rsid w:val="00C364E3"/>
    <w:rsid w:val="00C400B3"/>
    <w:rsid w:val="00C4071E"/>
    <w:rsid w:val="00C46338"/>
    <w:rsid w:val="00C46C54"/>
    <w:rsid w:val="00C551D6"/>
    <w:rsid w:val="00C60952"/>
    <w:rsid w:val="00C62128"/>
    <w:rsid w:val="00C63819"/>
    <w:rsid w:val="00C655A6"/>
    <w:rsid w:val="00C70E63"/>
    <w:rsid w:val="00C76087"/>
    <w:rsid w:val="00C774DF"/>
    <w:rsid w:val="00C859E8"/>
    <w:rsid w:val="00CA0130"/>
    <w:rsid w:val="00CA5E43"/>
    <w:rsid w:val="00CA64D7"/>
    <w:rsid w:val="00CB03CD"/>
    <w:rsid w:val="00CB0631"/>
    <w:rsid w:val="00CB20FB"/>
    <w:rsid w:val="00CB2F8B"/>
    <w:rsid w:val="00CB37A2"/>
    <w:rsid w:val="00CB4D27"/>
    <w:rsid w:val="00CB6558"/>
    <w:rsid w:val="00CC0BA6"/>
    <w:rsid w:val="00CC1E51"/>
    <w:rsid w:val="00CC2660"/>
    <w:rsid w:val="00CC4FE9"/>
    <w:rsid w:val="00CC5909"/>
    <w:rsid w:val="00CC5E28"/>
    <w:rsid w:val="00CC5F42"/>
    <w:rsid w:val="00CC615A"/>
    <w:rsid w:val="00CD18F6"/>
    <w:rsid w:val="00CD2A12"/>
    <w:rsid w:val="00CD4210"/>
    <w:rsid w:val="00CD79DB"/>
    <w:rsid w:val="00CE53C5"/>
    <w:rsid w:val="00CE6577"/>
    <w:rsid w:val="00CF3F2C"/>
    <w:rsid w:val="00CF63A0"/>
    <w:rsid w:val="00CF7BA9"/>
    <w:rsid w:val="00D00D57"/>
    <w:rsid w:val="00D0111F"/>
    <w:rsid w:val="00D01551"/>
    <w:rsid w:val="00D044FE"/>
    <w:rsid w:val="00D075D5"/>
    <w:rsid w:val="00D13001"/>
    <w:rsid w:val="00D132F2"/>
    <w:rsid w:val="00D20757"/>
    <w:rsid w:val="00D21195"/>
    <w:rsid w:val="00D31529"/>
    <w:rsid w:val="00D32933"/>
    <w:rsid w:val="00D3388E"/>
    <w:rsid w:val="00D40681"/>
    <w:rsid w:val="00D44AD1"/>
    <w:rsid w:val="00D565D1"/>
    <w:rsid w:val="00D62D46"/>
    <w:rsid w:val="00D6564D"/>
    <w:rsid w:val="00D72AC5"/>
    <w:rsid w:val="00D73C55"/>
    <w:rsid w:val="00D761E8"/>
    <w:rsid w:val="00D764FE"/>
    <w:rsid w:val="00D76735"/>
    <w:rsid w:val="00D77888"/>
    <w:rsid w:val="00D77B12"/>
    <w:rsid w:val="00D80E34"/>
    <w:rsid w:val="00D926E5"/>
    <w:rsid w:val="00D928D7"/>
    <w:rsid w:val="00D94EE7"/>
    <w:rsid w:val="00DB0E0E"/>
    <w:rsid w:val="00DB28D8"/>
    <w:rsid w:val="00DB3AC1"/>
    <w:rsid w:val="00DB583C"/>
    <w:rsid w:val="00DB7687"/>
    <w:rsid w:val="00DC0F59"/>
    <w:rsid w:val="00DD0FC9"/>
    <w:rsid w:val="00DE2681"/>
    <w:rsid w:val="00DE3550"/>
    <w:rsid w:val="00DE6BE9"/>
    <w:rsid w:val="00DF1D8A"/>
    <w:rsid w:val="00DF55CC"/>
    <w:rsid w:val="00E04841"/>
    <w:rsid w:val="00E1165A"/>
    <w:rsid w:val="00E117D6"/>
    <w:rsid w:val="00E12558"/>
    <w:rsid w:val="00E172B7"/>
    <w:rsid w:val="00E173DF"/>
    <w:rsid w:val="00E17F91"/>
    <w:rsid w:val="00E21FCC"/>
    <w:rsid w:val="00E34528"/>
    <w:rsid w:val="00E35186"/>
    <w:rsid w:val="00E37424"/>
    <w:rsid w:val="00E37CAF"/>
    <w:rsid w:val="00E42BF6"/>
    <w:rsid w:val="00E465C8"/>
    <w:rsid w:val="00E47AB1"/>
    <w:rsid w:val="00E51721"/>
    <w:rsid w:val="00E54588"/>
    <w:rsid w:val="00E56B76"/>
    <w:rsid w:val="00E56EF3"/>
    <w:rsid w:val="00E62FFB"/>
    <w:rsid w:val="00E71570"/>
    <w:rsid w:val="00E821E2"/>
    <w:rsid w:val="00E83275"/>
    <w:rsid w:val="00E8503A"/>
    <w:rsid w:val="00E850FD"/>
    <w:rsid w:val="00E86A96"/>
    <w:rsid w:val="00E9084B"/>
    <w:rsid w:val="00E9455B"/>
    <w:rsid w:val="00EA14ED"/>
    <w:rsid w:val="00EA1C29"/>
    <w:rsid w:val="00EA3153"/>
    <w:rsid w:val="00EB5343"/>
    <w:rsid w:val="00EB5F26"/>
    <w:rsid w:val="00EC4A63"/>
    <w:rsid w:val="00EC603E"/>
    <w:rsid w:val="00EC6F92"/>
    <w:rsid w:val="00ED4A74"/>
    <w:rsid w:val="00ED6153"/>
    <w:rsid w:val="00EE5171"/>
    <w:rsid w:val="00EE7569"/>
    <w:rsid w:val="00EF1F4F"/>
    <w:rsid w:val="00EF358B"/>
    <w:rsid w:val="00EF5413"/>
    <w:rsid w:val="00F00C8C"/>
    <w:rsid w:val="00F064E2"/>
    <w:rsid w:val="00F1406E"/>
    <w:rsid w:val="00F17F70"/>
    <w:rsid w:val="00F21FA8"/>
    <w:rsid w:val="00F25AAF"/>
    <w:rsid w:val="00F25C99"/>
    <w:rsid w:val="00F27A3A"/>
    <w:rsid w:val="00F34835"/>
    <w:rsid w:val="00F356E6"/>
    <w:rsid w:val="00F42EDB"/>
    <w:rsid w:val="00F45157"/>
    <w:rsid w:val="00F47770"/>
    <w:rsid w:val="00F512EF"/>
    <w:rsid w:val="00F55105"/>
    <w:rsid w:val="00F5566B"/>
    <w:rsid w:val="00F57298"/>
    <w:rsid w:val="00F60054"/>
    <w:rsid w:val="00F658DA"/>
    <w:rsid w:val="00F66939"/>
    <w:rsid w:val="00F67536"/>
    <w:rsid w:val="00F70733"/>
    <w:rsid w:val="00F70E8F"/>
    <w:rsid w:val="00F72E23"/>
    <w:rsid w:val="00F74F52"/>
    <w:rsid w:val="00F761DB"/>
    <w:rsid w:val="00F76A68"/>
    <w:rsid w:val="00F771DC"/>
    <w:rsid w:val="00F77959"/>
    <w:rsid w:val="00F77CC5"/>
    <w:rsid w:val="00F8271B"/>
    <w:rsid w:val="00F829CB"/>
    <w:rsid w:val="00F82CA7"/>
    <w:rsid w:val="00F84A65"/>
    <w:rsid w:val="00F870D4"/>
    <w:rsid w:val="00F924F4"/>
    <w:rsid w:val="00F9344A"/>
    <w:rsid w:val="00F962C9"/>
    <w:rsid w:val="00F97789"/>
    <w:rsid w:val="00FA12B6"/>
    <w:rsid w:val="00FA3721"/>
    <w:rsid w:val="00FA3C99"/>
    <w:rsid w:val="00FA4285"/>
    <w:rsid w:val="00FB269E"/>
    <w:rsid w:val="00FC24E2"/>
    <w:rsid w:val="00FC627C"/>
    <w:rsid w:val="00FC773C"/>
    <w:rsid w:val="00FE17BC"/>
    <w:rsid w:val="00FE5525"/>
    <w:rsid w:val="00FF30B3"/>
    <w:rsid w:val="00FF3EEF"/>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CFB6ED"/>
  <w15:docId w15:val="{40FB7A09-C34E-4461-BDE9-9C5EC61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01160"/>
    <w:rPr>
      <w:vertAlign w:val="superscript"/>
    </w:rPr>
  </w:style>
  <w:style w:type="paragraph" w:customStyle="1" w:styleId="CM10">
    <w:name w:val="CM10"/>
    <w:basedOn w:val="Normal"/>
    <w:next w:val="Normal"/>
    <w:uiPriority w:val="99"/>
    <w:rsid w:val="00C01160"/>
    <w:pPr>
      <w:widowControl w:val="0"/>
      <w:autoSpaceDE w:val="0"/>
      <w:autoSpaceDN w:val="0"/>
      <w:adjustRightInd w:val="0"/>
    </w:pPr>
  </w:style>
  <w:style w:type="character" w:styleId="Hyperlink">
    <w:name w:val="Hyperlink"/>
    <w:uiPriority w:val="99"/>
    <w:unhideWhenUsed/>
    <w:rsid w:val="00C01160"/>
    <w:rPr>
      <w:color w:val="0000FF"/>
      <w:u w:val="single"/>
    </w:rPr>
  </w:style>
  <w:style w:type="paragraph" w:customStyle="1" w:styleId="Default">
    <w:name w:val="Default"/>
    <w:rsid w:val="00C01160"/>
    <w:pPr>
      <w:widowControl w:val="0"/>
      <w:autoSpaceDE w:val="0"/>
      <w:autoSpaceDN w:val="0"/>
      <w:adjustRightInd w:val="0"/>
    </w:pPr>
    <w:rPr>
      <w:color w:val="000000"/>
      <w:sz w:val="24"/>
      <w:szCs w:val="24"/>
    </w:rPr>
  </w:style>
  <w:style w:type="paragraph" w:styleId="BalloonText">
    <w:name w:val="Balloon Text"/>
    <w:basedOn w:val="Normal"/>
    <w:link w:val="BalloonTextChar"/>
    <w:rsid w:val="00C01160"/>
    <w:rPr>
      <w:rFonts w:ascii="Tahoma" w:hAnsi="Tahoma" w:cs="Tahoma"/>
      <w:sz w:val="16"/>
      <w:szCs w:val="16"/>
    </w:rPr>
  </w:style>
  <w:style w:type="character" w:customStyle="1" w:styleId="BalloonTextChar">
    <w:name w:val="Balloon Text Char"/>
    <w:link w:val="BalloonText"/>
    <w:rsid w:val="00C01160"/>
    <w:rPr>
      <w:rFonts w:ascii="Tahoma" w:hAnsi="Tahoma" w:cs="Tahoma"/>
      <w:sz w:val="16"/>
      <w:szCs w:val="16"/>
    </w:rPr>
  </w:style>
  <w:style w:type="paragraph" w:styleId="Header">
    <w:name w:val="header"/>
    <w:basedOn w:val="Normal"/>
    <w:link w:val="HeaderChar"/>
    <w:uiPriority w:val="99"/>
    <w:rsid w:val="00C01160"/>
    <w:pPr>
      <w:tabs>
        <w:tab w:val="center" w:pos="4680"/>
        <w:tab w:val="right" w:pos="9360"/>
      </w:tabs>
    </w:pPr>
  </w:style>
  <w:style w:type="character" w:customStyle="1" w:styleId="HeaderChar">
    <w:name w:val="Header Char"/>
    <w:link w:val="Header"/>
    <w:uiPriority w:val="99"/>
    <w:rsid w:val="00C01160"/>
    <w:rPr>
      <w:sz w:val="24"/>
      <w:szCs w:val="24"/>
    </w:rPr>
  </w:style>
  <w:style w:type="paragraph" w:styleId="Footer">
    <w:name w:val="footer"/>
    <w:basedOn w:val="Normal"/>
    <w:link w:val="FooterChar"/>
    <w:uiPriority w:val="99"/>
    <w:rsid w:val="00C01160"/>
    <w:pPr>
      <w:tabs>
        <w:tab w:val="center" w:pos="4680"/>
        <w:tab w:val="right" w:pos="9360"/>
      </w:tabs>
    </w:pPr>
  </w:style>
  <w:style w:type="character" w:customStyle="1" w:styleId="FooterChar">
    <w:name w:val="Footer Char"/>
    <w:link w:val="Footer"/>
    <w:uiPriority w:val="99"/>
    <w:rsid w:val="00C01160"/>
    <w:rPr>
      <w:sz w:val="24"/>
      <w:szCs w:val="24"/>
    </w:rPr>
  </w:style>
  <w:style w:type="paragraph" w:styleId="ListParagraph">
    <w:name w:val="List Paragraph"/>
    <w:basedOn w:val="Normal"/>
    <w:uiPriority w:val="34"/>
    <w:qFormat/>
    <w:rsid w:val="004F7F8B"/>
    <w:pPr>
      <w:spacing w:after="200" w:line="276" w:lineRule="auto"/>
      <w:ind w:left="720"/>
      <w:contextualSpacing/>
    </w:pPr>
    <w:rPr>
      <w:rFonts w:ascii="Calibri" w:eastAsia="Calibri" w:hAnsi="Calibri"/>
      <w:sz w:val="22"/>
      <w:szCs w:val="22"/>
    </w:rPr>
  </w:style>
  <w:style w:type="table" w:styleId="TableGrid">
    <w:name w:val="Table Grid"/>
    <w:basedOn w:val="TableNormal"/>
    <w:rsid w:val="008E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D5A34"/>
    <w:rPr>
      <w:sz w:val="16"/>
      <w:szCs w:val="16"/>
    </w:rPr>
  </w:style>
  <w:style w:type="paragraph" w:styleId="CommentText">
    <w:name w:val="annotation text"/>
    <w:basedOn w:val="Normal"/>
    <w:link w:val="CommentTextChar"/>
    <w:rsid w:val="00AD5A34"/>
    <w:rPr>
      <w:sz w:val="20"/>
      <w:szCs w:val="20"/>
    </w:rPr>
  </w:style>
  <w:style w:type="character" w:customStyle="1" w:styleId="CommentTextChar">
    <w:name w:val="Comment Text Char"/>
    <w:basedOn w:val="DefaultParagraphFont"/>
    <w:link w:val="CommentText"/>
    <w:rsid w:val="00AD5A34"/>
  </w:style>
  <w:style w:type="paragraph" w:styleId="CommentSubject">
    <w:name w:val="annotation subject"/>
    <w:basedOn w:val="CommentText"/>
    <w:next w:val="CommentText"/>
    <w:link w:val="CommentSubjectChar"/>
    <w:rsid w:val="00AD5A34"/>
    <w:rPr>
      <w:b/>
      <w:bCs/>
    </w:rPr>
  </w:style>
  <w:style w:type="character" w:customStyle="1" w:styleId="CommentSubjectChar">
    <w:name w:val="Comment Subject Char"/>
    <w:link w:val="CommentSubject"/>
    <w:rsid w:val="00AD5A34"/>
    <w:rPr>
      <w:b/>
      <w:bCs/>
    </w:rPr>
  </w:style>
  <w:style w:type="paragraph" w:styleId="FootnoteText">
    <w:name w:val="footnote text"/>
    <w:basedOn w:val="Normal"/>
    <w:link w:val="FootnoteTextChar"/>
    <w:rsid w:val="000A3124"/>
    <w:rPr>
      <w:sz w:val="20"/>
      <w:szCs w:val="20"/>
    </w:rPr>
  </w:style>
  <w:style w:type="character" w:customStyle="1" w:styleId="FootnoteTextChar">
    <w:name w:val="Footnote Text Char"/>
    <w:basedOn w:val="DefaultParagraphFont"/>
    <w:link w:val="FootnoteText"/>
    <w:rsid w:val="000A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8629">
      <w:bodyDiv w:val="1"/>
      <w:marLeft w:val="0"/>
      <w:marRight w:val="0"/>
      <w:marTop w:val="0"/>
      <w:marBottom w:val="0"/>
      <w:divBdr>
        <w:top w:val="none" w:sz="0" w:space="0" w:color="auto"/>
        <w:left w:val="none" w:sz="0" w:space="0" w:color="auto"/>
        <w:bottom w:val="none" w:sz="0" w:space="0" w:color="auto"/>
        <w:right w:val="none" w:sz="0" w:space="0" w:color="auto"/>
      </w:divBdr>
      <w:divsChild>
        <w:div w:id="1336691491">
          <w:marLeft w:val="547"/>
          <w:marRight w:val="0"/>
          <w:marTop w:val="115"/>
          <w:marBottom w:val="0"/>
          <w:divBdr>
            <w:top w:val="none" w:sz="0" w:space="0" w:color="auto"/>
            <w:left w:val="none" w:sz="0" w:space="0" w:color="auto"/>
            <w:bottom w:val="none" w:sz="0" w:space="0" w:color="auto"/>
            <w:right w:val="none" w:sz="0" w:space="0" w:color="auto"/>
          </w:divBdr>
        </w:div>
      </w:divsChild>
    </w:div>
    <w:div w:id="905602115">
      <w:bodyDiv w:val="1"/>
      <w:marLeft w:val="0"/>
      <w:marRight w:val="0"/>
      <w:marTop w:val="0"/>
      <w:marBottom w:val="0"/>
      <w:divBdr>
        <w:top w:val="none" w:sz="0" w:space="0" w:color="auto"/>
        <w:left w:val="none" w:sz="0" w:space="0" w:color="auto"/>
        <w:bottom w:val="none" w:sz="0" w:space="0" w:color="auto"/>
        <w:right w:val="none" w:sz="0" w:space="0" w:color="auto"/>
      </w:divBdr>
      <w:divsChild>
        <w:div w:id="544367599">
          <w:marLeft w:val="547"/>
          <w:marRight w:val="0"/>
          <w:marTop w:val="115"/>
          <w:marBottom w:val="0"/>
          <w:divBdr>
            <w:top w:val="none" w:sz="0" w:space="0" w:color="auto"/>
            <w:left w:val="none" w:sz="0" w:space="0" w:color="auto"/>
            <w:bottom w:val="none" w:sz="0" w:space="0" w:color="auto"/>
            <w:right w:val="none" w:sz="0" w:space="0" w:color="auto"/>
          </w:divBdr>
        </w:div>
        <w:div w:id="674190121">
          <w:marLeft w:val="547"/>
          <w:marRight w:val="0"/>
          <w:marTop w:val="115"/>
          <w:marBottom w:val="0"/>
          <w:divBdr>
            <w:top w:val="none" w:sz="0" w:space="0" w:color="auto"/>
            <w:left w:val="none" w:sz="0" w:space="0" w:color="auto"/>
            <w:bottom w:val="none" w:sz="0" w:space="0" w:color="auto"/>
            <w:right w:val="none" w:sz="0" w:space="0" w:color="auto"/>
          </w:divBdr>
        </w:div>
        <w:div w:id="1525753609">
          <w:marLeft w:val="1166"/>
          <w:marRight w:val="0"/>
          <w:marTop w:val="96"/>
          <w:marBottom w:val="0"/>
          <w:divBdr>
            <w:top w:val="none" w:sz="0" w:space="0" w:color="auto"/>
            <w:left w:val="none" w:sz="0" w:space="0" w:color="auto"/>
            <w:bottom w:val="none" w:sz="0" w:space="0" w:color="auto"/>
            <w:right w:val="none" w:sz="0" w:space="0" w:color="auto"/>
          </w:divBdr>
        </w:div>
        <w:div w:id="1993019264">
          <w:marLeft w:val="547"/>
          <w:marRight w:val="0"/>
          <w:marTop w:val="115"/>
          <w:marBottom w:val="0"/>
          <w:divBdr>
            <w:top w:val="none" w:sz="0" w:space="0" w:color="auto"/>
            <w:left w:val="none" w:sz="0" w:space="0" w:color="auto"/>
            <w:bottom w:val="none" w:sz="0" w:space="0" w:color="auto"/>
            <w:right w:val="none" w:sz="0" w:space="0" w:color="auto"/>
          </w:divBdr>
        </w:div>
        <w:div w:id="2060477045">
          <w:marLeft w:val="1166"/>
          <w:marRight w:val="0"/>
          <w:marTop w:val="96"/>
          <w:marBottom w:val="0"/>
          <w:divBdr>
            <w:top w:val="none" w:sz="0" w:space="0" w:color="auto"/>
            <w:left w:val="none" w:sz="0" w:space="0" w:color="auto"/>
            <w:bottom w:val="none" w:sz="0" w:space="0" w:color="auto"/>
            <w:right w:val="none" w:sz="0" w:space="0" w:color="auto"/>
          </w:divBdr>
        </w:div>
      </w:divsChild>
    </w:div>
    <w:div w:id="1524514313">
      <w:bodyDiv w:val="1"/>
      <w:marLeft w:val="0"/>
      <w:marRight w:val="0"/>
      <w:marTop w:val="0"/>
      <w:marBottom w:val="0"/>
      <w:divBdr>
        <w:top w:val="none" w:sz="0" w:space="0" w:color="auto"/>
        <w:left w:val="none" w:sz="0" w:space="0" w:color="auto"/>
        <w:bottom w:val="none" w:sz="0" w:space="0" w:color="auto"/>
        <w:right w:val="none" w:sz="0" w:space="0" w:color="auto"/>
      </w:divBdr>
      <w:divsChild>
        <w:div w:id="17078743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4318-7E56-459D-87E2-C9FE5EB8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 Shih-Min</dc:creator>
  <cp:lastModifiedBy>Williams, Jason R.</cp:lastModifiedBy>
  <cp:revision>2</cp:revision>
  <cp:lastPrinted>2012-02-21T14:37:00Z</cp:lastPrinted>
  <dcterms:created xsi:type="dcterms:W3CDTF">2018-05-25T19:04:00Z</dcterms:created>
  <dcterms:modified xsi:type="dcterms:W3CDTF">2018-05-25T19:04:00Z</dcterms:modified>
</cp:coreProperties>
</file>