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D7D586" w14:textId="5A185F25" w:rsidR="00C668CF" w:rsidRPr="00104836" w:rsidRDefault="00C668CF" w:rsidP="000C7B10">
      <w:pPr>
        <w:pStyle w:val="BodyText"/>
        <w:rPr>
          <w:rFonts w:asciiTheme="minorHAnsi" w:hAnsiTheme="minorHAnsi" w:cstheme="minorHAnsi"/>
        </w:rPr>
      </w:pPr>
    </w:p>
    <w:p w14:paraId="3D276267" w14:textId="77777777" w:rsidR="00C668CF" w:rsidRPr="00104836" w:rsidRDefault="00C668CF" w:rsidP="000C7B10">
      <w:pPr>
        <w:pStyle w:val="BodyText"/>
        <w:rPr>
          <w:rFonts w:asciiTheme="minorHAnsi" w:hAnsiTheme="minorHAnsi" w:cstheme="minorHAnsi"/>
        </w:rPr>
      </w:pPr>
    </w:p>
    <w:p w14:paraId="2AF6D266" w14:textId="77777777" w:rsidR="00C668CF" w:rsidRPr="00104836" w:rsidRDefault="00C668CF" w:rsidP="000C7B10">
      <w:pPr>
        <w:pStyle w:val="BodyText"/>
        <w:rPr>
          <w:rFonts w:asciiTheme="minorHAnsi" w:hAnsiTheme="minorHAnsi" w:cstheme="minorHAnsi"/>
          <w:noProof/>
        </w:rPr>
      </w:pPr>
    </w:p>
    <w:p w14:paraId="59F269BF" w14:textId="77777777" w:rsidR="00C668CF" w:rsidRPr="00104836" w:rsidRDefault="00C668CF" w:rsidP="000C7B10">
      <w:pPr>
        <w:pStyle w:val="BodyText"/>
        <w:rPr>
          <w:rFonts w:asciiTheme="minorHAnsi" w:hAnsiTheme="minorHAnsi" w:cstheme="minorHAnsi"/>
        </w:rPr>
      </w:pPr>
    </w:p>
    <w:p w14:paraId="43CFA44C" w14:textId="77777777" w:rsidR="00910B0C" w:rsidRPr="00104836" w:rsidRDefault="00910B0C" w:rsidP="000C7B10">
      <w:pPr>
        <w:pStyle w:val="BodyText"/>
        <w:rPr>
          <w:rFonts w:asciiTheme="minorHAnsi" w:hAnsiTheme="minorHAnsi" w:cstheme="minorHAnsi"/>
        </w:rPr>
      </w:pPr>
    </w:p>
    <w:p w14:paraId="0FDEBE45" w14:textId="77777777" w:rsidR="00910B0C" w:rsidRPr="00104836" w:rsidRDefault="00910B0C" w:rsidP="000C7B10">
      <w:pPr>
        <w:pStyle w:val="BodyText"/>
        <w:rPr>
          <w:rFonts w:asciiTheme="minorHAnsi" w:hAnsiTheme="minorHAnsi" w:cstheme="minorHAnsi"/>
        </w:rPr>
      </w:pPr>
    </w:p>
    <w:p w14:paraId="6F361B8E" w14:textId="77777777" w:rsidR="000A3133" w:rsidRPr="00104836" w:rsidRDefault="000A3133" w:rsidP="00910B0C">
      <w:pPr>
        <w:pStyle w:val="BodyText"/>
        <w:rPr>
          <w:rFonts w:asciiTheme="minorHAnsi" w:hAnsiTheme="minorHAnsi" w:cstheme="minorHAnsi"/>
        </w:rPr>
      </w:pPr>
    </w:p>
    <w:p w14:paraId="09CC0329" w14:textId="77777777" w:rsidR="005F0DCC" w:rsidRPr="00104836" w:rsidRDefault="005F0DCC" w:rsidP="00910B0C">
      <w:pPr>
        <w:pStyle w:val="BodyText"/>
        <w:rPr>
          <w:rFonts w:asciiTheme="minorHAnsi" w:hAnsiTheme="minorHAnsi" w:cstheme="minorHAnsi"/>
        </w:rPr>
      </w:pPr>
    </w:p>
    <w:p w14:paraId="72A1F703" w14:textId="77777777" w:rsidR="005F0DCC" w:rsidRPr="00104836" w:rsidRDefault="005F0DCC" w:rsidP="00910B0C">
      <w:pPr>
        <w:pStyle w:val="BodyText"/>
        <w:rPr>
          <w:rFonts w:asciiTheme="minorHAnsi" w:hAnsiTheme="minorHAnsi" w:cstheme="minorHAnsi"/>
        </w:rPr>
      </w:pPr>
    </w:p>
    <w:p w14:paraId="4A8E13FE" w14:textId="77777777" w:rsidR="000A3133" w:rsidRPr="00104836" w:rsidRDefault="000A3133" w:rsidP="00910B0C">
      <w:pPr>
        <w:pStyle w:val="BodyText"/>
        <w:rPr>
          <w:rFonts w:asciiTheme="minorHAnsi" w:hAnsiTheme="minorHAnsi" w:cstheme="minorHAnsi"/>
        </w:rPr>
      </w:pPr>
    </w:p>
    <w:p w14:paraId="47A1D250" w14:textId="29827347" w:rsidR="00D64B65" w:rsidRPr="00104836" w:rsidRDefault="00D92ABC" w:rsidP="00D92ABC">
      <w:pPr>
        <w:jc w:val="center"/>
        <w:rPr>
          <w:rFonts w:asciiTheme="minorHAnsi" w:hAnsiTheme="minorHAnsi" w:cstheme="minorHAnsi"/>
          <w:b/>
          <w:sz w:val="32"/>
          <w:szCs w:val="32"/>
        </w:rPr>
      </w:pPr>
      <w:r w:rsidRPr="00D92ABC">
        <w:rPr>
          <w:rFonts w:asciiTheme="minorHAnsi" w:hAnsiTheme="minorHAnsi" w:cstheme="minorHAnsi"/>
          <w:b/>
          <w:sz w:val="32"/>
          <w:szCs w:val="32"/>
        </w:rPr>
        <w:t xml:space="preserve">Customer </w:t>
      </w:r>
      <w:r w:rsidR="00B43C15">
        <w:rPr>
          <w:rFonts w:asciiTheme="minorHAnsi" w:hAnsiTheme="minorHAnsi" w:cstheme="minorHAnsi"/>
          <w:b/>
          <w:sz w:val="32"/>
          <w:szCs w:val="32"/>
        </w:rPr>
        <w:t>Guide</w:t>
      </w:r>
      <w:r w:rsidRPr="00D92ABC">
        <w:rPr>
          <w:rFonts w:asciiTheme="minorHAnsi" w:hAnsiTheme="minorHAnsi" w:cstheme="minorHAnsi"/>
          <w:b/>
          <w:sz w:val="32"/>
          <w:szCs w:val="32"/>
        </w:rPr>
        <w:t xml:space="preserve"> for </w:t>
      </w:r>
      <w:r w:rsidR="0002729E">
        <w:rPr>
          <w:rFonts w:asciiTheme="minorHAnsi" w:hAnsiTheme="minorHAnsi" w:cstheme="minorHAnsi"/>
          <w:b/>
          <w:sz w:val="32"/>
          <w:szCs w:val="32"/>
        </w:rPr>
        <w:t>Submitting Requests for New</w:t>
      </w:r>
      <w:r w:rsidR="00B43C15">
        <w:rPr>
          <w:rFonts w:asciiTheme="minorHAnsi" w:hAnsiTheme="minorHAnsi" w:cstheme="minorHAnsi"/>
          <w:b/>
          <w:sz w:val="32"/>
          <w:szCs w:val="32"/>
        </w:rPr>
        <w:t xml:space="preserve"> or Additional</w:t>
      </w:r>
      <w:r w:rsidR="0002729E">
        <w:rPr>
          <w:rFonts w:asciiTheme="minorHAnsi" w:hAnsiTheme="minorHAnsi" w:cstheme="minorHAnsi"/>
          <w:b/>
          <w:sz w:val="32"/>
          <w:szCs w:val="32"/>
        </w:rPr>
        <w:t xml:space="preserve"> Service on</w:t>
      </w:r>
      <w:r w:rsidR="00C05378">
        <w:rPr>
          <w:rFonts w:asciiTheme="minorHAnsi" w:hAnsiTheme="minorHAnsi" w:cstheme="minorHAnsi"/>
          <w:b/>
          <w:sz w:val="32"/>
          <w:szCs w:val="32"/>
        </w:rPr>
        <w:t xml:space="preserve"> NITS on OASIS </w:t>
      </w:r>
    </w:p>
    <w:p w14:paraId="260E1524" w14:textId="77777777" w:rsidR="00910B0C" w:rsidRPr="00104836" w:rsidRDefault="00910B0C" w:rsidP="00910B0C">
      <w:pPr>
        <w:pStyle w:val="BodyText"/>
        <w:rPr>
          <w:rFonts w:asciiTheme="minorHAnsi" w:hAnsiTheme="minorHAnsi" w:cstheme="minorHAnsi"/>
          <w:noProof/>
        </w:rPr>
      </w:pPr>
    </w:p>
    <w:p w14:paraId="054DC3E6" w14:textId="2D947BF2" w:rsidR="00910B0C" w:rsidRPr="00104836" w:rsidRDefault="00910B0C" w:rsidP="004625FF">
      <w:pPr>
        <w:pStyle w:val="BodyText"/>
        <w:jc w:val="center"/>
        <w:rPr>
          <w:rFonts w:asciiTheme="minorHAnsi" w:hAnsiTheme="minorHAnsi" w:cstheme="minorHAnsi"/>
        </w:rPr>
      </w:pPr>
    </w:p>
    <w:p w14:paraId="1360FC6A" w14:textId="77777777" w:rsidR="00910B0C" w:rsidRPr="00104836" w:rsidRDefault="00910B0C" w:rsidP="00910B0C">
      <w:pPr>
        <w:pStyle w:val="BodyText"/>
        <w:rPr>
          <w:rFonts w:asciiTheme="minorHAnsi" w:hAnsiTheme="minorHAnsi" w:cstheme="minorHAnsi"/>
        </w:rPr>
      </w:pPr>
    </w:p>
    <w:p w14:paraId="0AC02848" w14:textId="2D20FA97" w:rsidR="00AC0795" w:rsidRPr="00104836" w:rsidRDefault="00AC0795" w:rsidP="00AC0795">
      <w:pPr>
        <w:spacing w:after="0"/>
        <w:jc w:val="center"/>
        <w:rPr>
          <w:rFonts w:asciiTheme="minorHAnsi" w:hAnsiTheme="minorHAnsi" w:cstheme="minorHAnsi"/>
        </w:rPr>
      </w:pPr>
    </w:p>
    <w:p w14:paraId="0E39168F" w14:textId="0C8D2504" w:rsidR="006536B8" w:rsidRPr="00104836" w:rsidRDefault="006536B8" w:rsidP="00AC0795">
      <w:pPr>
        <w:spacing w:after="0"/>
        <w:jc w:val="center"/>
        <w:rPr>
          <w:rFonts w:asciiTheme="minorHAnsi" w:hAnsiTheme="minorHAnsi" w:cstheme="minorHAnsi"/>
        </w:rPr>
      </w:pPr>
    </w:p>
    <w:p w14:paraId="3F231C6E" w14:textId="77777777" w:rsidR="00570076" w:rsidRPr="00104836" w:rsidRDefault="00570076" w:rsidP="00570076">
      <w:pPr>
        <w:rPr>
          <w:rFonts w:asciiTheme="minorHAnsi" w:hAnsiTheme="minorHAnsi" w:cstheme="minorHAnsi"/>
        </w:rPr>
      </w:pPr>
    </w:p>
    <w:p w14:paraId="41066F71" w14:textId="77777777" w:rsidR="00910B0C" w:rsidRPr="00104836" w:rsidRDefault="00910B0C" w:rsidP="00910B0C">
      <w:pPr>
        <w:pStyle w:val="BodyText"/>
        <w:rPr>
          <w:rFonts w:asciiTheme="minorHAnsi" w:hAnsiTheme="minorHAnsi" w:cstheme="minorHAnsi"/>
        </w:rPr>
      </w:pPr>
    </w:p>
    <w:p w14:paraId="2EEE26D5" w14:textId="77777777" w:rsidR="0003176F" w:rsidRPr="00104836" w:rsidRDefault="0003176F" w:rsidP="00910B0C">
      <w:pPr>
        <w:pStyle w:val="BodyText"/>
        <w:rPr>
          <w:rFonts w:asciiTheme="minorHAnsi" w:hAnsiTheme="minorHAnsi" w:cstheme="minorHAnsi"/>
        </w:rPr>
      </w:pPr>
    </w:p>
    <w:p w14:paraId="0154789F" w14:textId="77777777" w:rsidR="0003176F" w:rsidRDefault="0003176F" w:rsidP="00910B0C">
      <w:pPr>
        <w:pStyle w:val="BodyText"/>
        <w:rPr>
          <w:rFonts w:asciiTheme="minorHAnsi" w:hAnsiTheme="minorHAnsi" w:cstheme="minorHAnsi"/>
        </w:rPr>
      </w:pPr>
    </w:p>
    <w:p w14:paraId="20A42AEE" w14:textId="77777777" w:rsidR="00AC0795" w:rsidRDefault="00AC0795" w:rsidP="00910B0C">
      <w:pPr>
        <w:pStyle w:val="BodyText"/>
        <w:rPr>
          <w:rFonts w:asciiTheme="minorHAnsi" w:hAnsiTheme="minorHAnsi" w:cstheme="minorHAnsi"/>
        </w:rPr>
      </w:pPr>
    </w:p>
    <w:p w14:paraId="550FA4A8" w14:textId="77777777" w:rsidR="00AC0795" w:rsidRDefault="00AC0795" w:rsidP="00910B0C">
      <w:pPr>
        <w:pStyle w:val="BodyText"/>
        <w:rPr>
          <w:rFonts w:asciiTheme="minorHAnsi" w:hAnsiTheme="minorHAnsi" w:cstheme="minorHAnsi"/>
        </w:rPr>
      </w:pPr>
    </w:p>
    <w:p w14:paraId="542CAF36" w14:textId="77777777" w:rsidR="00AC0795" w:rsidRPr="00104836" w:rsidRDefault="00AC0795" w:rsidP="00910B0C">
      <w:pPr>
        <w:pStyle w:val="BodyText"/>
        <w:rPr>
          <w:rFonts w:asciiTheme="minorHAnsi" w:hAnsiTheme="minorHAnsi" w:cstheme="minorHAnsi"/>
        </w:rPr>
      </w:pPr>
    </w:p>
    <w:p w14:paraId="514A9B9C" w14:textId="77777777" w:rsidR="0003176F" w:rsidRPr="00104836" w:rsidRDefault="0003176F" w:rsidP="00910B0C">
      <w:pPr>
        <w:pStyle w:val="BodyText"/>
        <w:rPr>
          <w:rFonts w:asciiTheme="minorHAnsi" w:hAnsiTheme="minorHAnsi" w:cstheme="minorHAnsi"/>
        </w:rPr>
      </w:pPr>
    </w:p>
    <w:p w14:paraId="56004442" w14:textId="77777777" w:rsidR="0002729E" w:rsidRDefault="0002729E" w:rsidP="00910B0C">
      <w:pPr>
        <w:pStyle w:val="BodyText"/>
        <w:rPr>
          <w:rFonts w:asciiTheme="minorHAnsi" w:hAnsiTheme="minorHAnsi" w:cstheme="minorHAnsi"/>
        </w:rPr>
      </w:pPr>
    </w:p>
    <w:p w14:paraId="63478E96" w14:textId="77777777" w:rsidR="0002729E" w:rsidRDefault="0002729E" w:rsidP="00910B0C">
      <w:pPr>
        <w:pStyle w:val="BodyText"/>
        <w:rPr>
          <w:rFonts w:asciiTheme="minorHAnsi" w:hAnsiTheme="minorHAnsi" w:cstheme="minorHAnsi"/>
        </w:rPr>
      </w:pPr>
    </w:p>
    <w:p w14:paraId="4B35FEF0" w14:textId="77777777" w:rsidR="0002729E" w:rsidRDefault="0002729E" w:rsidP="00910B0C">
      <w:pPr>
        <w:pStyle w:val="BodyText"/>
        <w:rPr>
          <w:rFonts w:asciiTheme="minorHAnsi" w:hAnsiTheme="minorHAnsi" w:cstheme="minorHAnsi"/>
        </w:rPr>
      </w:pPr>
    </w:p>
    <w:p w14:paraId="1DD1C31A" w14:textId="77777777" w:rsidR="00B43C15" w:rsidRDefault="00B43C15" w:rsidP="00910B0C">
      <w:pPr>
        <w:pStyle w:val="BodyText"/>
        <w:rPr>
          <w:rFonts w:asciiTheme="minorHAnsi" w:hAnsiTheme="minorHAnsi" w:cstheme="minorHAnsi"/>
        </w:rPr>
      </w:pPr>
    </w:p>
    <w:p w14:paraId="13367C36" w14:textId="77777777" w:rsidR="00B43C15" w:rsidRDefault="00B43C15" w:rsidP="00910B0C">
      <w:pPr>
        <w:pStyle w:val="BodyText"/>
        <w:rPr>
          <w:rFonts w:asciiTheme="minorHAnsi" w:hAnsiTheme="minorHAnsi" w:cstheme="minorHAnsi"/>
        </w:rPr>
      </w:pPr>
    </w:p>
    <w:p w14:paraId="2C47ED33" w14:textId="77777777" w:rsidR="00B43C15" w:rsidRDefault="00B43C15" w:rsidP="00910B0C">
      <w:pPr>
        <w:pStyle w:val="BodyText"/>
        <w:rPr>
          <w:rFonts w:asciiTheme="minorHAnsi" w:hAnsiTheme="minorHAnsi" w:cstheme="minorHAnsi"/>
        </w:rPr>
      </w:pPr>
    </w:p>
    <w:p w14:paraId="71820CFC" w14:textId="77777777" w:rsidR="0002729E" w:rsidRDefault="0002729E" w:rsidP="00910B0C">
      <w:pPr>
        <w:pStyle w:val="BodyText"/>
        <w:rPr>
          <w:rFonts w:asciiTheme="minorHAnsi" w:hAnsiTheme="minorHAnsi" w:cstheme="minorHAnsi"/>
        </w:rPr>
      </w:pPr>
    </w:p>
    <w:p w14:paraId="44882B91" w14:textId="77777777" w:rsidR="0002729E" w:rsidRDefault="0002729E" w:rsidP="00910B0C">
      <w:pPr>
        <w:pStyle w:val="BodyText"/>
        <w:rPr>
          <w:rFonts w:asciiTheme="minorHAnsi" w:hAnsiTheme="minorHAnsi" w:cstheme="minorHAnsi"/>
        </w:rPr>
      </w:pPr>
    </w:p>
    <w:p w14:paraId="61D71B31" w14:textId="77777777" w:rsidR="004625FF" w:rsidRDefault="004625FF" w:rsidP="00910B0C">
      <w:pPr>
        <w:pStyle w:val="BodyText"/>
        <w:rPr>
          <w:rFonts w:asciiTheme="minorHAnsi" w:hAnsiTheme="minorHAnsi" w:cstheme="minorHAnsi"/>
        </w:rPr>
      </w:pPr>
    </w:p>
    <w:p w14:paraId="143B14CC" w14:textId="77777777" w:rsidR="004625FF" w:rsidRDefault="004625FF" w:rsidP="00910B0C">
      <w:pPr>
        <w:pStyle w:val="BodyText"/>
        <w:rPr>
          <w:rFonts w:asciiTheme="minorHAnsi" w:hAnsiTheme="minorHAnsi" w:cstheme="minorHAnsi"/>
        </w:rPr>
      </w:pPr>
    </w:p>
    <w:p w14:paraId="3999A276" w14:textId="77777777" w:rsidR="004625FF" w:rsidRDefault="004625FF" w:rsidP="00910B0C">
      <w:pPr>
        <w:pStyle w:val="BodyText"/>
        <w:rPr>
          <w:rFonts w:asciiTheme="minorHAnsi" w:hAnsiTheme="minorHAnsi" w:cstheme="minorHAnsi"/>
        </w:rPr>
      </w:pPr>
    </w:p>
    <w:p w14:paraId="55FA663A" w14:textId="77777777" w:rsidR="004625FF" w:rsidRPr="00104836" w:rsidRDefault="004625FF" w:rsidP="00910B0C">
      <w:pPr>
        <w:pStyle w:val="BodyText"/>
        <w:rPr>
          <w:rFonts w:asciiTheme="minorHAnsi" w:hAnsiTheme="minorHAnsi" w:cstheme="minorHAnsi"/>
        </w:rPr>
      </w:pPr>
    </w:p>
    <w:p w14:paraId="3A8E351D" w14:textId="6402FDFF" w:rsidR="004625FF" w:rsidRDefault="004625FF">
      <w:pPr>
        <w:spacing w:after="0"/>
        <w:rPr>
          <w:rFonts w:asciiTheme="minorHAnsi" w:hAnsiTheme="minorHAnsi" w:cstheme="minorHAnsi"/>
          <w:b/>
          <w:caps/>
          <w:spacing w:val="-10"/>
          <w:kern w:val="28"/>
          <w:sz w:val="28"/>
          <w:szCs w:val="28"/>
          <w:u w:val="single"/>
        </w:rPr>
      </w:pPr>
      <w:bookmarkStart w:id="0" w:name="_Toc470335299"/>
      <w:bookmarkStart w:id="1" w:name="_Toc472215953"/>
      <w:bookmarkStart w:id="2" w:name="_Toc472216010"/>
      <w:bookmarkStart w:id="3" w:name="_Toc476459807"/>
      <w:bookmarkStart w:id="4" w:name="_Toc476462906"/>
      <w:bookmarkStart w:id="5" w:name="_Toc476536561"/>
      <w:bookmarkStart w:id="6" w:name="_Toc476547365"/>
      <w:bookmarkStart w:id="7" w:name="_Toc363138683"/>
      <w:bookmarkStart w:id="8" w:name="_Toc438481220"/>
      <w:bookmarkStart w:id="9" w:name="_Toc442075544"/>
    </w:p>
    <w:p w14:paraId="47CD868B" w14:textId="77777777" w:rsidR="00B26EE0" w:rsidRDefault="00B26EE0">
      <w:pPr>
        <w:spacing w:after="0"/>
        <w:rPr>
          <w:rFonts w:asciiTheme="minorHAnsi" w:hAnsiTheme="minorHAnsi" w:cstheme="minorHAnsi"/>
          <w:b/>
          <w:caps/>
          <w:spacing w:val="-10"/>
          <w:kern w:val="28"/>
          <w:sz w:val="28"/>
          <w:szCs w:val="28"/>
          <w:u w:val="single"/>
        </w:rPr>
      </w:pPr>
      <w:bookmarkStart w:id="10" w:name="_Toc512418280"/>
      <w:r>
        <w:rPr>
          <w:rFonts w:asciiTheme="minorHAnsi" w:hAnsiTheme="minorHAnsi" w:cstheme="minorHAnsi"/>
        </w:rPr>
        <w:lastRenderedPageBreak/>
        <w:br w:type="page"/>
      </w:r>
    </w:p>
    <w:p w14:paraId="7A891526" w14:textId="7406E6B4" w:rsidR="00570076" w:rsidRPr="00104836" w:rsidRDefault="00570076" w:rsidP="00E96AFD">
      <w:pPr>
        <w:pStyle w:val="Heading1"/>
        <w:rPr>
          <w:rFonts w:asciiTheme="minorHAnsi" w:hAnsiTheme="minorHAnsi" w:cstheme="minorHAnsi"/>
        </w:rPr>
      </w:pPr>
      <w:r w:rsidRPr="00104836">
        <w:rPr>
          <w:rFonts w:asciiTheme="minorHAnsi" w:hAnsiTheme="minorHAnsi" w:cstheme="minorHAnsi"/>
        </w:rPr>
        <w:t xml:space="preserve">Revision </w:t>
      </w:r>
      <w:r w:rsidR="00827BBC">
        <w:rPr>
          <w:rFonts w:asciiTheme="minorHAnsi" w:hAnsiTheme="minorHAnsi" w:cstheme="minorHAnsi"/>
        </w:rPr>
        <w:t xml:space="preserve">History </w:t>
      </w:r>
      <w:r w:rsidRPr="00104836">
        <w:rPr>
          <w:rFonts w:asciiTheme="minorHAnsi" w:hAnsiTheme="minorHAnsi" w:cstheme="minorHAnsi"/>
        </w:rPr>
        <w:t>Chart</w:t>
      </w:r>
      <w:bookmarkEnd w:id="0"/>
      <w:bookmarkEnd w:id="1"/>
      <w:bookmarkEnd w:id="2"/>
      <w:bookmarkEnd w:id="3"/>
      <w:bookmarkEnd w:id="4"/>
      <w:bookmarkEnd w:id="5"/>
      <w:bookmarkEnd w:id="6"/>
      <w:bookmarkEnd w:id="7"/>
      <w:bookmarkEnd w:id="10"/>
    </w:p>
    <w:p w14:paraId="77FD3B67" w14:textId="77777777" w:rsidR="00977C18" w:rsidRPr="00104836" w:rsidRDefault="00977C18" w:rsidP="00FB76BD">
      <w:pPr>
        <w:pStyle w:val="BodyText"/>
        <w:rPr>
          <w:rFonts w:asciiTheme="minorHAnsi" w:hAnsiTheme="minorHAnsi" w:cstheme="minorHAn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1675"/>
        <w:gridCol w:w="4021"/>
        <w:gridCol w:w="2129"/>
      </w:tblGrid>
      <w:tr w:rsidR="00F724AA" w:rsidRPr="00104836" w14:paraId="56AB4287" w14:textId="77777777" w:rsidTr="0020001E">
        <w:trPr>
          <w:trHeight w:val="557"/>
        </w:trPr>
        <w:tc>
          <w:tcPr>
            <w:tcW w:w="1440" w:type="dxa"/>
            <w:shd w:val="clear" w:color="auto" w:fill="548DD4" w:themeFill="text2" w:themeFillTint="99"/>
            <w:vAlign w:val="center"/>
          </w:tcPr>
          <w:p w14:paraId="48DCCE23" w14:textId="77777777" w:rsidR="00977C18" w:rsidRPr="00104836" w:rsidRDefault="00977C18" w:rsidP="006F42C5">
            <w:pPr>
              <w:spacing w:after="0"/>
              <w:jc w:val="center"/>
              <w:rPr>
                <w:rFonts w:asciiTheme="minorHAnsi" w:hAnsiTheme="minorHAnsi" w:cstheme="minorHAnsi"/>
                <w:b/>
                <w:bCs/>
                <w:color w:val="FFFFFF"/>
                <w:szCs w:val="22"/>
              </w:rPr>
            </w:pPr>
            <w:r w:rsidRPr="00104836">
              <w:rPr>
                <w:rFonts w:asciiTheme="minorHAnsi" w:hAnsiTheme="minorHAnsi" w:cstheme="minorHAnsi"/>
                <w:b/>
                <w:bCs/>
                <w:color w:val="FFFFFF"/>
                <w:szCs w:val="22"/>
              </w:rPr>
              <w:t>Version</w:t>
            </w:r>
          </w:p>
        </w:tc>
        <w:tc>
          <w:tcPr>
            <w:tcW w:w="1710" w:type="dxa"/>
            <w:shd w:val="clear" w:color="auto" w:fill="548DD4" w:themeFill="text2" w:themeFillTint="99"/>
            <w:vAlign w:val="center"/>
          </w:tcPr>
          <w:p w14:paraId="59DCE7F5" w14:textId="77777777" w:rsidR="00977C18" w:rsidRPr="00104836" w:rsidRDefault="00977C18" w:rsidP="006F42C5">
            <w:pPr>
              <w:spacing w:after="0"/>
              <w:jc w:val="center"/>
              <w:rPr>
                <w:rFonts w:asciiTheme="minorHAnsi" w:hAnsiTheme="minorHAnsi" w:cstheme="minorHAnsi"/>
                <w:b/>
                <w:bCs/>
                <w:color w:val="FFFFFF"/>
                <w:szCs w:val="22"/>
              </w:rPr>
            </w:pPr>
            <w:r w:rsidRPr="00104836">
              <w:rPr>
                <w:rFonts w:asciiTheme="minorHAnsi" w:hAnsiTheme="minorHAnsi" w:cstheme="minorHAnsi"/>
                <w:b/>
                <w:bCs/>
                <w:color w:val="FFFFFF"/>
                <w:szCs w:val="22"/>
              </w:rPr>
              <w:t>Revised By</w:t>
            </w:r>
          </w:p>
        </w:tc>
        <w:tc>
          <w:tcPr>
            <w:tcW w:w="4140" w:type="dxa"/>
            <w:shd w:val="clear" w:color="auto" w:fill="548DD4" w:themeFill="text2" w:themeFillTint="99"/>
            <w:vAlign w:val="center"/>
          </w:tcPr>
          <w:p w14:paraId="0ABB9AA4" w14:textId="77777777" w:rsidR="00977C18" w:rsidRPr="00104836" w:rsidRDefault="00977C18" w:rsidP="006F42C5">
            <w:pPr>
              <w:spacing w:after="0"/>
              <w:jc w:val="center"/>
              <w:rPr>
                <w:rFonts w:asciiTheme="minorHAnsi" w:hAnsiTheme="minorHAnsi" w:cstheme="minorHAnsi"/>
                <w:b/>
                <w:bCs/>
                <w:color w:val="FFFFFF"/>
                <w:szCs w:val="22"/>
              </w:rPr>
            </w:pPr>
            <w:r w:rsidRPr="00104836">
              <w:rPr>
                <w:rFonts w:asciiTheme="minorHAnsi" w:hAnsiTheme="minorHAnsi" w:cstheme="minorHAnsi"/>
                <w:b/>
                <w:bCs/>
                <w:color w:val="FFFFFF"/>
                <w:szCs w:val="22"/>
              </w:rPr>
              <w:t>Description of Modifications</w:t>
            </w:r>
          </w:p>
        </w:tc>
        <w:tc>
          <w:tcPr>
            <w:tcW w:w="2178" w:type="dxa"/>
            <w:shd w:val="clear" w:color="auto" w:fill="548DD4" w:themeFill="text2" w:themeFillTint="99"/>
            <w:vAlign w:val="center"/>
          </w:tcPr>
          <w:p w14:paraId="5A2849FD" w14:textId="77777777" w:rsidR="00977C18" w:rsidRPr="00104836" w:rsidRDefault="00977C18" w:rsidP="006F42C5">
            <w:pPr>
              <w:spacing w:after="0"/>
              <w:jc w:val="center"/>
              <w:rPr>
                <w:rFonts w:asciiTheme="minorHAnsi" w:hAnsiTheme="minorHAnsi" w:cstheme="minorHAnsi"/>
                <w:color w:val="FFFFFF"/>
                <w:szCs w:val="22"/>
              </w:rPr>
            </w:pPr>
            <w:r w:rsidRPr="00104836">
              <w:rPr>
                <w:rFonts w:asciiTheme="minorHAnsi" w:hAnsiTheme="minorHAnsi" w:cstheme="minorHAnsi"/>
                <w:b/>
                <w:bCs/>
                <w:color w:val="FFFFFF"/>
                <w:szCs w:val="22"/>
              </w:rPr>
              <w:t>Revision Date</w:t>
            </w:r>
          </w:p>
        </w:tc>
      </w:tr>
      <w:tr w:rsidR="00F724AA" w:rsidRPr="00104836" w14:paraId="202615D2" w14:textId="77777777" w:rsidTr="00884F9A">
        <w:tc>
          <w:tcPr>
            <w:tcW w:w="1440" w:type="dxa"/>
            <w:vAlign w:val="center"/>
          </w:tcPr>
          <w:p w14:paraId="03242A29" w14:textId="77777777" w:rsidR="00232831" w:rsidRPr="00104836" w:rsidRDefault="00232831" w:rsidP="00F724AA">
            <w:pPr>
              <w:spacing w:after="0"/>
              <w:jc w:val="center"/>
              <w:rPr>
                <w:rFonts w:asciiTheme="minorHAnsi" w:hAnsiTheme="minorHAnsi" w:cstheme="minorHAnsi"/>
                <w:sz w:val="20"/>
                <w:szCs w:val="20"/>
              </w:rPr>
            </w:pPr>
            <w:r>
              <w:rPr>
                <w:rFonts w:asciiTheme="minorHAnsi" w:hAnsiTheme="minorHAnsi" w:cstheme="minorHAnsi"/>
                <w:sz w:val="20"/>
                <w:szCs w:val="20"/>
              </w:rPr>
              <w:t>1.</w:t>
            </w:r>
            <w:r w:rsidR="00F724AA">
              <w:rPr>
                <w:rFonts w:asciiTheme="minorHAnsi" w:hAnsiTheme="minorHAnsi" w:cstheme="minorHAnsi"/>
                <w:sz w:val="20"/>
                <w:szCs w:val="20"/>
              </w:rPr>
              <w:t>0</w:t>
            </w:r>
          </w:p>
        </w:tc>
        <w:tc>
          <w:tcPr>
            <w:tcW w:w="1710" w:type="dxa"/>
            <w:vAlign w:val="center"/>
          </w:tcPr>
          <w:p w14:paraId="1D7216B4" w14:textId="47F087AD" w:rsidR="00232831" w:rsidRPr="00104836" w:rsidRDefault="0002729E" w:rsidP="00C05378">
            <w:pPr>
              <w:spacing w:after="0"/>
              <w:jc w:val="center"/>
              <w:rPr>
                <w:rFonts w:asciiTheme="minorHAnsi" w:hAnsiTheme="minorHAnsi" w:cstheme="minorHAnsi"/>
                <w:sz w:val="20"/>
                <w:szCs w:val="20"/>
              </w:rPr>
            </w:pPr>
            <w:r>
              <w:rPr>
                <w:rFonts w:asciiTheme="minorHAnsi" w:hAnsiTheme="minorHAnsi" w:cstheme="minorHAnsi"/>
                <w:sz w:val="20"/>
                <w:szCs w:val="20"/>
              </w:rPr>
              <w:t>SPP Staff</w:t>
            </w:r>
            <w:r w:rsidR="00DE4ADF">
              <w:rPr>
                <w:rFonts w:asciiTheme="minorHAnsi" w:hAnsiTheme="minorHAnsi" w:cstheme="minorHAnsi"/>
                <w:sz w:val="20"/>
                <w:szCs w:val="20"/>
              </w:rPr>
              <w:t xml:space="preserve"> </w:t>
            </w:r>
          </w:p>
        </w:tc>
        <w:tc>
          <w:tcPr>
            <w:tcW w:w="4140" w:type="dxa"/>
            <w:vAlign w:val="center"/>
          </w:tcPr>
          <w:p w14:paraId="3CDDA686" w14:textId="6E66484B" w:rsidR="00232831" w:rsidRPr="00104836" w:rsidRDefault="004625FF" w:rsidP="00B43C15">
            <w:pPr>
              <w:spacing w:after="0"/>
              <w:rPr>
                <w:rFonts w:asciiTheme="minorHAnsi" w:hAnsiTheme="minorHAnsi" w:cstheme="minorHAnsi"/>
                <w:sz w:val="20"/>
                <w:szCs w:val="20"/>
              </w:rPr>
            </w:pPr>
            <w:r>
              <w:rPr>
                <w:rFonts w:asciiTheme="minorHAnsi" w:hAnsiTheme="minorHAnsi" w:cstheme="minorHAnsi"/>
                <w:sz w:val="20"/>
                <w:szCs w:val="20"/>
              </w:rPr>
              <w:t xml:space="preserve">Transmission </w:t>
            </w:r>
            <w:r w:rsidR="00F724AA">
              <w:rPr>
                <w:rFonts w:asciiTheme="minorHAnsi" w:hAnsiTheme="minorHAnsi" w:cstheme="minorHAnsi"/>
                <w:sz w:val="20"/>
                <w:szCs w:val="20"/>
              </w:rPr>
              <w:t xml:space="preserve">Customer Process document for </w:t>
            </w:r>
            <w:r w:rsidR="0002729E">
              <w:rPr>
                <w:rFonts w:asciiTheme="minorHAnsi" w:hAnsiTheme="minorHAnsi" w:cstheme="minorHAnsi"/>
                <w:sz w:val="20"/>
                <w:szCs w:val="20"/>
              </w:rPr>
              <w:t>submitting new requests o</w:t>
            </w:r>
            <w:r w:rsidR="00C05378">
              <w:rPr>
                <w:rFonts w:asciiTheme="minorHAnsi" w:hAnsiTheme="minorHAnsi" w:cstheme="minorHAnsi"/>
                <w:sz w:val="20"/>
                <w:szCs w:val="20"/>
              </w:rPr>
              <w:t>n</w:t>
            </w:r>
            <w:r w:rsidR="00F724AA">
              <w:rPr>
                <w:rFonts w:asciiTheme="minorHAnsi" w:hAnsiTheme="minorHAnsi" w:cstheme="minorHAnsi"/>
                <w:sz w:val="20"/>
                <w:szCs w:val="20"/>
              </w:rPr>
              <w:t xml:space="preserve"> NITS on OASIS </w:t>
            </w:r>
          </w:p>
        </w:tc>
        <w:tc>
          <w:tcPr>
            <w:tcW w:w="2178" w:type="dxa"/>
            <w:vAlign w:val="center"/>
          </w:tcPr>
          <w:p w14:paraId="1E4A36D4" w14:textId="0BC4B116" w:rsidR="00232831" w:rsidRPr="00104836" w:rsidRDefault="00B43C15" w:rsidP="002F0D6F">
            <w:pPr>
              <w:spacing w:after="0"/>
              <w:jc w:val="center"/>
              <w:rPr>
                <w:rFonts w:asciiTheme="minorHAnsi" w:hAnsiTheme="minorHAnsi" w:cstheme="minorHAnsi"/>
                <w:sz w:val="20"/>
                <w:szCs w:val="20"/>
              </w:rPr>
            </w:pPr>
            <w:r>
              <w:rPr>
                <w:rFonts w:asciiTheme="minorHAnsi" w:hAnsiTheme="minorHAnsi" w:cstheme="minorHAnsi"/>
                <w:sz w:val="20"/>
                <w:szCs w:val="20"/>
              </w:rPr>
              <w:t>4/19</w:t>
            </w:r>
            <w:r w:rsidR="00C05378">
              <w:rPr>
                <w:rFonts w:asciiTheme="minorHAnsi" w:hAnsiTheme="minorHAnsi" w:cstheme="minorHAnsi"/>
                <w:sz w:val="20"/>
                <w:szCs w:val="20"/>
              </w:rPr>
              <w:t>/2018</w:t>
            </w:r>
          </w:p>
        </w:tc>
      </w:tr>
      <w:tr w:rsidR="00F724AA" w:rsidRPr="00104836" w14:paraId="552EF57E" w14:textId="77777777" w:rsidTr="006F42C5">
        <w:tc>
          <w:tcPr>
            <w:tcW w:w="1440" w:type="dxa"/>
            <w:vAlign w:val="center"/>
          </w:tcPr>
          <w:p w14:paraId="701FD29B" w14:textId="5504CE0F" w:rsidR="00DD40E2" w:rsidRDefault="00DD40E2" w:rsidP="00F904F2">
            <w:pPr>
              <w:spacing w:after="0"/>
              <w:jc w:val="center"/>
              <w:rPr>
                <w:rFonts w:asciiTheme="minorHAnsi" w:hAnsiTheme="minorHAnsi" w:cstheme="minorHAnsi"/>
                <w:sz w:val="20"/>
                <w:szCs w:val="20"/>
              </w:rPr>
            </w:pPr>
          </w:p>
        </w:tc>
        <w:tc>
          <w:tcPr>
            <w:tcW w:w="1710" w:type="dxa"/>
            <w:vAlign w:val="center"/>
          </w:tcPr>
          <w:p w14:paraId="0FDF82CA" w14:textId="5ADC6B14" w:rsidR="00DD40E2" w:rsidRPr="00CA55D4" w:rsidRDefault="00DD40E2" w:rsidP="00F904F2">
            <w:pPr>
              <w:spacing w:after="0"/>
              <w:jc w:val="center"/>
              <w:rPr>
                <w:rFonts w:asciiTheme="minorHAnsi" w:hAnsiTheme="minorHAnsi" w:cstheme="minorHAnsi"/>
                <w:sz w:val="20"/>
                <w:szCs w:val="20"/>
              </w:rPr>
            </w:pPr>
          </w:p>
        </w:tc>
        <w:tc>
          <w:tcPr>
            <w:tcW w:w="4140" w:type="dxa"/>
            <w:vAlign w:val="center"/>
          </w:tcPr>
          <w:p w14:paraId="0CA94A3D" w14:textId="6780FFA6" w:rsidR="00DD40E2" w:rsidRPr="00104836" w:rsidRDefault="00DD40E2" w:rsidP="00F904F2">
            <w:pPr>
              <w:spacing w:after="0"/>
              <w:rPr>
                <w:rFonts w:asciiTheme="minorHAnsi" w:hAnsiTheme="minorHAnsi" w:cstheme="minorHAnsi"/>
                <w:sz w:val="20"/>
                <w:szCs w:val="20"/>
              </w:rPr>
            </w:pPr>
          </w:p>
        </w:tc>
        <w:tc>
          <w:tcPr>
            <w:tcW w:w="2178" w:type="dxa"/>
            <w:vAlign w:val="center"/>
          </w:tcPr>
          <w:p w14:paraId="5591CB3E" w14:textId="4D0F857E" w:rsidR="00DD40E2" w:rsidRPr="00CA55D4" w:rsidRDefault="00DD40E2" w:rsidP="00BE0306">
            <w:pPr>
              <w:spacing w:after="0"/>
              <w:jc w:val="center"/>
              <w:rPr>
                <w:rFonts w:asciiTheme="minorHAnsi" w:hAnsiTheme="minorHAnsi" w:cstheme="minorHAnsi"/>
                <w:sz w:val="20"/>
                <w:szCs w:val="20"/>
              </w:rPr>
            </w:pPr>
          </w:p>
        </w:tc>
      </w:tr>
    </w:tbl>
    <w:p w14:paraId="058CD92A" w14:textId="77777777" w:rsidR="00FB76BD" w:rsidRDefault="00FB76BD" w:rsidP="00FB76BD">
      <w:pPr>
        <w:pStyle w:val="BodyText"/>
        <w:rPr>
          <w:rFonts w:asciiTheme="minorHAnsi" w:hAnsiTheme="minorHAnsi" w:cstheme="minorHAnsi"/>
        </w:rPr>
      </w:pPr>
    </w:p>
    <w:p w14:paraId="0773D370" w14:textId="77777777" w:rsidR="00AC0795" w:rsidRDefault="00AC0795" w:rsidP="00AC0795">
      <w:pPr>
        <w:pStyle w:val="BodyText"/>
        <w:rPr>
          <w:rFonts w:asciiTheme="minorHAnsi" w:hAnsiTheme="minorHAnsi" w:cstheme="minorHAnsi"/>
          <w:i/>
        </w:rPr>
      </w:pPr>
    </w:p>
    <w:p w14:paraId="0183257D" w14:textId="77777777" w:rsidR="00AC0795" w:rsidRDefault="00AC0795" w:rsidP="00AC0795">
      <w:pPr>
        <w:pStyle w:val="BodyText"/>
        <w:rPr>
          <w:rFonts w:asciiTheme="minorHAnsi" w:hAnsiTheme="minorHAnsi" w:cstheme="minorHAnsi"/>
          <w:i/>
        </w:rPr>
      </w:pPr>
    </w:p>
    <w:p w14:paraId="1F41EFEC" w14:textId="77777777" w:rsidR="00AC0795" w:rsidRDefault="00AC0795" w:rsidP="00AC0795">
      <w:pPr>
        <w:pStyle w:val="BodyText"/>
        <w:rPr>
          <w:rFonts w:asciiTheme="minorHAnsi" w:hAnsiTheme="minorHAnsi" w:cstheme="minorHAnsi"/>
          <w:i/>
        </w:rPr>
      </w:pPr>
    </w:p>
    <w:p w14:paraId="3F9DFD76" w14:textId="77777777" w:rsidR="00AC0795" w:rsidRDefault="00AC0795" w:rsidP="00AC0795">
      <w:pPr>
        <w:pStyle w:val="BodyText"/>
        <w:rPr>
          <w:rFonts w:asciiTheme="minorHAnsi" w:hAnsiTheme="minorHAnsi" w:cstheme="minorHAnsi"/>
          <w:i/>
        </w:rPr>
      </w:pPr>
    </w:p>
    <w:p w14:paraId="2B117D36" w14:textId="531D2FC6" w:rsidR="00AC0795" w:rsidRDefault="00B26EE0" w:rsidP="00B26EE0">
      <w:pPr>
        <w:pStyle w:val="BodyText"/>
        <w:tabs>
          <w:tab w:val="left" w:pos="3525"/>
        </w:tabs>
        <w:rPr>
          <w:rFonts w:asciiTheme="minorHAnsi" w:hAnsiTheme="minorHAnsi" w:cstheme="minorHAnsi"/>
          <w:i/>
        </w:rPr>
      </w:pPr>
      <w:r>
        <w:rPr>
          <w:rFonts w:asciiTheme="minorHAnsi" w:hAnsiTheme="minorHAnsi" w:cstheme="minorHAnsi"/>
          <w:i/>
        </w:rPr>
        <w:tab/>
      </w:r>
      <w:bookmarkStart w:id="11" w:name="_GoBack"/>
      <w:bookmarkEnd w:id="11"/>
    </w:p>
    <w:p w14:paraId="58FD3A9C" w14:textId="77777777" w:rsidR="00AC0795" w:rsidRDefault="00AC0795" w:rsidP="00AC0795">
      <w:pPr>
        <w:pStyle w:val="BodyText"/>
        <w:rPr>
          <w:rFonts w:asciiTheme="minorHAnsi" w:hAnsiTheme="minorHAnsi" w:cstheme="minorHAnsi"/>
          <w:i/>
        </w:rPr>
      </w:pPr>
    </w:p>
    <w:p w14:paraId="05BE6325" w14:textId="77777777" w:rsidR="00AC0795" w:rsidRDefault="00AC0795" w:rsidP="00AC0795">
      <w:pPr>
        <w:pStyle w:val="BodyText"/>
        <w:rPr>
          <w:rFonts w:asciiTheme="minorHAnsi" w:hAnsiTheme="minorHAnsi" w:cstheme="minorHAnsi"/>
          <w:i/>
        </w:rPr>
      </w:pPr>
    </w:p>
    <w:p w14:paraId="73EE2834" w14:textId="77777777" w:rsidR="00AC0795" w:rsidRDefault="00AC0795" w:rsidP="00AC0795">
      <w:pPr>
        <w:pStyle w:val="BodyText"/>
        <w:rPr>
          <w:rFonts w:asciiTheme="minorHAnsi" w:hAnsiTheme="minorHAnsi" w:cstheme="minorHAnsi"/>
          <w:i/>
        </w:rPr>
      </w:pPr>
    </w:p>
    <w:p w14:paraId="128941B6" w14:textId="77777777" w:rsidR="00AC0795" w:rsidRDefault="00AC0795" w:rsidP="00AC0795">
      <w:pPr>
        <w:pStyle w:val="BodyText"/>
        <w:rPr>
          <w:rFonts w:asciiTheme="minorHAnsi" w:hAnsiTheme="minorHAnsi" w:cstheme="minorHAnsi"/>
          <w:i/>
        </w:rPr>
      </w:pPr>
    </w:p>
    <w:p w14:paraId="36AAAF78" w14:textId="77777777" w:rsidR="00AC0795" w:rsidRDefault="00AC0795" w:rsidP="00AC0795">
      <w:pPr>
        <w:pStyle w:val="BodyText"/>
        <w:rPr>
          <w:rFonts w:asciiTheme="minorHAnsi" w:hAnsiTheme="minorHAnsi" w:cstheme="minorHAnsi"/>
          <w:i/>
        </w:rPr>
      </w:pPr>
    </w:p>
    <w:p w14:paraId="4D1A6BF4" w14:textId="77777777" w:rsidR="00AC0795" w:rsidRDefault="00AC0795" w:rsidP="00AC0795">
      <w:pPr>
        <w:pStyle w:val="BodyText"/>
        <w:rPr>
          <w:rFonts w:asciiTheme="minorHAnsi" w:hAnsiTheme="minorHAnsi" w:cstheme="minorHAnsi"/>
          <w:i/>
        </w:rPr>
      </w:pPr>
    </w:p>
    <w:p w14:paraId="09AC55EC" w14:textId="77777777" w:rsidR="00AC0795" w:rsidRDefault="00AC0795" w:rsidP="00AC0795">
      <w:pPr>
        <w:pStyle w:val="BodyText"/>
        <w:rPr>
          <w:rFonts w:asciiTheme="minorHAnsi" w:hAnsiTheme="minorHAnsi" w:cstheme="minorHAnsi"/>
          <w:i/>
        </w:rPr>
      </w:pPr>
    </w:p>
    <w:p w14:paraId="3368EFE3" w14:textId="77777777" w:rsidR="00AC0795" w:rsidRDefault="00AC0795" w:rsidP="00AC0795">
      <w:pPr>
        <w:pStyle w:val="BodyText"/>
        <w:rPr>
          <w:rFonts w:asciiTheme="minorHAnsi" w:hAnsiTheme="minorHAnsi" w:cstheme="minorHAnsi"/>
          <w:i/>
        </w:rPr>
      </w:pPr>
    </w:p>
    <w:p w14:paraId="5BC7B74C" w14:textId="77777777" w:rsidR="00AC0795" w:rsidRDefault="00AC0795" w:rsidP="00AC0795">
      <w:pPr>
        <w:pStyle w:val="BodyText"/>
        <w:rPr>
          <w:rFonts w:asciiTheme="minorHAnsi" w:hAnsiTheme="minorHAnsi" w:cstheme="minorHAnsi"/>
          <w:i/>
        </w:rPr>
      </w:pPr>
    </w:p>
    <w:p w14:paraId="17CFC4AA" w14:textId="77777777" w:rsidR="00AC0795" w:rsidRDefault="00AC0795" w:rsidP="00AC0795">
      <w:pPr>
        <w:pStyle w:val="BodyText"/>
        <w:rPr>
          <w:rFonts w:asciiTheme="minorHAnsi" w:hAnsiTheme="minorHAnsi" w:cstheme="minorHAnsi"/>
          <w:i/>
        </w:rPr>
      </w:pPr>
    </w:p>
    <w:p w14:paraId="18B8705F" w14:textId="77777777" w:rsidR="00AC0795" w:rsidRDefault="00AC0795" w:rsidP="00AC0795">
      <w:pPr>
        <w:pStyle w:val="BodyText"/>
        <w:rPr>
          <w:rFonts w:asciiTheme="minorHAnsi" w:hAnsiTheme="minorHAnsi" w:cstheme="minorHAnsi"/>
          <w:i/>
        </w:rPr>
      </w:pPr>
    </w:p>
    <w:p w14:paraId="76BBB258" w14:textId="77777777" w:rsidR="00AC0795" w:rsidRDefault="00AC0795" w:rsidP="00AC0795">
      <w:pPr>
        <w:pStyle w:val="BodyText"/>
        <w:rPr>
          <w:rFonts w:asciiTheme="minorHAnsi" w:hAnsiTheme="minorHAnsi" w:cstheme="minorHAnsi"/>
          <w:i/>
        </w:rPr>
      </w:pPr>
    </w:p>
    <w:p w14:paraId="19B5BEE6" w14:textId="77777777" w:rsidR="00AC0795" w:rsidRDefault="00AC0795" w:rsidP="00AC0795">
      <w:pPr>
        <w:pStyle w:val="BodyText"/>
        <w:rPr>
          <w:rFonts w:asciiTheme="minorHAnsi" w:hAnsiTheme="minorHAnsi" w:cstheme="minorHAnsi"/>
          <w:i/>
        </w:rPr>
      </w:pPr>
    </w:p>
    <w:p w14:paraId="6C694ACE" w14:textId="77777777" w:rsidR="00AC0795" w:rsidRDefault="00AC0795" w:rsidP="00AC0795">
      <w:pPr>
        <w:pStyle w:val="BodyText"/>
        <w:rPr>
          <w:rFonts w:asciiTheme="minorHAnsi" w:hAnsiTheme="minorHAnsi" w:cstheme="minorHAnsi"/>
          <w:i/>
        </w:rPr>
      </w:pPr>
    </w:p>
    <w:p w14:paraId="1E67A518" w14:textId="77777777" w:rsidR="00AC0795" w:rsidRDefault="00AC0795" w:rsidP="00AC0795">
      <w:pPr>
        <w:pStyle w:val="BodyText"/>
        <w:rPr>
          <w:rFonts w:asciiTheme="minorHAnsi" w:hAnsiTheme="minorHAnsi" w:cstheme="minorHAnsi"/>
          <w:i/>
        </w:rPr>
      </w:pPr>
    </w:p>
    <w:p w14:paraId="09353EB2" w14:textId="77777777" w:rsidR="00AC0795" w:rsidRPr="00AC0795" w:rsidRDefault="00AC0795" w:rsidP="00AC0795">
      <w:pPr>
        <w:pStyle w:val="BodyText"/>
        <w:rPr>
          <w:rFonts w:asciiTheme="minorHAnsi" w:hAnsiTheme="minorHAnsi" w:cstheme="minorHAnsi"/>
          <w:i/>
          <w:sz w:val="18"/>
          <w:szCs w:val="18"/>
        </w:rPr>
      </w:pPr>
    </w:p>
    <w:p w14:paraId="5AB2F640" w14:textId="77777777" w:rsidR="001E7BA0" w:rsidRPr="00104836" w:rsidRDefault="001E7BA0" w:rsidP="001E7BA0">
      <w:pPr>
        <w:pStyle w:val="BlockText"/>
        <w:rPr>
          <w:rFonts w:asciiTheme="minorHAnsi" w:hAnsiTheme="minorHAnsi" w:cstheme="minorHAnsi"/>
        </w:rPr>
      </w:pPr>
    </w:p>
    <w:p w14:paraId="1E9DC8F3" w14:textId="77777777" w:rsidR="001E7BA0" w:rsidRPr="00104836" w:rsidRDefault="001E7BA0" w:rsidP="001E7BA0">
      <w:pPr>
        <w:pStyle w:val="BodyText"/>
        <w:rPr>
          <w:rFonts w:asciiTheme="minorHAnsi" w:hAnsiTheme="minorHAnsi" w:cstheme="minorHAnsi"/>
        </w:rPr>
      </w:pPr>
    </w:p>
    <w:p w14:paraId="2632C1A2" w14:textId="77777777" w:rsidR="009079B9" w:rsidRPr="00104836" w:rsidRDefault="002F0B54" w:rsidP="001E43F4">
      <w:pPr>
        <w:pStyle w:val="BodyText"/>
        <w:rPr>
          <w:rFonts w:asciiTheme="minorHAnsi" w:hAnsiTheme="minorHAnsi" w:cstheme="minorHAnsi"/>
        </w:rPr>
      </w:pPr>
      <w:r w:rsidRPr="00104836">
        <w:rPr>
          <w:rFonts w:asciiTheme="minorHAnsi" w:hAnsiTheme="minorHAnsi" w:cstheme="minorHAnsi"/>
        </w:rPr>
        <w:br w:type="page"/>
      </w:r>
    </w:p>
    <w:p w14:paraId="043B35E7" w14:textId="77777777" w:rsidR="001E43F4" w:rsidRPr="00104836" w:rsidRDefault="002F0B54" w:rsidP="009079B9">
      <w:pPr>
        <w:pStyle w:val="BodyText"/>
        <w:jc w:val="center"/>
        <w:rPr>
          <w:rFonts w:asciiTheme="minorHAnsi" w:hAnsiTheme="minorHAnsi" w:cstheme="minorHAnsi"/>
        </w:rPr>
      </w:pPr>
      <w:r w:rsidRPr="00104836">
        <w:rPr>
          <w:rFonts w:asciiTheme="minorHAnsi" w:hAnsiTheme="minorHAnsi" w:cstheme="minorHAnsi"/>
          <w:b/>
          <w:bCs/>
          <w:sz w:val="28"/>
          <w:szCs w:val="28"/>
        </w:rPr>
        <w:lastRenderedPageBreak/>
        <w:t>Table of Contents</w:t>
      </w:r>
      <w:r w:rsidR="00BE5FBC" w:rsidRPr="00104836">
        <w:rPr>
          <w:rFonts w:asciiTheme="minorHAnsi" w:hAnsiTheme="minorHAnsi" w:cstheme="minorHAnsi"/>
          <w:b/>
          <w:bCs/>
          <w:sz w:val="28"/>
          <w:szCs w:val="28"/>
        </w:rPr>
        <w:t xml:space="preserve"> </w:t>
      </w:r>
    </w:p>
    <w:p w14:paraId="08D458B4" w14:textId="77777777" w:rsidR="004625FF" w:rsidRPr="004625FF" w:rsidRDefault="001F4921">
      <w:pPr>
        <w:pStyle w:val="TOC1"/>
        <w:tabs>
          <w:tab w:val="right" w:leader="dot" w:pos="9350"/>
        </w:tabs>
        <w:rPr>
          <w:rFonts w:asciiTheme="minorHAnsi" w:eastAsiaTheme="minorEastAsia" w:hAnsiTheme="minorHAnsi" w:cstheme="minorBidi"/>
          <w:b w:val="0"/>
          <w:bCs w:val="0"/>
          <w:caps w:val="0"/>
          <w:noProof/>
          <w:sz w:val="20"/>
          <w:szCs w:val="20"/>
        </w:rPr>
      </w:pPr>
      <w:r w:rsidRPr="004625FF">
        <w:rPr>
          <w:rFonts w:asciiTheme="minorHAnsi" w:hAnsiTheme="minorHAnsi" w:cstheme="minorHAnsi"/>
          <w:b w:val="0"/>
          <w:bCs w:val="0"/>
          <w:caps w:val="0"/>
          <w:sz w:val="20"/>
          <w:szCs w:val="20"/>
        </w:rPr>
        <w:fldChar w:fldCharType="begin"/>
      </w:r>
      <w:r w:rsidR="00F346A7" w:rsidRPr="004625FF">
        <w:rPr>
          <w:rFonts w:asciiTheme="minorHAnsi" w:hAnsiTheme="minorHAnsi" w:cstheme="minorHAnsi"/>
          <w:b w:val="0"/>
          <w:bCs w:val="0"/>
          <w:caps w:val="0"/>
          <w:sz w:val="20"/>
          <w:szCs w:val="20"/>
        </w:rPr>
        <w:instrText xml:space="preserve"> TOC \o "1-4" \h \z \u </w:instrText>
      </w:r>
      <w:r w:rsidRPr="004625FF">
        <w:rPr>
          <w:rFonts w:asciiTheme="minorHAnsi" w:hAnsiTheme="minorHAnsi" w:cstheme="minorHAnsi"/>
          <w:b w:val="0"/>
          <w:bCs w:val="0"/>
          <w:caps w:val="0"/>
          <w:sz w:val="20"/>
          <w:szCs w:val="20"/>
        </w:rPr>
        <w:fldChar w:fldCharType="separate"/>
      </w:r>
      <w:hyperlink w:anchor="_Toc512418280" w:history="1">
        <w:r w:rsidR="004625FF" w:rsidRPr="004625FF">
          <w:rPr>
            <w:rStyle w:val="Hyperlink"/>
            <w:rFonts w:cstheme="minorHAnsi"/>
            <w:noProof/>
            <w:sz w:val="20"/>
            <w:szCs w:val="20"/>
          </w:rPr>
          <w:t>Revision History Chart</w:t>
        </w:r>
        <w:r w:rsidR="004625FF" w:rsidRPr="004625FF">
          <w:rPr>
            <w:noProof/>
            <w:webHidden/>
            <w:sz w:val="20"/>
            <w:szCs w:val="20"/>
          </w:rPr>
          <w:tab/>
        </w:r>
        <w:r w:rsidR="004625FF" w:rsidRPr="004625FF">
          <w:rPr>
            <w:noProof/>
            <w:webHidden/>
            <w:sz w:val="20"/>
            <w:szCs w:val="20"/>
          </w:rPr>
          <w:fldChar w:fldCharType="begin"/>
        </w:r>
        <w:r w:rsidR="004625FF" w:rsidRPr="004625FF">
          <w:rPr>
            <w:noProof/>
            <w:webHidden/>
            <w:sz w:val="20"/>
            <w:szCs w:val="20"/>
          </w:rPr>
          <w:instrText xml:space="preserve"> PAGEREF _Toc512418280 \h </w:instrText>
        </w:r>
        <w:r w:rsidR="004625FF" w:rsidRPr="004625FF">
          <w:rPr>
            <w:noProof/>
            <w:webHidden/>
            <w:sz w:val="20"/>
            <w:szCs w:val="20"/>
          </w:rPr>
        </w:r>
        <w:r w:rsidR="004625FF" w:rsidRPr="004625FF">
          <w:rPr>
            <w:noProof/>
            <w:webHidden/>
            <w:sz w:val="20"/>
            <w:szCs w:val="20"/>
          </w:rPr>
          <w:fldChar w:fldCharType="separate"/>
        </w:r>
        <w:r w:rsidR="004625FF" w:rsidRPr="004625FF">
          <w:rPr>
            <w:noProof/>
            <w:webHidden/>
            <w:sz w:val="20"/>
            <w:szCs w:val="20"/>
          </w:rPr>
          <w:t>2</w:t>
        </w:r>
        <w:r w:rsidR="004625FF" w:rsidRPr="004625FF">
          <w:rPr>
            <w:noProof/>
            <w:webHidden/>
            <w:sz w:val="20"/>
            <w:szCs w:val="20"/>
          </w:rPr>
          <w:fldChar w:fldCharType="end"/>
        </w:r>
      </w:hyperlink>
    </w:p>
    <w:p w14:paraId="555B98E0" w14:textId="77777777" w:rsidR="004625FF" w:rsidRPr="004625FF" w:rsidRDefault="004625FF">
      <w:pPr>
        <w:pStyle w:val="TOC1"/>
        <w:tabs>
          <w:tab w:val="right" w:leader="dot" w:pos="9350"/>
        </w:tabs>
        <w:rPr>
          <w:rFonts w:asciiTheme="minorHAnsi" w:eastAsiaTheme="minorEastAsia" w:hAnsiTheme="minorHAnsi" w:cstheme="minorBidi"/>
          <w:b w:val="0"/>
          <w:bCs w:val="0"/>
          <w:caps w:val="0"/>
          <w:noProof/>
          <w:sz w:val="20"/>
          <w:szCs w:val="20"/>
        </w:rPr>
      </w:pPr>
      <w:hyperlink w:anchor="_Toc512418281" w:history="1">
        <w:r w:rsidRPr="004625FF">
          <w:rPr>
            <w:rStyle w:val="Hyperlink"/>
            <w:rFonts w:cstheme="minorHAnsi"/>
            <w:noProof/>
            <w:sz w:val="20"/>
            <w:szCs w:val="20"/>
          </w:rPr>
          <w:t>Process Overview</w:t>
        </w:r>
        <w:r w:rsidRPr="004625FF">
          <w:rPr>
            <w:noProof/>
            <w:webHidden/>
            <w:sz w:val="20"/>
            <w:szCs w:val="20"/>
          </w:rPr>
          <w:tab/>
        </w:r>
        <w:r w:rsidRPr="004625FF">
          <w:rPr>
            <w:noProof/>
            <w:webHidden/>
            <w:sz w:val="20"/>
            <w:szCs w:val="20"/>
          </w:rPr>
          <w:fldChar w:fldCharType="begin"/>
        </w:r>
        <w:r w:rsidRPr="004625FF">
          <w:rPr>
            <w:noProof/>
            <w:webHidden/>
            <w:sz w:val="20"/>
            <w:szCs w:val="20"/>
          </w:rPr>
          <w:instrText xml:space="preserve"> PAGEREF _Toc512418281 \h </w:instrText>
        </w:r>
        <w:r w:rsidRPr="004625FF">
          <w:rPr>
            <w:noProof/>
            <w:webHidden/>
            <w:sz w:val="20"/>
            <w:szCs w:val="20"/>
          </w:rPr>
        </w:r>
        <w:r w:rsidRPr="004625FF">
          <w:rPr>
            <w:noProof/>
            <w:webHidden/>
            <w:sz w:val="20"/>
            <w:szCs w:val="20"/>
          </w:rPr>
          <w:fldChar w:fldCharType="separate"/>
        </w:r>
        <w:r w:rsidRPr="004625FF">
          <w:rPr>
            <w:noProof/>
            <w:webHidden/>
            <w:sz w:val="20"/>
            <w:szCs w:val="20"/>
          </w:rPr>
          <w:t>5</w:t>
        </w:r>
        <w:r w:rsidRPr="004625FF">
          <w:rPr>
            <w:noProof/>
            <w:webHidden/>
            <w:sz w:val="20"/>
            <w:szCs w:val="20"/>
          </w:rPr>
          <w:fldChar w:fldCharType="end"/>
        </w:r>
      </w:hyperlink>
    </w:p>
    <w:p w14:paraId="3604BF03" w14:textId="77777777" w:rsidR="004625FF" w:rsidRPr="004625FF" w:rsidRDefault="004625FF">
      <w:pPr>
        <w:pStyle w:val="TOC2"/>
        <w:tabs>
          <w:tab w:val="right" w:leader="dot" w:pos="9350"/>
        </w:tabs>
        <w:rPr>
          <w:rFonts w:asciiTheme="minorHAnsi" w:eastAsiaTheme="minorEastAsia" w:hAnsiTheme="minorHAnsi" w:cstheme="minorBidi"/>
          <w:b w:val="0"/>
          <w:smallCaps w:val="0"/>
          <w:noProof/>
          <w:sz w:val="20"/>
          <w:szCs w:val="20"/>
        </w:rPr>
      </w:pPr>
      <w:hyperlink w:anchor="_Toc512418282" w:history="1">
        <w:r w:rsidRPr="004625FF">
          <w:rPr>
            <w:rStyle w:val="Hyperlink"/>
            <w:rFonts w:cstheme="minorHAnsi"/>
            <w:noProof/>
            <w:sz w:val="20"/>
            <w:szCs w:val="20"/>
          </w:rPr>
          <w:t>Purpose</w:t>
        </w:r>
        <w:r w:rsidRPr="004625FF">
          <w:rPr>
            <w:noProof/>
            <w:webHidden/>
            <w:sz w:val="20"/>
            <w:szCs w:val="20"/>
          </w:rPr>
          <w:tab/>
        </w:r>
        <w:r w:rsidRPr="004625FF">
          <w:rPr>
            <w:noProof/>
            <w:webHidden/>
            <w:sz w:val="20"/>
            <w:szCs w:val="20"/>
          </w:rPr>
          <w:fldChar w:fldCharType="begin"/>
        </w:r>
        <w:r w:rsidRPr="004625FF">
          <w:rPr>
            <w:noProof/>
            <w:webHidden/>
            <w:sz w:val="20"/>
            <w:szCs w:val="20"/>
          </w:rPr>
          <w:instrText xml:space="preserve"> PAGEREF _Toc512418282 \h </w:instrText>
        </w:r>
        <w:r w:rsidRPr="004625FF">
          <w:rPr>
            <w:noProof/>
            <w:webHidden/>
            <w:sz w:val="20"/>
            <w:szCs w:val="20"/>
          </w:rPr>
        </w:r>
        <w:r w:rsidRPr="004625FF">
          <w:rPr>
            <w:noProof/>
            <w:webHidden/>
            <w:sz w:val="20"/>
            <w:szCs w:val="20"/>
          </w:rPr>
          <w:fldChar w:fldCharType="separate"/>
        </w:r>
        <w:r w:rsidRPr="004625FF">
          <w:rPr>
            <w:noProof/>
            <w:webHidden/>
            <w:sz w:val="20"/>
            <w:szCs w:val="20"/>
          </w:rPr>
          <w:t>5</w:t>
        </w:r>
        <w:r w:rsidRPr="004625FF">
          <w:rPr>
            <w:noProof/>
            <w:webHidden/>
            <w:sz w:val="20"/>
            <w:szCs w:val="20"/>
          </w:rPr>
          <w:fldChar w:fldCharType="end"/>
        </w:r>
      </w:hyperlink>
    </w:p>
    <w:p w14:paraId="6F20B6AB" w14:textId="77777777" w:rsidR="004625FF" w:rsidRPr="004625FF" w:rsidRDefault="004625FF">
      <w:pPr>
        <w:pStyle w:val="TOC2"/>
        <w:tabs>
          <w:tab w:val="right" w:leader="dot" w:pos="9350"/>
        </w:tabs>
        <w:rPr>
          <w:rFonts w:asciiTheme="minorHAnsi" w:eastAsiaTheme="minorEastAsia" w:hAnsiTheme="minorHAnsi" w:cstheme="minorBidi"/>
          <w:b w:val="0"/>
          <w:smallCaps w:val="0"/>
          <w:noProof/>
          <w:sz w:val="20"/>
          <w:szCs w:val="20"/>
        </w:rPr>
      </w:pPr>
      <w:hyperlink w:anchor="_Toc512418283" w:history="1">
        <w:r w:rsidRPr="004625FF">
          <w:rPr>
            <w:rStyle w:val="Hyperlink"/>
            <w:rFonts w:cstheme="minorHAnsi"/>
            <w:noProof/>
            <w:sz w:val="20"/>
            <w:szCs w:val="20"/>
          </w:rPr>
          <w:t>Requirements</w:t>
        </w:r>
        <w:r w:rsidRPr="004625FF">
          <w:rPr>
            <w:noProof/>
            <w:webHidden/>
            <w:sz w:val="20"/>
            <w:szCs w:val="20"/>
          </w:rPr>
          <w:tab/>
        </w:r>
        <w:r w:rsidRPr="004625FF">
          <w:rPr>
            <w:noProof/>
            <w:webHidden/>
            <w:sz w:val="20"/>
            <w:szCs w:val="20"/>
          </w:rPr>
          <w:fldChar w:fldCharType="begin"/>
        </w:r>
        <w:r w:rsidRPr="004625FF">
          <w:rPr>
            <w:noProof/>
            <w:webHidden/>
            <w:sz w:val="20"/>
            <w:szCs w:val="20"/>
          </w:rPr>
          <w:instrText xml:space="preserve"> PAGEREF _Toc512418283 \h </w:instrText>
        </w:r>
        <w:r w:rsidRPr="004625FF">
          <w:rPr>
            <w:noProof/>
            <w:webHidden/>
            <w:sz w:val="20"/>
            <w:szCs w:val="20"/>
          </w:rPr>
        </w:r>
        <w:r w:rsidRPr="004625FF">
          <w:rPr>
            <w:noProof/>
            <w:webHidden/>
            <w:sz w:val="20"/>
            <w:szCs w:val="20"/>
          </w:rPr>
          <w:fldChar w:fldCharType="separate"/>
        </w:r>
        <w:r w:rsidRPr="004625FF">
          <w:rPr>
            <w:noProof/>
            <w:webHidden/>
            <w:sz w:val="20"/>
            <w:szCs w:val="20"/>
          </w:rPr>
          <w:t>5</w:t>
        </w:r>
        <w:r w:rsidRPr="004625FF">
          <w:rPr>
            <w:noProof/>
            <w:webHidden/>
            <w:sz w:val="20"/>
            <w:szCs w:val="20"/>
          </w:rPr>
          <w:fldChar w:fldCharType="end"/>
        </w:r>
      </w:hyperlink>
    </w:p>
    <w:p w14:paraId="550CC37E" w14:textId="77777777" w:rsidR="004625FF" w:rsidRPr="004625FF" w:rsidRDefault="004625FF">
      <w:pPr>
        <w:pStyle w:val="TOC2"/>
        <w:tabs>
          <w:tab w:val="right" w:leader="dot" w:pos="9350"/>
        </w:tabs>
        <w:rPr>
          <w:rFonts w:asciiTheme="minorHAnsi" w:eastAsiaTheme="minorEastAsia" w:hAnsiTheme="minorHAnsi" w:cstheme="minorBidi"/>
          <w:b w:val="0"/>
          <w:smallCaps w:val="0"/>
          <w:noProof/>
          <w:sz w:val="20"/>
          <w:szCs w:val="20"/>
        </w:rPr>
      </w:pPr>
      <w:hyperlink w:anchor="_Toc512418284" w:history="1">
        <w:r w:rsidRPr="004625FF">
          <w:rPr>
            <w:rStyle w:val="Hyperlink"/>
            <w:rFonts w:cstheme="minorHAnsi"/>
            <w:noProof/>
            <w:sz w:val="20"/>
            <w:szCs w:val="20"/>
          </w:rPr>
          <w:t>Process Flowchart</w:t>
        </w:r>
        <w:r w:rsidRPr="004625FF">
          <w:rPr>
            <w:noProof/>
            <w:webHidden/>
            <w:sz w:val="20"/>
            <w:szCs w:val="20"/>
          </w:rPr>
          <w:tab/>
        </w:r>
        <w:r w:rsidRPr="004625FF">
          <w:rPr>
            <w:noProof/>
            <w:webHidden/>
            <w:sz w:val="20"/>
            <w:szCs w:val="20"/>
          </w:rPr>
          <w:fldChar w:fldCharType="begin"/>
        </w:r>
        <w:r w:rsidRPr="004625FF">
          <w:rPr>
            <w:noProof/>
            <w:webHidden/>
            <w:sz w:val="20"/>
            <w:szCs w:val="20"/>
          </w:rPr>
          <w:instrText xml:space="preserve"> PAGEREF _Toc512418284 \h </w:instrText>
        </w:r>
        <w:r w:rsidRPr="004625FF">
          <w:rPr>
            <w:noProof/>
            <w:webHidden/>
            <w:sz w:val="20"/>
            <w:szCs w:val="20"/>
          </w:rPr>
        </w:r>
        <w:r w:rsidRPr="004625FF">
          <w:rPr>
            <w:noProof/>
            <w:webHidden/>
            <w:sz w:val="20"/>
            <w:szCs w:val="20"/>
          </w:rPr>
          <w:fldChar w:fldCharType="separate"/>
        </w:r>
        <w:r w:rsidRPr="004625FF">
          <w:rPr>
            <w:noProof/>
            <w:webHidden/>
            <w:sz w:val="20"/>
            <w:szCs w:val="20"/>
          </w:rPr>
          <w:t>5</w:t>
        </w:r>
        <w:r w:rsidRPr="004625FF">
          <w:rPr>
            <w:noProof/>
            <w:webHidden/>
            <w:sz w:val="20"/>
            <w:szCs w:val="20"/>
          </w:rPr>
          <w:fldChar w:fldCharType="end"/>
        </w:r>
      </w:hyperlink>
    </w:p>
    <w:p w14:paraId="65B49EE6" w14:textId="77777777" w:rsidR="004625FF" w:rsidRPr="004625FF" w:rsidRDefault="004625FF">
      <w:pPr>
        <w:pStyle w:val="TOC1"/>
        <w:tabs>
          <w:tab w:val="right" w:leader="dot" w:pos="9350"/>
        </w:tabs>
        <w:rPr>
          <w:rFonts w:asciiTheme="minorHAnsi" w:eastAsiaTheme="minorEastAsia" w:hAnsiTheme="minorHAnsi" w:cstheme="minorBidi"/>
          <w:b w:val="0"/>
          <w:bCs w:val="0"/>
          <w:caps w:val="0"/>
          <w:noProof/>
          <w:sz w:val="20"/>
          <w:szCs w:val="20"/>
        </w:rPr>
      </w:pPr>
      <w:hyperlink w:anchor="_Toc512418285" w:history="1">
        <w:r w:rsidRPr="004625FF">
          <w:rPr>
            <w:rStyle w:val="Hyperlink"/>
            <w:noProof/>
            <w:sz w:val="20"/>
            <w:szCs w:val="20"/>
          </w:rPr>
          <w:t>New NITS Application</w:t>
        </w:r>
        <w:r w:rsidRPr="004625FF">
          <w:rPr>
            <w:noProof/>
            <w:webHidden/>
            <w:sz w:val="20"/>
            <w:szCs w:val="20"/>
          </w:rPr>
          <w:tab/>
        </w:r>
        <w:r w:rsidRPr="004625FF">
          <w:rPr>
            <w:noProof/>
            <w:webHidden/>
            <w:sz w:val="20"/>
            <w:szCs w:val="20"/>
          </w:rPr>
          <w:fldChar w:fldCharType="begin"/>
        </w:r>
        <w:r w:rsidRPr="004625FF">
          <w:rPr>
            <w:noProof/>
            <w:webHidden/>
            <w:sz w:val="20"/>
            <w:szCs w:val="20"/>
          </w:rPr>
          <w:instrText xml:space="preserve"> PAGEREF _Toc512418285 \h </w:instrText>
        </w:r>
        <w:r w:rsidRPr="004625FF">
          <w:rPr>
            <w:noProof/>
            <w:webHidden/>
            <w:sz w:val="20"/>
            <w:szCs w:val="20"/>
          </w:rPr>
        </w:r>
        <w:r w:rsidRPr="004625FF">
          <w:rPr>
            <w:noProof/>
            <w:webHidden/>
            <w:sz w:val="20"/>
            <w:szCs w:val="20"/>
          </w:rPr>
          <w:fldChar w:fldCharType="separate"/>
        </w:r>
        <w:r w:rsidRPr="004625FF">
          <w:rPr>
            <w:noProof/>
            <w:webHidden/>
            <w:sz w:val="20"/>
            <w:szCs w:val="20"/>
          </w:rPr>
          <w:t>6</w:t>
        </w:r>
        <w:r w:rsidRPr="004625FF">
          <w:rPr>
            <w:noProof/>
            <w:webHidden/>
            <w:sz w:val="20"/>
            <w:szCs w:val="20"/>
          </w:rPr>
          <w:fldChar w:fldCharType="end"/>
        </w:r>
      </w:hyperlink>
    </w:p>
    <w:p w14:paraId="5D40CD7F" w14:textId="77777777" w:rsidR="004625FF" w:rsidRPr="004625FF" w:rsidRDefault="004625FF">
      <w:pPr>
        <w:pStyle w:val="TOC2"/>
        <w:tabs>
          <w:tab w:val="right" w:leader="dot" w:pos="9350"/>
        </w:tabs>
        <w:rPr>
          <w:rFonts w:asciiTheme="minorHAnsi" w:eastAsiaTheme="minorEastAsia" w:hAnsiTheme="minorHAnsi" w:cstheme="minorBidi"/>
          <w:b w:val="0"/>
          <w:smallCaps w:val="0"/>
          <w:noProof/>
          <w:sz w:val="20"/>
          <w:szCs w:val="20"/>
        </w:rPr>
      </w:pPr>
      <w:hyperlink w:anchor="_Toc512418286" w:history="1">
        <w:r w:rsidRPr="004625FF">
          <w:rPr>
            <w:rStyle w:val="Hyperlink"/>
            <w:noProof/>
            <w:sz w:val="20"/>
            <w:szCs w:val="20"/>
          </w:rPr>
          <w:t>Section 1: When Is A New NITS Application Is Required?</w:t>
        </w:r>
        <w:r w:rsidRPr="004625FF">
          <w:rPr>
            <w:noProof/>
            <w:webHidden/>
            <w:sz w:val="20"/>
            <w:szCs w:val="20"/>
          </w:rPr>
          <w:tab/>
        </w:r>
        <w:r w:rsidRPr="004625FF">
          <w:rPr>
            <w:noProof/>
            <w:webHidden/>
            <w:sz w:val="20"/>
            <w:szCs w:val="20"/>
          </w:rPr>
          <w:fldChar w:fldCharType="begin"/>
        </w:r>
        <w:r w:rsidRPr="004625FF">
          <w:rPr>
            <w:noProof/>
            <w:webHidden/>
            <w:sz w:val="20"/>
            <w:szCs w:val="20"/>
          </w:rPr>
          <w:instrText xml:space="preserve"> PAGEREF _Toc512418286 \h </w:instrText>
        </w:r>
        <w:r w:rsidRPr="004625FF">
          <w:rPr>
            <w:noProof/>
            <w:webHidden/>
            <w:sz w:val="20"/>
            <w:szCs w:val="20"/>
          </w:rPr>
        </w:r>
        <w:r w:rsidRPr="004625FF">
          <w:rPr>
            <w:noProof/>
            <w:webHidden/>
            <w:sz w:val="20"/>
            <w:szCs w:val="20"/>
          </w:rPr>
          <w:fldChar w:fldCharType="separate"/>
        </w:r>
        <w:r w:rsidRPr="004625FF">
          <w:rPr>
            <w:noProof/>
            <w:webHidden/>
            <w:sz w:val="20"/>
            <w:szCs w:val="20"/>
          </w:rPr>
          <w:t>6</w:t>
        </w:r>
        <w:r w:rsidRPr="004625FF">
          <w:rPr>
            <w:noProof/>
            <w:webHidden/>
            <w:sz w:val="20"/>
            <w:szCs w:val="20"/>
          </w:rPr>
          <w:fldChar w:fldCharType="end"/>
        </w:r>
      </w:hyperlink>
    </w:p>
    <w:p w14:paraId="1A186937" w14:textId="77777777" w:rsidR="004625FF" w:rsidRPr="004625FF" w:rsidRDefault="004625FF">
      <w:pPr>
        <w:pStyle w:val="TOC2"/>
        <w:tabs>
          <w:tab w:val="right" w:leader="dot" w:pos="9350"/>
        </w:tabs>
        <w:rPr>
          <w:rFonts w:asciiTheme="minorHAnsi" w:eastAsiaTheme="minorEastAsia" w:hAnsiTheme="minorHAnsi" w:cstheme="minorBidi"/>
          <w:b w:val="0"/>
          <w:smallCaps w:val="0"/>
          <w:noProof/>
          <w:sz w:val="20"/>
          <w:szCs w:val="20"/>
        </w:rPr>
      </w:pPr>
      <w:hyperlink w:anchor="_Toc512418287" w:history="1">
        <w:r w:rsidRPr="004625FF">
          <w:rPr>
            <w:rStyle w:val="Hyperlink"/>
            <w:noProof/>
            <w:sz w:val="20"/>
            <w:szCs w:val="20"/>
          </w:rPr>
          <w:t>Section 2: Creating a “New Application”</w:t>
        </w:r>
        <w:r w:rsidRPr="004625FF">
          <w:rPr>
            <w:noProof/>
            <w:webHidden/>
            <w:sz w:val="20"/>
            <w:szCs w:val="20"/>
          </w:rPr>
          <w:tab/>
        </w:r>
        <w:r w:rsidRPr="004625FF">
          <w:rPr>
            <w:noProof/>
            <w:webHidden/>
            <w:sz w:val="20"/>
            <w:szCs w:val="20"/>
          </w:rPr>
          <w:fldChar w:fldCharType="begin"/>
        </w:r>
        <w:r w:rsidRPr="004625FF">
          <w:rPr>
            <w:noProof/>
            <w:webHidden/>
            <w:sz w:val="20"/>
            <w:szCs w:val="20"/>
          </w:rPr>
          <w:instrText xml:space="preserve"> PAGEREF _Toc512418287 \h </w:instrText>
        </w:r>
        <w:r w:rsidRPr="004625FF">
          <w:rPr>
            <w:noProof/>
            <w:webHidden/>
            <w:sz w:val="20"/>
            <w:szCs w:val="20"/>
          </w:rPr>
        </w:r>
        <w:r w:rsidRPr="004625FF">
          <w:rPr>
            <w:noProof/>
            <w:webHidden/>
            <w:sz w:val="20"/>
            <w:szCs w:val="20"/>
          </w:rPr>
          <w:fldChar w:fldCharType="separate"/>
        </w:r>
        <w:r w:rsidRPr="004625FF">
          <w:rPr>
            <w:noProof/>
            <w:webHidden/>
            <w:sz w:val="20"/>
            <w:szCs w:val="20"/>
          </w:rPr>
          <w:t>6</w:t>
        </w:r>
        <w:r w:rsidRPr="004625FF">
          <w:rPr>
            <w:noProof/>
            <w:webHidden/>
            <w:sz w:val="20"/>
            <w:szCs w:val="20"/>
          </w:rPr>
          <w:fldChar w:fldCharType="end"/>
        </w:r>
      </w:hyperlink>
    </w:p>
    <w:p w14:paraId="358921EC" w14:textId="77777777" w:rsidR="004625FF" w:rsidRPr="004625FF" w:rsidRDefault="004625FF">
      <w:pPr>
        <w:pStyle w:val="TOC2"/>
        <w:tabs>
          <w:tab w:val="right" w:leader="dot" w:pos="9350"/>
        </w:tabs>
        <w:rPr>
          <w:rFonts w:asciiTheme="minorHAnsi" w:eastAsiaTheme="minorEastAsia" w:hAnsiTheme="minorHAnsi" w:cstheme="minorBidi"/>
          <w:b w:val="0"/>
          <w:smallCaps w:val="0"/>
          <w:noProof/>
          <w:sz w:val="20"/>
          <w:szCs w:val="20"/>
        </w:rPr>
      </w:pPr>
      <w:hyperlink w:anchor="_Toc512418288" w:history="1">
        <w:r w:rsidRPr="004625FF">
          <w:rPr>
            <w:rStyle w:val="Hyperlink"/>
            <w:noProof/>
            <w:sz w:val="20"/>
            <w:szCs w:val="20"/>
          </w:rPr>
          <w:t>Section 2a: Field Requirements for “New Application”</w:t>
        </w:r>
        <w:r w:rsidRPr="004625FF">
          <w:rPr>
            <w:noProof/>
            <w:webHidden/>
            <w:sz w:val="20"/>
            <w:szCs w:val="20"/>
          </w:rPr>
          <w:tab/>
        </w:r>
        <w:r w:rsidRPr="004625FF">
          <w:rPr>
            <w:noProof/>
            <w:webHidden/>
            <w:sz w:val="20"/>
            <w:szCs w:val="20"/>
          </w:rPr>
          <w:fldChar w:fldCharType="begin"/>
        </w:r>
        <w:r w:rsidRPr="004625FF">
          <w:rPr>
            <w:noProof/>
            <w:webHidden/>
            <w:sz w:val="20"/>
            <w:szCs w:val="20"/>
          </w:rPr>
          <w:instrText xml:space="preserve"> PAGEREF _Toc512418288 \h </w:instrText>
        </w:r>
        <w:r w:rsidRPr="004625FF">
          <w:rPr>
            <w:noProof/>
            <w:webHidden/>
            <w:sz w:val="20"/>
            <w:szCs w:val="20"/>
          </w:rPr>
        </w:r>
        <w:r w:rsidRPr="004625FF">
          <w:rPr>
            <w:noProof/>
            <w:webHidden/>
            <w:sz w:val="20"/>
            <w:szCs w:val="20"/>
          </w:rPr>
          <w:fldChar w:fldCharType="separate"/>
        </w:r>
        <w:r w:rsidRPr="004625FF">
          <w:rPr>
            <w:noProof/>
            <w:webHidden/>
            <w:sz w:val="20"/>
            <w:szCs w:val="20"/>
          </w:rPr>
          <w:t>9</w:t>
        </w:r>
        <w:r w:rsidRPr="004625FF">
          <w:rPr>
            <w:noProof/>
            <w:webHidden/>
            <w:sz w:val="20"/>
            <w:szCs w:val="20"/>
          </w:rPr>
          <w:fldChar w:fldCharType="end"/>
        </w:r>
      </w:hyperlink>
    </w:p>
    <w:p w14:paraId="68E72463" w14:textId="77777777" w:rsidR="004625FF" w:rsidRPr="004625FF" w:rsidRDefault="004625FF">
      <w:pPr>
        <w:pStyle w:val="TOC2"/>
        <w:tabs>
          <w:tab w:val="right" w:leader="dot" w:pos="9350"/>
        </w:tabs>
        <w:rPr>
          <w:rFonts w:asciiTheme="minorHAnsi" w:eastAsiaTheme="minorEastAsia" w:hAnsiTheme="minorHAnsi" w:cstheme="minorBidi"/>
          <w:b w:val="0"/>
          <w:smallCaps w:val="0"/>
          <w:noProof/>
          <w:sz w:val="20"/>
          <w:szCs w:val="20"/>
        </w:rPr>
      </w:pPr>
      <w:hyperlink w:anchor="_Toc512418289" w:history="1">
        <w:r w:rsidRPr="004625FF">
          <w:rPr>
            <w:rStyle w:val="Hyperlink"/>
            <w:noProof/>
            <w:sz w:val="20"/>
            <w:szCs w:val="20"/>
          </w:rPr>
          <w:t>Section 2b: Optional Fields for “New Application”</w:t>
        </w:r>
        <w:r w:rsidRPr="004625FF">
          <w:rPr>
            <w:noProof/>
            <w:webHidden/>
            <w:sz w:val="20"/>
            <w:szCs w:val="20"/>
          </w:rPr>
          <w:tab/>
        </w:r>
        <w:r w:rsidRPr="004625FF">
          <w:rPr>
            <w:noProof/>
            <w:webHidden/>
            <w:sz w:val="20"/>
            <w:szCs w:val="20"/>
          </w:rPr>
          <w:fldChar w:fldCharType="begin"/>
        </w:r>
        <w:r w:rsidRPr="004625FF">
          <w:rPr>
            <w:noProof/>
            <w:webHidden/>
            <w:sz w:val="20"/>
            <w:szCs w:val="20"/>
          </w:rPr>
          <w:instrText xml:space="preserve"> PAGEREF _Toc512418289 \h </w:instrText>
        </w:r>
        <w:r w:rsidRPr="004625FF">
          <w:rPr>
            <w:noProof/>
            <w:webHidden/>
            <w:sz w:val="20"/>
            <w:szCs w:val="20"/>
          </w:rPr>
        </w:r>
        <w:r w:rsidRPr="004625FF">
          <w:rPr>
            <w:noProof/>
            <w:webHidden/>
            <w:sz w:val="20"/>
            <w:szCs w:val="20"/>
          </w:rPr>
          <w:fldChar w:fldCharType="separate"/>
        </w:r>
        <w:r w:rsidRPr="004625FF">
          <w:rPr>
            <w:noProof/>
            <w:webHidden/>
            <w:sz w:val="20"/>
            <w:szCs w:val="20"/>
          </w:rPr>
          <w:t>9</w:t>
        </w:r>
        <w:r w:rsidRPr="004625FF">
          <w:rPr>
            <w:noProof/>
            <w:webHidden/>
            <w:sz w:val="20"/>
            <w:szCs w:val="20"/>
          </w:rPr>
          <w:fldChar w:fldCharType="end"/>
        </w:r>
      </w:hyperlink>
    </w:p>
    <w:p w14:paraId="066BD903" w14:textId="77777777" w:rsidR="004625FF" w:rsidRPr="004625FF" w:rsidRDefault="004625FF">
      <w:pPr>
        <w:pStyle w:val="TOC2"/>
        <w:tabs>
          <w:tab w:val="right" w:leader="dot" w:pos="9350"/>
        </w:tabs>
        <w:rPr>
          <w:rFonts w:asciiTheme="minorHAnsi" w:eastAsiaTheme="minorEastAsia" w:hAnsiTheme="minorHAnsi" w:cstheme="minorBidi"/>
          <w:b w:val="0"/>
          <w:smallCaps w:val="0"/>
          <w:noProof/>
          <w:sz w:val="20"/>
          <w:szCs w:val="20"/>
        </w:rPr>
      </w:pPr>
      <w:hyperlink w:anchor="_Toc512418290" w:history="1">
        <w:r w:rsidRPr="004625FF">
          <w:rPr>
            <w:rStyle w:val="Hyperlink"/>
            <w:noProof/>
            <w:sz w:val="20"/>
            <w:szCs w:val="20"/>
          </w:rPr>
          <w:t>Section 2c: Do Not Change Fields for “New Application”</w:t>
        </w:r>
        <w:r w:rsidRPr="004625FF">
          <w:rPr>
            <w:noProof/>
            <w:webHidden/>
            <w:sz w:val="20"/>
            <w:szCs w:val="20"/>
          </w:rPr>
          <w:tab/>
        </w:r>
        <w:r w:rsidRPr="004625FF">
          <w:rPr>
            <w:noProof/>
            <w:webHidden/>
            <w:sz w:val="20"/>
            <w:szCs w:val="20"/>
          </w:rPr>
          <w:fldChar w:fldCharType="begin"/>
        </w:r>
        <w:r w:rsidRPr="004625FF">
          <w:rPr>
            <w:noProof/>
            <w:webHidden/>
            <w:sz w:val="20"/>
            <w:szCs w:val="20"/>
          </w:rPr>
          <w:instrText xml:space="preserve"> PAGEREF _Toc512418290 \h </w:instrText>
        </w:r>
        <w:r w:rsidRPr="004625FF">
          <w:rPr>
            <w:noProof/>
            <w:webHidden/>
            <w:sz w:val="20"/>
            <w:szCs w:val="20"/>
          </w:rPr>
        </w:r>
        <w:r w:rsidRPr="004625FF">
          <w:rPr>
            <w:noProof/>
            <w:webHidden/>
            <w:sz w:val="20"/>
            <w:szCs w:val="20"/>
          </w:rPr>
          <w:fldChar w:fldCharType="separate"/>
        </w:r>
        <w:r w:rsidRPr="004625FF">
          <w:rPr>
            <w:noProof/>
            <w:webHidden/>
            <w:sz w:val="20"/>
            <w:szCs w:val="20"/>
          </w:rPr>
          <w:t>9</w:t>
        </w:r>
        <w:r w:rsidRPr="004625FF">
          <w:rPr>
            <w:noProof/>
            <w:webHidden/>
            <w:sz w:val="20"/>
            <w:szCs w:val="20"/>
          </w:rPr>
          <w:fldChar w:fldCharType="end"/>
        </w:r>
      </w:hyperlink>
    </w:p>
    <w:p w14:paraId="727102E8" w14:textId="77777777" w:rsidR="004625FF" w:rsidRPr="004625FF" w:rsidRDefault="004625FF">
      <w:pPr>
        <w:pStyle w:val="TOC1"/>
        <w:tabs>
          <w:tab w:val="right" w:leader="dot" w:pos="9350"/>
        </w:tabs>
        <w:rPr>
          <w:rFonts w:asciiTheme="minorHAnsi" w:eastAsiaTheme="minorEastAsia" w:hAnsiTheme="minorHAnsi" w:cstheme="minorBidi"/>
          <w:b w:val="0"/>
          <w:bCs w:val="0"/>
          <w:caps w:val="0"/>
          <w:noProof/>
          <w:sz w:val="20"/>
          <w:szCs w:val="20"/>
        </w:rPr>
      </w:pPr>
      <w:hyperlink w:anchor="_Toc512418291" w:history="1">
        <w:r w:rsidRPr="004625FF">
          <w:rPr>
            <w:rStyle w:val="Hyperlink"/>
            <w:noProof/>
            <w:sz w:val="20"/>
            <w:szCs w:val="20"/>
          </w:rPr>
          <w:t>Adding Service Elements to the New NITS Application</w:t>
        </w:r>
        <w:r w:rsidRPr="004625FF">
          <w:rPr>
            <w:noProof/>
            <w:webHidden/>
            <w:sz w:val="20"/>
            <w:szCs w:val="20"/>
          </w:rPr>
          <w:tab/>
        </w:r>
        <w:r w:rsidRPr="004625FF">
          <w:rPr>
            <w:noProof/>
            <w:webHidden/>
            <w:sz w:val="20"/>
            <w:szCs w:val="20"/>
          </w:rPr>
          <w:fldChar w:fldCharType="begin"/>
        </w:r>
        <w:r w:rsidRPr="004625FF">
          <w:rPr>
            <w:noProof/>
            <w:webHidden/>
            <w:sz w:val="20"/>
            <w:szCs w:val="20"/>
          </w:rPr>
          <w:instrText xml:space="preserve"> PAGEREF _Toc512418291 \h </w:instrText>
        </w:r>
        <w:r w:rsidRPr="004625FF">
          <w:rPr>
            <w:noProof/>
            <w:webHidden/>
            <w:sz w:val="20"/>
            <w:szCs w:val="20"/>
          </w:rPr>
        </w:r>
        <w:r w:rsidRPr="004625FF">
          <w:rPr>
            <w:noProof/>
            <w:webHidden/>
            <w:sz w:val="20"/>
            <w:szCs w:val="20"/>
          </w:rPr>
          <w:fldChar w:fldCharType="separate"/>
        </w:r>
        <w:r w:rsidRPr="004625FF">
          <w:rPr>
            <w:noProof/>
            <w:webHidden/>
            <w:sz w:val="20"/>
            <w:szCs w:val="20"/>
          </w:rPr>
          <w:t>10</w:t>
        </w:r>
        <w:r w:rsidRPr="004625FF">
          <w:rPr>
            <w:noProof/>
            <w:webHidden/>
            <w:sz w:val="20"/>
            <w:szCs w:val="20"/>
          </w:rPr>
          <w:fldChar w:fldCharType="end"/>
        </w:r>
      </w:hyperlink>
    </w:p>
    <w:p w14:paraId="74896EAC" w14:textId="77777777" w:rsidR="004625FF" w:rsidRPr="004625FF" w:rsidRDefault="004625FF">
      <w:pPr>
        <w:pStyle w:val="TOC1"/>
        <w:tabs>
          <w:tab w:val="right" w:leader="dot" w:pos="9350"/>
        </w:tabs>
        <w:rPr>
          <w:rFonts w:asciiTheme="minorHAnsi" w:eastAsiaTheme="minorEastAsia" w:hAnsiTheme="minorHAnsi" w:cstheme="minorBidi"/>
          <w:b w:val="0"/>
          <w:bCs w:val="0"/>
          <w:caps w:val="0"/>
          <w:noProof/>
          <w:sz w:val="20"/>
          <w:szCs w:val="20"/>
        </w:rPr>
      </w:pPr>
      <w:hyperlink w:anchor="_Toc512418292" w:history="1">
        <w:r w:rsidRPr="004625FF">
          <w:rPr>
            <w:rStyle w:val="Hyperlink"/>
            <w:noProof/>
            <w:sz w:val="20"/>
            <w:szCs w:val="20"/>
          </w:rPr>
          <w:t>Adding New Load</w:t>
        </w:r>
        <w:r w:rsidRPr="004625FF">
          <w:rPr>
            <w:noProof/>
            <w:webHidden/>
            <w:sz w:val="20"/>
            <w:szCs w:val="20"/>
          </w:rPr>
          <w:tab/>
        </w:r>
        <w:r w:rsidRPr="004625FF">
          <w:rPr>
            <w:noProof/>
            <w:webHidden/>
            <w:sz w:val="20"/>
            <w:szCs w:val="20"/>
          </w:rPr>
          <w:fldChar w:fldCharType="begin"/>
        </w:r>
        <w:r w:rsidRPr="004625FF">
          <w:rPr>
            <w:noProof/>
            <w:webHidden/>
            <w:sz w:val="20"/>
            <w:szCs w:val="20"/>
          </w:rPr>
          <w:instrText xml:space="preserve"> PAGEREF _Toc512418292 \h </w:instrText>
        </w:r>
        <w:r w:rsidRPr="004625FF">
          <w:rPr>
            <w:noProof/>
            <w:webHidden/>
            <w:sz w:val="20"/>
            <w:szCs w:val="20"/>
          </w:rPr>
        </w:r>
        <w:r w:rsidRPr="004625FF">
          <w:rPr>
            <w:noProof/>
            <w:webHidden/>
            <w:sz w:val="20"/>
            <w:szCs w:val="20"/>
          </w:rPr>
          <w:fldChar w:fldCharType="separate"/>
        </w:r>
        <w:r w:rsidRPr="004625FF">
          <w:rPr>
            <w:noProof/>
            <w:webHidden/>
            <w:sz w:val="20"/>
            <w:szCs w:val="20"/>
          </w:rPr>
          <w:t>11</w:t>
        </w:r>
        <w:r w:rsidRPr="004625FF">
          <w:rPr>
            <w:noProof/>
            <w:webHidden/>
            <w:sz w:val="20"/>
            <w:szCs w:val="20"/>
          </w:rPr>
          <w:fldChar w:fldCharType="end"/>
        </w:r>
      </w:hyperlink>
    </w:p>
    <w:p w14:paraId="5767A801" w14:textId="77777777" w:rsidR="004625FF" w:rsidRPr="004625FF" w:rsidRDefault="004625FF">
      <w:pPr>
        <w:pStyle w:val="TOC2"/>
        <w:tabs>
          <w:tab w:val="right" w:leader="dot" w:pos="9350"/>
        </w:tabs>
        <w:rPr>
          <w:rFonts w:asciiTheme="minorHAnsi" w:eastAsiaTheme="minorEastAsia" w:hAnsiTheme="minorHAnsi" w:cstheme="minorBidi"/>
          <w:b w:val="0"/>
          <w:smallCaps w:val="0"/>
          <w:noProof/>
          <w:sz w:val="20"/>
          <w:szCs w:val="20"/>
        </w:rPr>
      </w:pPr>
      <w:hyperlink w:anchor="_Toc512418293" w:history="1">
        <w:r w:rsidRPr="004625FF">
          <w:rPr>
            <w:rStyle w:val="Hyperlink"/>
            <w:noProof/>
            <w:sz w:val="20"/>
            <w:szCs w:val="20"/>
          </w:rPr>
          <w:t>Section 3: Adding New Load to the NITS Application</w:t>
        </w:r>
        <w:r w:rsidRPr="004625FF">
          <w:rPr>
            <w:noProof/>
            <w:webHidden/>
            <w:sz w:val="20"/>
            <w:szCs w:val="20"/>
          </w:rPr>
          <w:tab/>
        </w:r>
        <w:r w:rsidRPr="004625FF">
          <w:rPr>
            <w:noProof/>
            <w:webHidden/>
            <w:sz w:val="20"/>
            <w:szCs w:val="20"/>
          </w:rPr>
          <w:fldChar w:fldCharType="begin"/>
        </w:r>
        <w:r w:rsidRPr="004625FF">
          <w:rPr>
            <w:noProof/>
            <w:webHidden/>
            <w:sz w:val="20"/>
            <w:szCs w:val="20"/>
          </w:rPr>
          <w:instrText xml:space="preserve"> PAGEREF _Toc512418293 \h </w:instrText>
        </w:r>
        <w:r w:rsidRPr="004625FF">
          <w:rPr>
            <w:noProof/>
            <w:webHidden/>
            <w:sz w:val="20"/>
            <w:szCs w:val="20"/>
          </w:rPr>
        </w:r>
        <w:r w:rsidRPr="004625FF">
          <w:rPr>
            <w:noProof/>
            <w:webHidden/>
            <w:sz w:val="20"/>
            <w:szCs w:val="20"/>
          </w:rPr>
          <w:fldChar w:fldCharType="separate"/>
        </w:r>
        <w:r w:rsidRPr="004625FF">
          <w:rPr>
            <w:noProof/>
            <w:webHidden/>
            <w:sz w:val="20"/>
            <w:szCs w:val="20"/>
          </w:rPr>
          <w:t>11</w:t>
        </w:r>
        <w:r w:rsidRPr="004625FF">
          <w:rPr>
            <w:noProof/>
            <w:webHidden/>
            <w:sz w:val="20"/>
            <w:szCs w:val="20"/>
          </w:rPr>
          <w:fldChar w:fldCharType="end"/>
        </w:r>
      </w:hyperlink>
    </w:p>
    <w:p w14:paraId="3EA52161" w14:textId="77777777" w:rsidR="004625FF" w:rsidRPr="004625FF" w:rsidRDefault="004625FF">
      <w:pPr>
        <w:pStyle w:val="TOC2"/>
        <w:tabs>
          <w:tab w:val="right" w:leader="dot" w:pos="9350"/>
        </w:tabs>
        <w:rPr>
          <w:rFonts w:asciiTheme="minorHAnsi" w:eastAsiaTheme="minorEastAsia" w:hAnsiTheme="minorHAnsi" w:cstheme="minorBidi"/>
          <w:b w:val="0"/>
          <w:smallCaps w:val="0"/>
          <w:noProof/>
          <w:sz w:val="20"/>
          <w:szCs w:val="20"/>
        </w:rPr>
      </w:pPr>
      <w:hyperlink w:anchor="_Toc512418294" w:history="1">
        <w:r w:rsidRPr="004625FF">
          <w:rPr>
            <w:rStyle w:val="Hyperlink"/>
            <w:noProof/>
            <w:sz w:val="20"/>
            <w:szCs w:val="20"/>
          </w:rPr>
          <w:t>Section 3a: Field Requirements for “Add/Modify Load”</w:t>
        </w:r>
        <w:r w:rsidRPr="004625FF">
          <w:rPr>
            <w:noProof/>
            <w:webHidden/>
            <w:sz w:val="20"/>
            <w:szCs w:val="20"/>
          </w:rPr>
          <w:tab/>
        </w:r>
        <w:r w:rsidRPr="004625FF">
          <w:rPr>
            <w:noProof/>
            <w:webHidden/>
            <w:sz w:val="20"/>
            <w:szCs w:val="20"/>
          </w:rPr>
          <w:fldChar w:fldCharType="begin"/>
        </w:r>
        <w:r w:rsidRPr="004625FF">
          <w:rPr>
            <w:noProof/>
            <w:webHidden/>
            <w:sz w:val="20"/>
            <w:szCs w:val="20"/>
          </w:rPr>
          <w:instrText xml:space="preserve"> PAGEREF _Toc512418294 \h </w:instrText>
        </w:r>
        <w:r w:rsidRPr="004625FF">
          <w:rPr>
            <w:noProof/>
            <w:webHidden/>
            <w:sz w:val="20"/>
            <w:szCs w:val="20"/>
          </w:rPr>
        </w:r>
        <w:r w:rsidRPr="004625FF">
          <w:rPr>
            <w:noProof/>
            <w:webHidden/>
            <w:sz w:val="20"/>
            <w:szCs w:val="20"/>
          </w:rPr>
          <w:fldChar w:fldCharType="separate"/>
        </w:r>
        <w:r w:rsidRPr="004625FF">
          <w:rPr>
            <w:noProof/>
            <w:webHidden/>
            <w:sz w:val="20"/>
            <w:szCs w:val="20"/>
          </w:rPr>
          <w:t>14</w:t>
        </w:r>
        <w:r w:rsidRPr="004625FF">
          <w:rPr>
            <w:noProof/>
            <w:webHidden/>
            <w:sz w:val="20"/>
            <w:szCs w:val="20"/>
          </w:rPr>
          <w:fldChar w:fldCharType="end"/>
        </w:r>
      </w:hyperlink>
    </w:p>
    <w:p w14:paraId="5FFE591B" w14:textId="77777777" w:rsidR="004625FF" w:rsidRPr="004625FF" w:rsidRDefault="004625FF">
      <w:pPr>
        <w:pStyle w:val="TOC2"/>
        <w:tabs>
          <w:tab w:val="right" w:leader="dot" w:pos="9350"/>
        </w:tabs>
        <w:rPr>
          <w:rFonts w:asciiTheme="minorHAnsi" w:eastAsiaTheme="minorEastAsia" w:hAnsiTheme="minorHAnsi" w:cstheme="minorBidi"/>
          <w:b w:val="0"/>
          <w:smallCaps w:val="0"/>
          <w:noProof/>
          <w:sz w:val="20"/>
          <w:szCs w:val="20"/>
        </w:rPr>
      </w:pPr>
      <w:hyperlink w:anchor="_Toc512418295" w:history="1">
        <w:r w:rsidRPr="004625FF">
          <w:rPr>
            <w:rStyle w:val="Hyperlink"/>
            <w:noProof/>
            <w:sz w:val="20"/>
            <w:szCs w:val="20"/>
          </w:rPr>
          <w:t>Section 3b: Optional Fields for “Add/Modify Load”</w:t>
        </w:r>
        <w:r w:rsidRPr="004625FF">
          <w:rPr>
            <w:noProof/>
            <w:webHidden/>
            <w:sz w:val="20"/>
            <w:szCs w:val="20"/>
          </w:rPr>
          <w:tab/>
        </w:r>
        <w:r w:rsidRPr="004625FF">
          <w:rPr>
            <w:noProof/>
            <w:webHidden/>
            <w:sz w:val="20"/>
            <w:szCs w:val="20"/>
          </w:rPr>
          <w:fldChar w:fldCharType="begin"/>
        </w:r>
        <w:r w:rsidRPr="004625FF">
          <w:rPr>
            <w:noProof/>
            <w:webHidden/>
            <w:sz w:val="20"/>
            <w:szCs w:val="20"/>
          </w:rPr>
          <w:instrText xml:space="preserve"> PAGEREF _Toc512418295 \h </w:instrText>
        </w:r>
        <w:r w:rsidRPr="004625FF">
          <w:rPr>
            <w:noProof/>
            <w:webHidden/>
            <w:sz w:val="20"/>
            <w:szCs w:val="20"/>
          </w:rPr>
        </w:r>
        <w:r w:rsidRPr="004625FF">
          <w:rPr>
            <w:noProof/>
            <w:webHidden/>
            <w:sz w:val="20"/>
            <w:szCs w:val="20"/>
          </w:rPr>
          <w:fldChar w:fldCharType="separate"/>
        </w:r>
        <w:r w:rsidRPr="004625FF">
          <w:rPr>
            <w:noProof/>
            <w:webHidden/>
            <w:sz w:val="20"/>
            <w:szCs w:val="20"/>
          </w:rPr>
          <w:t>14</w:t>
        </w:r>
        <w:r w:rsidRPr="004625FF">
          <w:rPr>
            <w:noProof/>
            <w:webHidden/>
            <w:sz w:val="20"/>
            <w:szCs w:val="20"/>
          </w:rPr>
          <w:fldChar w:fldCharType="end"/>
        </w:r>
      </w:hyperlink>
    </w:p>
    <w:p w14:paraId="3BAD5CF7" w14:textId="77777777" w:rsidR="004625FF" w:rsidRPr="004625FF" w:rsidRDefault="004625FF">
      <w:pPr>
        <w:pStyle w:val="TOC2"/>
        <w:tabs>
          <w:tab w:val="right" w:leader="dot" w:pos="9350"/>
        </w:tabs>
        <w:rPr>
          <w:rFonts w:asciiTheme="minorHAnsi" w:eastAsiaTheme="minorEastAsia" w:hAnsiTheme="minorHAnsi" w:cstheme="minorBidi"/>
          <w:b w:val="0"/>
          <w:smallCaps w:val="0"/>
          <w:noProof/>
          <w:sz w:val="20"/>
          <w:szCs w:val="20"/>
        </w:rPr>
      </w:pPr>
      <w:hyperlink w:anchor="_Toc512418296" w:history="1">
        <w:r w:rsidRPr="004625FF">
          <w:rPr>
            <w:rStyle w:val="Hyperlink"/>
            <w:noProof/>
            <w:sz w:val="20"/>
            <w:szCs w:val="20"/>
          </w:rPr>
          <w:t>Section 3c: Do Not Change Fields for “Add/Modify Load”</w:t>
        </w:r>
        <w:r w:rsidRPr="004625FF">
          <w:rPr>
            <w:noProof/>
            <w:webHidden/>
            <w:sz w:val="20"/>
            <w:szCs w:val="20"/>
          </w:rPr>
          <w:tab/>
        </w:r>
        <w:r w:rsidRPr="004625FF">
          <w:rPr>
            <w:noProof/>
            <w:webHidden/>
            <w:sz w:val="20"/>
            <w:szCs w:val="20"/>
          </w:rPr>
          <w:fldChar w:fldCharType="begin"/>
        </w:r>
        <w:r w:rsidRPr="004625FF">
          <w:rPr>
            <w:noProof/>
            <w:webHidden/>
            <w:sz w:val="20"/>
            <w:szCs w:val="20"/>
          </w:rPr>
          <w:instrText xml:space="preserve"> PAGEREF _Toc512418296 \h </w:instrText>
        </w:r>
        <w:r w:rsidRPr="004625FF">
          <w:rPr>
            <w:noProof/>
            <w:webHidden/>
            <w:sz w:val="20"/>
            <w:szCs w:val="20"/>
          </w:rPr>
        </w:r>
        <w:r w:rsidRPr="004625FF">
          <w:rPr>
            <w:noProof/>
            <w:webHidden/>
            <w:sz w:val="20"/>
            <w:szCs w:val="20"/>
          </w:rPr>
          <w:fldChar w:fldCharType="separate"/>
        </w:r>
        <w:r w:rsidRPr="004625FF">
          <w:rPr>
            <w:noProof/>
            <w:webHidden/>
            <w:sz w:val="20"/>
            <w:szCs w:val="20"/>
          </w:rPr>
          <w:t>14</w:t>
        </w:r>
        <w:r w:rsidRPr="004625FF">
          <w:rPr>
            <w:noProof/>
            <w:webHidden/>
            <w:sz w:val="20"/>
            <w:szCs w:val="20"/>
          </w:rPr>
          <w:fldChar w:fldCharType="end"/>
        </w:r>
      </w:hyperlink>
    </w:p>
    <w:p w14:paraId="04D448C0" w14:textId="77777777" w:rsidR="004625FF" w:rsidRPr="004625FF" w:rsidRDefault="004625FF">
      <w:pPr>
        <w:pStyle w:val="TOC1"/>
        <w:tabs>
          <w:tab w:val="right" w:leader="dot" w:pos="9350"/>
        </w:tabs>
        <w:rPr>
          <w:rFonts w:asciiTheme="minorHAnsi" w:eastAsiaTheme="minorEastAsia" w:hAnsiTheme="minorHAnsi" w:cstheme="minorBidi"/>
          <w:b w:val="0"/>
          <w:bCs w:val="0"/>
          <w:caps w:val="0"/>
          <w:noProof/>
          <w:sz w:val="20"/>
          <w:szCs w:val="20"/>
        </w:rPr>
      </w:pPr>
      <w:hyperlink w:anchor="_Toc512418297" w:history="1">
        <w:r w:rsidRPr="004625FF">
          <w:rPr>
            <w:rStyle w:val="Hyperlink"/>
            <w:noProof/>
            <w:sz w:val="20"/>
            <w:szCs w:val="20"/>
          </w:rPr>
          <w:t>Adding A Network Resource</w:t>
        </w:r>
        <w:r w:rsidRPr="004625FF">
          <w:rPr>
            <w:noProof/>
            <w:webHidden/>
            <w:sz w:val="20"/>
            <w:szCs w:val="20"/>
          </w:rPr>
          <w:tab/>
        </w:r>
        <w:r w:rsidRPr="004625FF">
          <w:rPr>
            <w:noProof/>
            <w:webHidden/>
            <w:sz w:val="20"/>
            <w:szCs w:val="20"/>
          </w:rPr>
          <w:fldChar w:fldCharType="begin"/>
        </w:r>
        <w:r w:rsidRPr="004625FF">
          <w:rPr>
            <w:noProof/>
            <w:webHidden/>
            <w:sz w:val="20"/>
            <w:szCs w:val="20"/>
          </w:rPr>
          <w:instrText xml:space="preserve"> PAGEREF _Toc512418297 \h </w:instrText>
        </w:r>
        <w:r w:rsidRPr="004625FF">
          <w:rPr>
            <w:noProof/>
            <w:webHidden/>
            <w:sz w:val="20"/>
            <w:szCs w:val="20"/>
          </w:rPr>
        </w:r>
        <w:r w:rsidRPr="004625FF">
          <w:rPr>
            <w:noProof/>
            <w:webHidden/>
            <w:sz w:val="20"/>
            <w:szCs w:val="20"/>
          </w:rPr>
          <w:fldChar w:fldCharType="separate"/>
        </w:r>
        <w:r w:rsidRPr="004625FF">
          <w:rPr>
            <w:noProof/>
            <w:webHidden/>
            <w:sz w:val="20"/>
            <w:szCs w:val="20"/>
          </w:rPr>
          <w:t>15</w:t>
        </w:r>
        <w:r w:rsidRPr="004625FF">
          <w:rPr>
            <w:noProof/>
            <w:webHidden/>
            <w:sz w:val="20"/>
            <w:szCs w:val="20"/>
          </w:rPr>
          <w:fldChar w:fldCharType="end"/>
        </w:r>
      </w:hyperlink>
    </w:p>
    <w:p w14:paraId="5EF79922" w14:textId="77777777" w:rsidR="004625FF" w:rsidRPr="004625FF" w:rsidRDefault="004625FF">
      <w:pPr>
        <w:pStyle w:val="TOC2"/>
        <w:tabs>
          <w:tab w:val="right" w:leader="dot" w:pos="9350"/>
        </w:tabs>
        <w:rPr>
          <w:rFonts w:asciiTheme="minorHAnsi" w:eastAsiaTheme="minorEastAsia" w:hAnsiTheme="minorHAnsi" w:cstheme="minorBidi"/>
          <w:b w:val="0"/>
          <w:smallCaps w:val="0"/>
          <w:noProof/>
          <w:sz w:val="20"/>
          <w:szCs w:val="20"/>
        </w:rPr>
      </w:pPr>
      <w:hyperlink w:anchor="_Toc512418298" w:history="1">
        <w:r w:rsidRPr="004625FF">
          <w:rPr>
            <w:rStyle w:val="Hyperlink"/>
            <w:noProof/>
            <w:sz w:val="20"/>
            <w:szCs w:val="20"/>
          </w:rPr>
          <w:t>Generation Details</w:t>
        </w:r>
        <w:r w:rsidRPr="004625FF">
          <w:rPr>
            <w:noProof/>
            <w:webHidden/>
            <w:sz w:val="20"/>
            <w:szCs w:val="20"/>
          </w:rPr>
          <w:tab/>
        </w:r>
        <w:r w:rsidRPr="004625FF">
          <w:rPr>
            <w:noProof/>
            <w:webHidden/>
            <w:sz w:val="20"/>
            <w:szCs w:val="20"/>
          </w:rPr>
          <w:fldChar w:fldCharType="begin"/>
        </w:r>
        <w:r w:rsidRPr="004625FF">
          <w:rPr>
            <w:noProof/>
            <w:webHidden/>
            <w:sz w:val="20"/>
            <w:szCs w:val="20"/>
          </w:rPr>
          <w:instrText xml:space="preserve"> PAGEREF _Toc512418298 \h </w:instrText>
        </w:r>
        <w:r w:rsidRPr="004625FF">
          <w:rPr>
            <w:noProof/>
            <w:webHidden/>
            <w:sz w:val="20"/>
            <w:szCs w:val="20"/>
          </w:rPr>
        </w:r>
        <w:r w:rsidRPr="004625FF">
          <w:rPr>
            <w:noProof/>
            <w:webHidden/>
            <w:sz w:val="20"/>
            <w:szCs w:val="20"/>
          </w:rPr>
          <w:fldChar w:fldCharType="separate"/>
        </w:r>
        <w:r w:rsidRPr="004625FF">
          <w:rPr>
            <w:noProof/>
            <w:webHidden/>
            <w:sz w:val="20"/>
            <w:szCs w:val="20"/>
          </w:rPr>
          <w:t>15</w:t>
        </w:r>
        <w:r w:rsidRPr="004625FF">
          <w:rPr>
            <w:noProof/>
            <w:webHidden/>
            <w:sz w:val="20"/>
            <w:szCs w:val="20"/>
          </w:rPr>
          <w:fldChar w:fldCharType="end"/>
        </w:r>
      </w:hyperlink>
    </w:p>
    <w:p w14:paraId="5BBA8DB5" w14:textId="77777777" w:rsidR="004625FF" w:rsidRPr="004625FF" w:rsidRDefault="004625FF">
      <w:pPr>
        <w:pStyle w:val="TOC4"/>
        <w:tabs>
          <w:tab w:val="right" w:leader="dot" w:pos="9350"/>
        </w:tabs>
        <w:rPr>
          <w:rFonts w:asciiTheme="minorHAnsi" w:eastAsiaTheme="minorEastAsia" w:hAnsiTheme="minorHAnsi" w:cstheme="minorBidi"/>
          <w:noProof/>
          <w:sz w:val="20"/>
          <w:szCs w:val="20"/>
        </w:rPr>
      </w:pPr>
      <w:hyperlink w:anchor="_Toc512418299" w:history="1">
        <w:r w:rsidRPr="004625FF">
          <w:rPr>
            <w:rStyle w:val="Hyperlink"/>
            <w:noProof/>
            <w:sz w:val="20"/>
            <w:szCs w:val="20"/>
          </w:rPr>
          <w:t>Section 4: Adding Generation Information for the Network Resource</w:t>
        </w:r>
        <w:r w:rsidRPr="004625FF">
          <w:rPr>
            <w:noProof/>
            <w:webHidden/>
            <w:sz w:val="20"/>
            <w:szCs w:val="20"/>
          </w:rPr>
          <w:tab/>
        </w:r>
        <w:r w:rsidRPr="004625FF">
          <w:rPr>
            <w:noProof/>
            <w:webHidden/>
            <w:sz w:val="20"/>
            <w:szCs w:val="20"/>
          </w:rPr>
          <w:fldChar w:fldCharType="begin"/>
        </w:r>
        <w:r w:rsidRPr="004625FF">
          <w:rPr>
            <w:noProof/>
            <w:webHidden/>
            <w:sz w:val="20"/>
            <w:szCs w:val="20"/>
          </w:rPr>
          <w:instrText xml:space="preserve"> PAGEREF _Toc512418299 \h </w:instrText>
        </w:r>
        <w:r w:rsidRPr="004625FF">
          <w:rPr>
            <w:noProof/>
            <w:webHidden/>
            <w:sz w:val="20"/>
            <w:szCs w:val="20"/>
          </w:rPr>
        </w:r>
        <w:r w:rsidRPr="004625FF">
          <w:rPr>
            <w:noProof/>
            <w:webHidden/>
            <w:sz w:val="20"/>
            <w:szCs w:val="20"/>
          </w:rPr>
          <w:fldChar w:fldCharType="separate"/>
        </w:r>
        <w:r w:rsidRPr="004625FF">
          <w:rPr>
            <w:noProof/>
            <w:webHidden/>
            <w:sz w:val="20"/>
            <w:szCs w:val="20"/>
          </w:rPr>
          <w:t>15</w:t>
        </w:r>
        <w:r w:rsidRPr="004625FF">
          <w:rPr>
            <w:noProof/>
            <w:webHidden/>
            <w:sz w:val="20"/>
            <w:szCs w:val="20"/>
          </w:rPr>
          <w:fldChar w:fldCharType="end"/>
        </w:r>
      </w:hyperlink>
    </w:p>
    <w:p w14:paraId="1EDB4939" w14:textId="77777777" w:rsidR="004625FF" w:rsidRPr="004625FF" w:rsidRDefault="004625FF">
      <w:pPr>
        <w:pStyle w:val="TOC4"/>
        <w:tabs>
          <w:tab w:val="right" w:leader="dot" w:pos="9350"/>
        </w:tabs>
        <w:rPr>
          <w:rFonts w:asciiTheme="minorHAnsi" w:eastAsiaTheme="minorEastAsia" w:hAnsiTheme="minorHAnsi" w:cstheme="minorBidi"/>
          <w:noProof/>
          <w:sz w:val="20"/>
          <w:szCs w:val="20"/>
        </w:rPr>
      </w:pPr>
      <w:hyperlink w:anchor="_Toc512418300" w:history="1">
        <w:r w:rsidRPr="004625FF">
          <w:rPr>
            <w:rStyle w:val="Hyperlink"/>
            <w:noProof/>
            <w:sz w:val="20"/>
            <w:szCs w:val="20"/>
          </w:rPr>
          <w:t>Section 4a: Field Requirements for “Add/Modify Generation”</w:t>
        </w:r>
        <w:r w:rsidRPr="004625FF">
          <w:rPr>
            <w:noProof/>
            <w:webHidden/>
            <w:sz w:val="20"/>
            <w:szCs w:val="20"/>
          </w:rPr>
          <w:tab/>
        </w:r>
        <w:r w:rsidRPr="004625FF">
          <w:rPr>
            <w:noProof/>
            <w:webHidden/>
            <w:sz w:val="20"/>
            <w:szCs w:val="20"/>
          </w:rPr>
          <w:fldChar w:fldCharType="begin"/>
        </w:r>
        <w:r w:rsidRPr="004625FF">
          <w:rPr>
            <w:noProof/>
            <w:webHidden/>
            <w:sz w:val="20"/>
            <w:szCs w:val="20"/>
          </w:rPr>
          <w:instrText xml:space="preserve"> PAGEREF _Toc512418300 \h </w:instrText>
        </w:r>
        <w:r w:rsidRPr="004625FF">
          <w:rPr>
            <w:noProof/>
            <w:webHidden/>
            <w:sz w:val="20"/>
            <w:szCs w:val="20"/>
          </w:rPr>
        </w:r>
        <w:r w:rsidRPr="004625FF">
          <w:rPr>
            <w:noProof/>
            <w:webHidden/>
            <w:sz w:val="20"/>
            <w:szCs w:val="20"/>
          </w:rPr>
          <w:fldChar w:fldCharType="separate"/>
        </w:r>
        <w:r w:rsidRPr="004625FF">
          <w:rPr>
            <w:noProof/>
            <w:webHidden/>
            <w:sz w:val="20"/>
            <w:szCs w:val="20"/>
          </w:rPr>
          <w:t>18</w:t>
        </w:r>
        <w:r w:rsidRPr="004625FF">
          <w:rPr>
            <w:noProof/>
            <w:webHidden/>
            <w:sz w:val="20"/>
            <w:szCs w:val="20"/>
          </w:rPr>
          <w:fldChar w:fldCharType="end"/>
        </w:r>
      </w:hyperlink>
    </w:p>
    <w:p w14:paraId="5D94DBD5" w14:textId="77777777" w:rsidR="004625FF" w:rsidRPr="004625FF" w:rsidRDefault="004625FF">
      <w:pPr>
        <w:pStyle w:val="TOC4"/>
        <w:tabs>
          <w:tab w:val="right" w:leader="dot" w:pos="9350"/>
        </w:tabs>
        <w:rPr>
          <w:rFonts w:asciiTheme="minorHAnsi" w:eastAsiaTheme="minorEastAsia" w:hAnsiTheme="minorHAnsi" w:cstheme="minorBidi"/>
          <w:noProof/>
          <w:sz w:val="20"/>
          <w:szCs w:val="20"/>
        </w:rPr>
      </w:pPr>
      <w:hyperlink w:anchor="_Toc512418301" w:history="1">
        <w:r w:rsidRPr="004625FF">
          <w:rPr>
            <w:rStyle w:val="Hyperlink"/>
            <w:noProof/>
            <w:sz w:val="20"/>
            <w:szCs w:val="20"/>
          </w:rPr>
          <w:t>Section 4b: Optional Fields for “Add/Modify Generation”</w:t>
        </w:r>
        <w:r w:rsidRPr="004625FF">
          <w:rPr>
            <w:noProof/>
            <w:webHidden/>
            <w:sz w:val="20"/>
            <w:szCs w:val="20"/>
          </w:rPr>
          <w:tab/>
        </w:r>
        <w:r w:rsidRPr="004625FF">
          <w:rPr>
            <w:noProof/>
            <w:webHidden/>
            <w:sz w:val="20"/>
            <w:szCs w:val="20"/>
          </w:rPr>
          <w:fldChar w:fldCharType="begin"/>
        </w:r>
        <w:r w:rsidRPr="004625FF">
          <w:rPr>
            <w:noProof/>
            <w:webHidden/>
            <w:sz w:val="20"/>
            <w:szCs w:val="20"/>
          </w:rPr>
          <w:instrText xml:space="preserve"> PAGEREF _Toc512418301 \h </w:instrText>
        </w:r>
        <w:r w:rsidRPr="004625FF">
          <w:rPr>
            <w:noProof/>
            <w:webHidden/>
            <w:sz w:val="20"/>
            <w:szCs w:val="20"/>
          </w:rPr>
        </w:r>
        <w:r w:rsidRPr="004625FF">
          <w:rPr>
            <w:noProof/>
            <w:webHidden/>
            <w:sz w:val="20"/>
            <w:szCs w:val="20"/>
          </w:rPr>
          <w:fldChar w:fldCharType="separate"/>
        </w:r>
        <w:r w:rsidRPr="004625FF">
          <w:rPr>
            <w:noProof/>
            <w:webHidden/>
            <w:sz w:val="20"/>
            <w:szCs w:val="20"/>
          </w:rPr>
          <w:t>18</w:t>
        </w:r>
        <w:r w:rsidRPr="004625FF">
          <w:rPr>
            <w:noProof/>
            <w:webHidden/>
            <w:sz w:val="20"/>
            <w:szCs w:val="20"/>
          </w:rPr>
          <w:fldChar w:fldCharType="end"/>
        </w:r>
      </w:hyperlink>
    </w:p>
    <w:p w14:paraId="32C26933" w14:textId="77777777" w:rsidR="004625FF" w:rsidRPr="004625FF" w:rsidRDefault="004625FF">
      <w:pPr>
        <w:pStyle w:val="TOC4"/>
        <w:tabs>
          <w:tab w:val="right" w:leader="dot" w:pos="9350"/>
        </w:tabs>
        <w:rPr>
          <w:rFonts w:asciiTheme="minorHAnsi" w:eastAsiaTheme="minorEastAsia" w:hAnsiTheme="minorHAnsi" w:cstheme="minorBidi"/>
          <w:noProof/>
          <w:sz w:val="20"/>
          <w:szCs w:val="20"/>
        </w:rPr>
      </w:pPr>
      <w:hyperlink w:anchor="_Toc512418302" w:history="1">
        <w:r w:rsidRPr="004625FF">
          <w:rPr>
            <w:rStyle w:val="Hyperlink"/>
            <w:noProof/>
            <w:sz w:val="20"/>
            <w:szCs w:val="20"/>
          </w:rPr>
          <w:t>Section 4c: Do Not Change Fields for “Add/Modify Generation”</w:t>
        </w:r>
        <w:r w:rsidRPr="004625FF">
          <w:rPr>
            <w:noProof/>
            <w:webHidden/>
            <w:sz w:val="20"/>
            <w:szCs w:val="20"/>
          </w:rPr>
          <w:tab/>
        </w:r>
        <w:r w:rsidRPr="004625FF">
          <w:rPr>
            <w:noProof/>
            <w:webHidden/>
            <w:sz w:val="20"/>
            <w:szCs w:val="20"/>
          </w:rPr>
          <w:fldChar w:fldCharType="begin"/>
        </w:r>
        <w:r w:rsidRPr="004625FF">
          <w:rPr>
            <w:noProof/>
            <w:webHidden/>
            <w:sz w:val="20"/>
            <w:szCs w:val="20"/>
          </w:rPr>
          <w:instrText xml:space="preserve"> PAGEREF _Toc512418302 \h </w:instrText>
        </w:r>
        <w:r w:rsidRPr="004625FF">
          <w:rPr>
            <w:noProof/>
            <w:webHidden/>
            <w:sz w:val="20"/>
            <w:szCs w:val="20"/>
          </w:rPr>
        </w:r>
        <w:r w:rsidRPr="004625FF">
          <w:rPr>
            <w:noProof/>
            <w:webHidden/>
            <w:sz w:val="20"/>
            <w:szCs w:val="20"/>
          </w:rPr>
          <w:fldChar w:fldCharType="separate"/>
        </w:r>
        <w:r w:rsidRPr="004625FF">
          <w:rPr>
            <w:noProof/>
            <w:webHidden/>
            <w:sz w:val="20"/>
            <w:szCs w:val="20"/>
          </w:rPr>
          <w:t>18</w:t>
        </w:r>
        <w:r w:rsidRPr="004625FF">
          <w:rPr>
            <w:noProof/>
            <w:webHidden/>
            <w:sz w:val="20"/>
            <w:szCs w:val="20"/>
          </w:rPr>
          <w:fldChar w:fldCharType="end"/>
        </w:r>
      </w:hyperlink>
    </w:p>
    <w:p w14:paraId="674A95CD" w14:textId="77777777" w:rsidR="004625FF" w:rsidRPr="004625FF" w:rsidRDefault="004625FF">
      <w:pPr>
        <w:pStyle w:val="TOC2"/>
        <w:tabs>
          <w:tab w:val="right" w:leader="dot" w:pos="9350"/>
        </w:tabs>
        <w:rPr>
          <w:rFonts w:asciiTheme="minorHAnsi" w:eastAsiaTheme="minorEastAsia" w:hAnsiTheme="minorHAnsi" w:cstheme="minorBidi"/>
          <w:b w:val="0"/>
          <w:smallCaps w:val="0"/>
          <w:noProof/>
          <w:sz w:val="20"/>
          <w:szCs w:val="20"/>
        </w:rPr>
      </w:pPr>
      <w:hyperlink w:anchor="_Toc512418303" w:history="1">
        <w:r w:rsidRPr="004625FF">
          <w:rPr>
            <w:rStyle w:val="Hyperlink"/>
            <w:noProof/>
            <w:sz w:val="20"/>
            <w:szCs w:val="20"/>
          </w:rPr>
          <w:t>Resource Details</w:t>
        </w:r>
        <w:r w:rsidRPr="004625FF">
          <w:rPr>
            <w:noProof/>
            <w:webHidden/>
            <w:sz w:val="20"/>
            <w:szCs w:val="20"/>
          </w:rPr>
          <w:tab/>
        </w:r>
        <w:r w:rsidRPr="004625FF">
          <w:rPr>
            <w:noProof/>
            <w:webHidden/>
            <w:sz w:val="20"/>
            <w:szCs w:val="20"/>
          </w:rPr>
          <w:fldChar w:fldCharType="begin"/>
        </w:r>
        <w:r w:rsidRPr="004625FF">
          <w:rPr>
            <w:noProof/>
            <w:webHidden/>
            <w:sz w:val="20"/>
            <w:szCs w:val="20"/>
          </w:rPr>
          <w:instrText xml:space="preserve"> PAGEREF _Toc512418303 \h </w:instrText>
        </w:r>
        <w:r w:rsidRPr="004625FF">
          <w:rPr>
            <w:noProof/>
            <w:webHidden/>
            <w:sz w:val="20"/>
            <w:szCs w:val="20"/>
          </w:rPr>
        </w:r>
        <w:r w:rsidRPr="004625FF">
          <w:rPr>
            <w:noProof/>
            <w:webHidden/>
            <w:sz w:val="20"/>
            <w:szCs w:val="20"/>
          </w:rPr>
          <w:fldChar w:fldCharType="separate"/>
        </w:r>
        <w:r w:rsidRPr="004625FF">
          <w:rPr>
            <w:noProof/>
            <w:webHidden/>
            <w:sz w:val="20"/>
            <w:szCs w:val="20"/>
          </w:rPr>
          <w:t>19</w:t>
        </w:r>
        <w:r w:rsidRPr="004625FF">
          <w:rPr>
            <w:noProof/>
            <w:webHidden/>
            <w:sz w:val="20"/>
            <w:szCs w:val="20"/>
          </w:rPr>
          <w:fldChar w:fldCharType="end"/>
        </w:r>
      </w:hyperlink>
    </w:p>
    <w:p w14:paraId="3361D63B" w14:textId="77777777" w:rsidR="004625FF" w:rsidRPr="004625FF" w:rsidRDefault="004625FF">
      <w:pPr>
        <w:pStyle w:val="TOC4"/>
        <w:tabs>
          <w:tab w:val="right" w:leader="dot" w:pos="9350"/>
        </w:tabs>
        <w:rPr>
          <w:rFonts w:asciiTheme="minorHAnsi" w:eastAsiaTheme="minorEastAsia" w:hAnsiTheme="minorHAnsi" w:cstheme="minorBidi"/>
          <w:noProof/>
          <w:sz w:val="20"/>
          <w:szCs w:val="20"/>
        </w:rPr>
      </w:pPr>
      <w:hyperlink w:anchor="_Toc512418304" w:history="1">
        <w:r w:rsidRPr="004625FF">
          <w:rPr>
            <w:rStyle w:val="Hyperlink"/>
            <w:noProof/>
            <w:sz w:val="20"/>
            <w:szCs w:val="20"/>
          </w:rPr>
          <w:t>Section 5: Adding Resource Information for the Network Resource</w:t>
        </w:r>
        <w:r w:rsidRPr="004625FF">
          <w:rPr>
            <w:noProof/>
            <w:webHidden/>
            <w:sz w:val="20"/>
            <w:szCs w:val="20"/>
          </w:rPr>
          <w:tab/>
        </w:r>
        <w:r w:rsidRPr="004625FF">
          <w:rPr>
            <w:noProof/>
            <w:webHidden/>
            <w:sz w:val="20"/>
            <w:szCs w:val="20"/>
          </w:rPr>
          <w:fldChar w:fldCharType="begin"/>
        </w:r>
        <w:r w:rsidRPr="004625FF">
          <w:rPr>
            <w:noProof/>
            <w:webHidden/>
            <w:sz w:val="20"/>
            <w:szCs w:val="20"/>
          </w:rPr>
          <w:instrText xml:space="preserve"> PAGEREF _Toc512418304 \h </w:instrText>
        </w:r>
        <w:r w:rsidRPr="004625FF">
          <w:rPr>
            <w:noProof/>
            <w:webHidden/>
            <w:sz w:val="20"/>
            <w:szCs w:val="20"/>
          </w:rPr>
        </w:r>
        <w:r w:rsidRPr="004625FF">
          <w:rPr>
            <w:noProof/>
            <w:webHidden/>
            <w:sz w:val="20"/>
            <w:szCs w:val="20"/>
          </w:rPr>
          <w:fldChar w:fldCharType="separate"/>
        </w:r>
        <w:r w:rsidRPr="004625FF">
          <w:rPr>
            <w:noProof/>
            <w:webHidden/>
            <w:sz w:val="20"/>
            <w:szCs w:val="20"/>
          </w:rPr>
          <w:t>19</w:t>
        </w:r>
        <w:r w:rsidRPr="004625FF">
          <w:rPr>
            <w:noProof/>
            <w:webHidden/>
            <w:sz w:val="20"/>
            <w:szCs w:val="20"/>
          </w:rPr>
          <w:fldChar w:fldCharType="end"/>
        </w:r>
      </w:hyperlink>
    </w:p>
    <w:p w14:paraId="4B645978" w14:textId="77777777" w:rsidR="004625FF" w:rsidRPr="004625FF" w:rsidRDefault="004625FF">
      <w:pPr>
        <w:pStyle w:val="TOC4"/>
        <w:tabs>
          <w:tab w:val="right" w:leader="dot" w:pos="9350"/>
        </w:tabs>
        <w:rPr>
          <w:rFonts w:asciiTheme="minorHAnsi" w:eastAsiaTheme="minorEastAsia" w:hAnsiTheme="minorHAnsi" w:cstheme="minorBidi"/>
          <w:noProof/>
          <w:sz w:val="20"/>
          <w:szCs w:val="20"/>
        </w:rPr>
      </w:pPr>
      <w:hyperlink w:anchor="_Toc512418305" w:history="1">
        <w:r w:rsidRPr="004625FF">
          <w:rPr>
            <w:rStyle w:val="Hyperlink"/>
            <w:noProof/>
            <w:sz w:val="20"/>
            <w:szCs w:val="20"/>
          </w:rPr>
          <w:t>Section 5a: Field Requirements for “Add/Modify Resource”</w:t>
        </w:r>
        <w:r w:rsidRPr="004625FF">
          <w:rPr>
            <w:noProof/>
            <w:webHidden/>
            <w:sz w:val="20"/>
            <w:szCs w:val="20"/>
          </w:rPr>
          <w:tab/>
        </w:r>
        <w:r w:rsidRPr="004625FF">
          <w:rPr>
            <w:noProof/>
            <w:webHidden/>
            <w:sz w:val="20"/>
            <w:szCs w:val="20"/>
          </w:rPr>
          <w:fldChar w:fldCharType="begin"/>
        </w:r>
        <w:r w:rsidRPr="004625FF">
          <w:rPr>
            <w:noProof/>
            <w:webHidden/>
            <w:sz w:val="20"/>
            <w:szCs w:val="20"/>
          </w:rPr>
          <w:instrText xml:space="preserve"> PAGEREF _Toc512418305 \h </w:instrText>
        </w:r>
        <w:r w:rsidRPr="004625FF">
          <w:rPr>
            <w:noProof/>
            <w:webHidden/>
            <w:sz w:val="20"/>
            <w:szCs w:val="20"/>
          </w:rPr>
        </w:r>
        <w:r w:rsidRPr="004625FF">
          <w:rPr>
            <w:noProof/>
            <w:webHidden/>
            <w:sz w:val="20"/>
            <w:szCs w:val="20"/>
          </w:rPr>
          <w:fldChar w:fldCharType="separate"/>
        </w:r>
        <w:r w:rsidRPr="004625FF">
          <w:rPr>
            <w:noProof/>
            <w:webHidden/>
            <w:sz w:val="20"/>
            <w:szCs w:val="20"/>
          </w:rPr>
          <w:t>22</w:t>
        </w:r>
        <w:r w:rsidRPr="004625FF">
          <w:rPr>
            <w:noProof/>
            <w:webHidden/>
            <w:sz w:val="20"/>
            <w:szCs w:val="20"/>
          </w:rPr>
          <w:fldChar w:fldCharType="end"/>
        </w:r>
      </w:hyperlink>
    </w:p>
    <w:p w14:paraId="63C927BC" w14:textId="77777777" w:rsidR="004625FF" w:rsidRPr="004625FF" w:rsidRDefault="004625FF">
      <w:pPr>
        <w:pStyle w:val="TOC4"/>
        <w:tabs>
          <w:tab w:val="right" w:leader="dot" w:pos="9350"/>
        </w:tabs>
        <w:rPr>
          <w:rFonts w:asciiTheme="minorHAnsi" w:eastAsiaTheme="minorEastAsia" w:hAnsiTheme="minorHAnsi" w:cstheme="minorBidi"/>
          <w:noProof/>
          <w:sz w:val="20"/>
          <w:szCs w:val="20"/>
        </w:rPr>
      </w:pPr>
      <w:hyperlink w:anchor="_Toc512418306" w:history="1">
        <w:r w:rsidRPr="004625FF">
          <w:rPr>
            <w:rStyle w:val="Hyperlink"/>
            <w:noProof/>
            <w:sz w:val="20"/>
            <w:szCs w:val="20"/>
          </w:rPr>
          <w:t>Section 5b: Optional Fields for “Add/Modify Resource”</w:t>
        </w:r>
        <w:r w:rsidRPr="004625FF">
          <w:rPr>
            <w:noProof/>
            <w:webHidden/>
            <w:sz w:val="20"/>
            <w:szCs w:val="20"/>
          </w:rPr>
          <w:tab/>
        </w:r>
        <w:r w:rsidRPr="004625FF">
          <w:rPr>
            <w:noProof/>
            <w:webHidden/>
            <w:sz w:val="20"/>
            <w:szCs w:val="20"/>
          </w:rPr>
          <w:fldChar w:fldCharType="begin"/>
        </w:r>
        <w:r w:rsidRPr="004625FF">
          <w:rPr>
            <w:noProof/>
            <w:webHidden/>
            <w:sz w:val="20"/>
            <w:szCs w:val="20"/>
          </w:rPr>
          <w:instrText xml:space="preserve"> PAGEREF _Toc512418306 \h </w:instrText>
        </w:r>
        <w:r w:rsidRPr="004625FF">
          <w:rPr>
            <w:noProof/>
            <w:webHidden/>
            <w:sz w:val="20"/>
            <w:szCs w:val="20"/>
          </w:rPr>
        </w:r>
        <w:r w:rsidRPr="004625FF">
          <w:rPr>
            <w:noProof/>
            <w:webHidden/>
            <w:sz w:val="20"/>
            <w:szCs w:val="20"/>
          </w:rPr>
          <w:fldChar w:fldCharType="separate"/>
        </w:r>
        <w:r w:rsidRPr="004625FF">
          <w:rPr>
            <w:noProof/>
            <w:webHidden/>
            <w:sz w:val="20"/>
            <w:szCs w:val="20"/>
          </w:rPr>
          <w:t>22</w:t>
        </w:r>
        <w:r w:rsidRPr="004625FF">
          <w:rPr>
            <w:noProof/>
            <w:webHidden/>
            <w:sz w:val="20"/>
            <w:szCs w:val="20"/>
          </w:rPr>
          <w:fldChar w:fldCharType="end"/>
        </w:r>
      </w:hyperlink>
    </w:p>
    <w:p w14:paraId="37063AA7" w14:textId="77777777" w:rsidR="004625FF" w:rsidRPr="004625FF" w:rsidRDefault="004625FF">
      <w:pPr>
        <w:pStyle w:val="TOC4"/>
        <w:tabs>
          <w:tab w:val="right" w:leader="dot" w:pos="9350"/>
        </w:tabs>
        <w:rPr>
          <w:rFonts w:asciiTheme="minorHAnsi" w:eastAsiaTheme="minorEastAsia" w:hAnsiTheme="minorHAnsi" w:cstheme="minorBidi"/>
          <w:noProof/>
          <w:sz w:val="20"/>
          <w:szCs w:val="20"/>
        </w:rPr>
      </w:pPr>
      <w:hyperlink w:anchor="_Toc512418307" w:history="1">
        <w:r w:rsidRPr="004625FF">
          <w:rPr>
            <w:rStyle w:val="Hyperlink"/>
            <w:noProof/>
            <w:sz w:val="20"/>
            <w:szCs w:val="20"/>
          </w:rPr>
          <w:t>Section 5c: Do Not Change Fields for “Add/Modify Resource”</w:t>
        </w:r>
        <w:r w:rsidRPr="004625FF">
          <w:rPr>
            <w:noProof/>
            <w:webHidden/>
            <w:sz w:val="20"/>
            <w:szCs w:val="20"/>
          </w:rPr>
          <w:tab/>
        </w:r>
        <w:r w:rsidRPr="004625FF">
          <w:rPr>
            <w:noProof/>
            <w:webHidden/>
            <w:sz w:val="20"/>
            <w:szCs w:val="20"/>
          </w:rPr>
          <w:fldChar w:fldCharType="begin"/>
        </w:r>
        <w:r w:rsidRPr="004625FF">
          <w:rPr>
            <w:noProof/>
            <w:webHidden/>
            <w:sz w:val="20"/>
            <w:szCs w:val="20"/>
          </w:rPr>
          <w:instrText xml:space="preserve"> PAGEREF _Toc512418307 \h </w:instrText>
        </w:r>
        <w:r w:rsidRPr="004625FF">
          <w:rPr>
            <w:noProof/>
            <w:webHidden/>
            <w:sz w:val="20"/>
            <w:szCs w:val="20"/>
          </w:rPr>
        </w:r>
        <w:r w:rsidRPr="004625FF">
          <w:rPr>
            <w:noProof/>
            <w:webHidden/>
            <w:sz w:val="20"/>
            <w:szCs w:val="20"/>
          </w:rPr>
          <w:fldChar w:fldCharType="separate"/>
        </w:r>
        <w:r w:rsidRPr="004625FF">
          <w:rPr>
            <w:noProof/>
            <w:webHidden/>
            <w:sz w:val="20"/>
            <w:szCs w:val="20"/>
          </w:rPr>
          <w:t>22</w:t>
        </w:r>
        <w:r w:rsidRPr="004625FF">
          <w:rPr>
            <w:noProof/>
            <w:webHidden/>
            <w:sz w:val="20"/>
            <w:szCs w:val="20"/>
          </w:rPr>
          <w:fldChar w:fldCharType="end"/>
        </w:r>
      </w:hyperlink>
    </w:p>
    <w:p w14:paraId="0504ECF7" w14:textId="77777777" w:rsidR="004625FF" w:rsidRPr="004625FF" w:rsidRDefault="004625FF">
      <w:pPr>
        <w:pStyle w:val="TOC2"/>
        <w:tabs>
          <w:tab w:val="right" w:leader="dot" w:pos="9350"/>
        </w:tabs>
        <w:rPr>
          <w:rFonts w:asciiTheme="minorHAnsi" w:eastAsiaTheme="minorEastAsia" w:hAnsiTheme="minorHAnsi" w:cstheme="minorBidi"/>
          <w:b w:val="0"/>
          <w:smallCaps w:val="0"/>
          <w:noProof/>
          <w:sz w:val="20"/>
          <w:szCs w:val="20"/>
        </w:rPr>
      </w:pPr>
      <w:hyperlink w:anchor="_Toc512418308" w:history="1">
        <w:r w:rsidRPr="004625FF">
          <w:rPr>
            <w:rStyle w:val="Hyperlink"/>
            <w:noProof/>
            <w:sz w:val="20"/>
            <w:szCs w:val="20"/>
          </w:rPr>
          <w:t>Designating the Resource</w:t>
        </w:r>
        <w:r w:rsidRPr="004625FF">
          <w:rPr>
            <w:noProof/>
            <w:webHidden/>
            <w:sz w:val="20"/>
            <w:szCs w:val="20"/>
          </w:rPr>
          <w:tab/>
        </w:r>
        <w:r w:rsidRPr="004625FF">
          <w:rPr>
            <w:noProof/>
            <w:webHidden/>
            <w:sz w:val="20"/>
            <w:szCs w:val="20"/>
          </w:rPr>
          <w:fldChar w:fldCharType="begin"/>
        </w:r>
        <w:r w:rsidRPr="004625FF">
          <w:rPr>
            <w:noProof/>
            <w:webHidden/>
            <w:sz w:val="20"/>
            <w:szCs w:val="20"/>
          </w:rPr>
          <w:instrText xml:space="preserve"> PAGEREF _Toc512418308 \h </w:instrText>
        </w:r>
        <w:r w:rsidRPr="004625FF">
          <w:rPr>
            <w:noProof/>
            <w:webHidden/>
            <w:sz w:val="20"/>
            <w:szCs w:val="20"/>
          </w:rPr>
        </w:r>
        <w:r w:rsidRPr="004625FF">
          <w:rPr>
            <w:noProof/>
            <w:webHidden/>
            <w:sz w:val="20"/>
            <w:szCs w:val="20"/>
          </w:rPr>
          <w:fldChar w:fldCharType="separate"/>
        </w:r>
        <w:r w:rsidRPr="004625FF">
          <w:rPr>
            <w:noProof/>
            <w:webHidden/>
            <w:sz w:val="20"/>
            <w:szCs w:val="20"/>
          </w:rPr>
          <w:t>23</w:t>
        </w:r>
        <w:r w:rsidRPr="004625FF">
          <w:rPr>
            <w:noProof/>
            <w:webHidden/>
            <w:sz w:val="20"/>
            <w:szCs w:val="20"/>
          </w:rPr>
          <w:fldChar w:fldCharType="end"/>
        </w:r>
      </w:hyperlink>
    </w:p>
    <w:p w14:paraId="29038078" w14:textId="77777777" w:rsidR="004625FF" w:rsidRPr="004625FF" w:rsidRDefault="004625FF">
      <w:pPr>
        <w:pStyle w:val="TOC4"/>
        <w:tabs>
          <w:tab w:val="right" w:leader="dot" w:pos="9350"/>
        </w:tabs>
        <w:rPr>
          <w:rFonts w:asciiTheme="minorHAnsi" w:eastAsiaTheme="minorEastAsia" w:hAnsiTheme="minorHAnsi" w:cstheme="minorBidi"/>
          <w:noProof/>
          <w:sz w:val="20"/>
          <w:szCs w:val="20"/>
        </w:rPr>
      </w:pPr>
      <w:hyperlink w:anchor="_Toc512418309" w:history="1">
        <w:r w:rsidRPr="004625FF">
          <w:rPr>
            <w:rStyle w:val="Hyperlink"/>
            <w:noProof/>
            <w:sz w:val="20"/>
            <w:szCs w:val="20"/>
          </w:rPr>
          <w:t>Section 6: Designating the Network Resource</w:t>
        </w:r>
        <w:r w:rsidRPr="004625FF">
          <w:rPr>
            <w:noProof/>
            <w:webHidden/>
            <w:sz w:val="20"/>
            <w:szCs w:val="20"/>
          </w:rPr>
          <w:tab/>
        </w:r>
        <w:r w:rsidRPr="004625FF">
          <w:rPr>
            <w:noProof/>
            <w:webHidden/>
            <w:sz w:val="20"/>
            <w:szCs w:val="20"/>
          </w:rPr>
          <w:fldChar w:fldCharType="begin"/>
        </w:r>
        <w:r w:rsidRPr="004625FF">
          <w:rPr>
            <w:noProof/>
            <w:webHidden/>
            <w:sz w:val="20"/>
            <w:szCs w:val="20"/>
          </w:rPr>
          <w:instrText xml:space="preserve"> PAGEREF _Toc512418309 \h </w:instrText>
        </w:r>
        <w:r w:rsidRPr="004625FF">
          <w:rPr>
            <w:noProof/>
            <w:webHidden/>
            <w:sz w:val="20"/>
            <w:szCs w:val="20"/>
          </w:rPr>
        </w:r>
        <w:r w:rsidRPr="004625FF">
          <w:rPr>
            <w:noProof/>
            <w:webHidden/>
            <w:sz w:val="20"/>
            <w:szCs w:val="20"/>
          </w:rPr>
          <w:fldChar w:fldCharType="separate"/>
        </w:r>
        <w:r w:rsidRPr="004625FF">
          <w:rPr>
            <w:noProof/>
            <w:webHidden/>
            <w:sz w:val="20"/>
            <w:szCs w:val="20"/>
          </w:rPr>
          <w:t>23</w:t>
        </w:r>
        <w:r w:rsidRPr="004625FF">
          <w:rPr>
            <w:noProof/>
            <w:webHidden/>
            <w:sz w:val="20"/>
            <w:szCs w:val="20"/>
          </w:rPr>
          <w:fldChar w:fldCharType="end"/>
        </w:r>
      </w:hyperlink>
    </w:p>
    <w:p w14:paraId="0664530A" w14:textId="77777777" w:rsidR="004625FF" w:rsidRPr="004625FF" w:rsidRDefault="004625FF">
      <w:pPr>
        <w:pStyle w:val="TOC4"/>
        <w:tabs>
          <w:tab w:val="right" w:leader="dot" w:pos="9350"/>
        </w:tabs>
        <w:rPr>
          <w:rFonts w:asciiTheme="minorHAnsi" w:eastAsiaTheme="minorEastAsia" w:hAnsiTheme="minorHAnsi" w:cstheme="minorBidi"/>
          <w:noProof/>
          <w:sz w:val="20"/>
          <w:szCs w:val="20"/>
        </w:rPr>
      </w:pPr>
      <w:hyperlink w:anchor="_Toc512418310" w:history="1">
        <w:r w:rsidRPr="004625FF">
          <w:rPr>
            <w:rStyle w:val="Hyperlink"/>
            <w:noProof/>
            <w:sz w:val="20"/>
            <w:szCs w:val="20"/>
          </w:rPr>
          <w:t>Section 6a: Field Requirements for “Add NITSDNR”</w:t>
        </w:r>
        <w:r w:rsidRPr="004625FF">
          <w:rPr>
            <w:noProof/>
            <w:webHidden/>
            <w:sz w:val="20"/>
            <w:szCs w:val="20"/>
          </w:rPr>
          <w:tab/>
        </w:r>
        <w:r w:rsidRPr="004625FF">
          <w:rPr>
            <w:noProof/>
            <w:webHidden/>
            <w:sz w:val="20"/>
            <w:szCs w:val="20"/>
          </w:rPr>
          <w:fldChar w:fldCharType="begin"/>
        </w:r>
        <w:r w:rsidRPr="004625FF">
          <w:rPr>
            <w:noProof/>
            <w:webHidden/>
            <w:sz w:val="20"/>
            <w:szCs w:val="20"/>
          </w:rPr>
          <w:instrText xml:space="preserve"> PAGEREF _Toc512418310 \h </w:instrText>
        </w:r>
        <w:r w:rsidRPr="004625FF">
          <w:rPr>
            <w:noProof/>
            <w:webHidden/>
            <w:sz w:val="20"/>
            <w:szCs w:val="20"/>
          </w:rPr>
        </w:r>
        <w:r w:rsidRPr="004625FF">
          <w:rPr>
            <w:noProof/>
            <w:webHidden/>
            <w:sz w:val="20"/>
            <w:szCs w:val="20"/>
          </w:rPr>
          <w:fldChar w:fldCharType="separate"/>
        </w:r>
        <w:r w:rsidRPr="004625FF">
          <w:rPr>
            <w:noProof/>
            <w:webHidden/>
            <w:sz w:val="20"/>
            <w:szCs w:val="20"/>
          </w:rPr>
          <w:t>25</w:t>
        </w:r>
        <w:r w:rsidRPr="004625FF">
          <w:rPr>
            <w:noProof/>
            <w:webHidden/>
            <w:sz w:val="20"/>
            <w:szCs w:val="20"/>
          </w:rPr>
          <w:fldChar w:fldCharType="end"/>
        </w:r>
      </w:hyperlink>
    </w:p>
    <w:p w14:paraId="51D25922" w14:textId="77777777" w:rsidR="004625FF" w:rsidRPr="004625FF" w:rsidRDefault="004625FF">
      <w:pPr>
        <w:pStyle w:val="TOC4"/>
        <w:tabs>
          <w:tab w:val="right" w:leader="dot" w:pos="9350"/>
        </w:tabs>
        <w:rPr>
          <w:rFonts w:asciiTheme="minorHAnsi" w:eastAsiaTheme="minorEastAsia" w:hAnsiTheme="minorHAnsi" w:cstheme="minorBidi"/>
          <w:noProof/>
          <w:sz w:val="20"/>
          <w:szCs w:val="20"/>
        </w:rPr>
      </w:pPr>
      <w:hyperlink w:anchor="_Toc512418311" w:history="1">
        <w:r w:rsidRPr="004625FF">
          <w:rPr>
            <w:rStyle w:val="Hyperlink"/>
            <w:noProof/>
            <w:sz w:val="20"/>
            <w:szCs w:val="20"/>
          </w:rPr>
          <w:t>Section 6b: Optional Fields for “Add NITSDNR”</w:t>
        </w:r>
        <w:r w:rsidRPr="004625FF">
          <w:rPr>
            <w:noProof/>
            <w:webHidden/>
            <w:sz w:val="20"/>
            <w:szCs w:val="20"/>
          </w:rPr>
          <w:tab/>
        </w:r>
        <w:r w:rsidRPr="004625FF">
          <w:rPr>
            <w:noProof/>
            <w:webHidden/>
            <w:sz w:val="20"/>
            <w:szCs w:val="20"/>
          </w:rPr>
          <w:fldChar w:fldCharType="begin"/>
        </w:r>
        <w:r w:rsidRPr="004625FF">
          <w:rPr>
            <w:noProof/>
            <w:webHidden/>
            <w:sz w:val="20"/>
            <w:szCs w:val="20"/>
          </w:rPr>
          <w:instrText xml:space="preserve"> PAGEREF _Toc512418311 \h </w:instrText>
        </w:r>
        <w:r w:rsidRPr="004625FF">
          <w:rPr>
            <w:noProof/>
            <w:webHidden/>
            <w:sz w:val="20"/>
            <w:szCs w:val="20"/>
          </w:rPr>
        </w:r>
        <w:r w:rsidRPr="004625FF">
          <w:rPr>
            <w:noProof/>
            <w:webHidden/>
            <w:sz w:val="20"/>
            <w:szCs w:val="20"/>
          </w:rPr>
          <w:fldChar w:fldCharType="separate"/>
        </w:r>
        <w:r w:rsidRPr="004625FF">
          <w:rPr>
            <w:noProof/>
            <w:webHidden/>
            <w:sz w:val="20"/>
            <w:szCs w:val="20"/>
          </w:rPr>
          <w:t>25</w:t>
        </w:r>
        <w:r w:rsidRPr="004625FF">
          <w:rPr>
            <w:noProof/>
            <w:webHidden/>
            <w:sz w:val="20"/>
            <w:szCs w:val="20"/>
          </w:rPr>
          <w:fldChar w:fldCharType="end"/>
        </w:r>
      </w:hyperlink>
    </w:p>
    <w:p w14:paraId="0DB25787" w14:textId="77777777" w:rsidR="004625FF" w:rsidRPr="004625FF" w:rsidRDefault="004625FF">
      <w:pPr>
        <w:pStyle w:val="TOC4"/>
        <w:tabs>
          <w:tab w:val="right" w:leader="dot" w:pos="9350"/>
        </w:tabs>
        <w:rPr>
          <w:rFonts w:asciiTheme="minorHAnsi" w:eastAsiaTheme="minorEastAsia" w:hAnsiTheme="minorHAnsi" w:cstheme="minorBidi"/>
          <w:noProof/>
          <w:sz w:val="20"/>
          <w:szCs w:val="20"/>
        </w:rPr>
      </w:pPr>
      <w:hyperlink w:anchor="_Toc512418312" w:history="1">
        <w:r w:rsidRPr="004625FF">
          <w:rPr>
            <w:rStyle w:val="Hyperlink"/>
            <w:noProof/>
            <w:sz w:val="20"/>
            <w:szCs w:val="20"/>
          </w:rPr>
          <w:t>Section 6c: Do Not Change Fields for “Add NITSDNR”</w:t>
        </w:r>
        <w:r w:rsidRPr="004625FF">
          <w:rPr>
            <w:noProof/>
            <w:webHidden/>
            <w:sz w:val="20"/>
            <w:szCs w:val="20"/>
          </w:rPr>
          <w:tab/>
        </w:r>
        <w:r w:rsidRPr="004625FF">
          <w:rPr>
            <w:noProof/>
            <w:webHidden/>
            <w:sz w:val="20"/>
            <w:szCs w:val="20"/>
          </w:rPr>
          <w:fldChar w:fldCharType="begin"/>
        </w:r>
        <w:r w:rsidRPr="004625FF">
          <w:rPr>
            <w:noProof/>
            <w:webHidden/>
            <w:sz w:val="20"/>
            <w:szCs w:val="20"/>
          </w:rPr>
          <w:instrText xml:space="preserve"> PAGEREF _Toc512418312 \h </w:instrText>
        </w:r>
        <w:r w:rsidRPr="004625FF">
          <w:rPr>
            <w:noProof/>
            <w:webHidden/>
            <w:sz w:val="20"/>
            <w:szCs w:val="20"/>
          </w:rPr>
        </w:r>
        <w:r w:rsidRPr="004625FF">
          <w:rPr>
            <w:noProof/>
            <w:webHidden/>
            <w:sz w:val="20"/>
            <w:szCs w:val="20"/>
          </w:rPr>
          <w:fldChar w:fldCharType="separate"/>
        </w:r>
        <w:r w:rsidRPr="004625FF">
          <w:rPr>
            <w:noProof/>
            <w:webHidden/>
            <w:sz w:val="20"/>
            <w:szCs w:val="20"/>
          </w:rPr>
          <w:t>25</w:t>
        </w:r>
        <w:r w:rsidRPr="004625FF">
          <w:rPr>
            <w:noProof/>
            <w:webHidden/>
            <w:sz w:val="20"/>
            <w:szCs w:val="20"/>
          </w:rPr>
          <w:fldChar w:fldCharType="end"/>
        </w:r>
      </w:hyperlink>
    </w:p>
    <w:p w14:paraId="0DD49848" w14:textId="77777777" w:rsidR="004625FF" w:rsidRPr="004625FF" w:rsidRDefault="004625FF">
      <w:pPr>
        <w:pStyle w:val="TOC1"/>
        <w:tabs>
          <w:tab w:val="right" w:leader="dot" w:pos="9350"/>
        </w:tabs>
        <w:rPr>
          <w:rFonts w:asciiTheme="minorHAnsi" w:eastAsiaTheme="minorEastAsia" w:hAnsiTheme="minorHAnsi" w:cstheme="minorBidi"/>
          <w:b w:val="0"/>
          <w:bCs w:val="0"/>
          <w:caps w:val="0"/>
          <w:noProof/>
          <w:sz w:val="20"/>
          <w:szCs w:val="20"/>
        </w:rPr>
      </w:pPr>
      <w:hyperlink w:anchor="_Toc512418313" w:history="1">
        <w:r w:rsidRPr="004625FF">
          <w:rPr>
            <w:rStyle w:val="Hyperlink"/>
            <w:noProof/>
            <w:sz w:val="20"/>
            <w:szCs w:val="20"/>
          </w:rPr>
          <w:t>View NITS Application Summary</w:t>
        </w:r>
        <w:r w:rsidRPr="004625FF">
          <w:rPr>
            <w:noProof/>
            <w:webHidden/>
            <w:sz w:val="20"/>
            <w:szCs w:val="20"/>
          </w:rPr>
          <w:tab/>
        </w:r>
        <w:r w:rsidRPr="004625FF">
          <w:rPr>
            <w:noProof/>
            <w:webHidden/>
            <w:sz w:val="20"/>
            <w:szCs w:val="20"/>
          </w:rPr>
          <w:fldChar w:fldCharType="begin"/>
        </w:r>
        <w:r w:rsidRPr="004625FF">
          <w:rPr>
            <w:noProof/>
            <w:webHidden/>
            <w:sz w:val="20"/>
            <w:szCs w:val="20"/>
          </w:rPr>
          <w:instrText xml:space="preserve"> PAGEREF _Toc512418313 \h </w:instrText>
        </w:r>
        <w:r w:rsidRPr="004625FF">
          <w:rPr>
            <w:noProof/>
            <w:webHidden/>
            <w:sz w:val="20"/>
            <w:szCs w:val="20"/>
          </w:rPr>
        </w:r>
        <w:r w:rsidRPr="004625FF">
          <w:rPr>
            <w:noProof/>
            <w:webHidden/>
            <w:sz w:val="20"/>
            <w:szCs w:val="20"/>
          </w:rPr>
          <w:fldChar w:fldCharType="separate"/>
        </w:r>
        <w:r w:rsidRPr="004625FF">
          <w:rPr>
            <w:noProof/>
            <w:webHidden/>
            <w:sz w:val="20"/>
            <w:szCs w:val="20"/>
          </w:rPr>
          <w:t>26</w:t>
        </w:r>
        <w:r w:rsidRPr="004625FF">
          <w:rPr>
            <w:noProof/>
            <w:webHidden/>
            <w:sz w:val="20"/>
            <w:szCs w:val="20"/>
          </w:rPr>
          <w:fldChar w:fldCharType="end"/>
        </w:r>
      </w:hyperlink>
    </w:p>
    <w:p w14:paraId="2FE2CB83" w14:textId="77777777" w:rsidR="004625FF" w:rsidRPr="004625FF" w:rsidRDefault="004625FF">
      <w:pPr>
        <w:pStyle w:val="TOC2"/>
        <w:tabs>
          <w:tab w:val="right" w:leader="dot" w:pos="9350"/>
        </w:tabs>
        <w:rPr>
          <w:rFonts w:asciiTheme="minorHAnsi" w:eastAsiaTheme="minorEastAsia" w:hAnsiTheme="minorHAnsi" w:cstheme="minorBidi"/>
          <w:b w:val="0"/>
          <w:smallCaps w:val="0"/>
          <w:noProof/>
          <w:sz w:val="20"/>
          <w:szCs w:val="20"/>
        </w:rPr>
      </w:pPr>
      <w:hyperlink w:anchor="_Toc512418314" w:history="1">
        <w:r w:rsidRPr="004625FF">
          <w:rPr>
            <w:rStyle w:val="Hyperlink"/>
            <w:noProof/>
            <w:sz w:val="20"/>
            <w:szCs w:val="20"/>
          </w:rPr>
          <w:t>Application Summary</w:t>
        </w:r>
        <w:r w:rsidRPr="004625FF">
          <w:rPr>
            <w:noProof/>
            <w:webHidden/>
            <w:sz w:val="20"/>
            <w:szCs w:val="20"/>
          </w:rPr>
          <w:tab/>
        </w:r>
        <w:r w:rsidRPr="004625FF">
          <w:rPr>
            <w:noProof/>
            <w:webHidden/>
            <w:sz w:val="20"/>
            <w:szCs w:val="20"/>
          </w:rPr>
          <w:fldChar w:fldCharType="begin"/>
        </w:r>
        <w:r w:rsidRPr="004625FF">
          <w:rPr>
            <w:noProof/>
            <w:webHidden/>
            <w:sz w:val="20"/>
            <w:szCs w:val="20"/>
          </w:rPr>
          <w:instrText xml:space="preserve"> PAGEREF _Toc512418314 \h </w:instrText>
        </w:r>
        <w:r w:rsidRPr="004625FF">
          <w:rPr>
            <w:noProof/>
            <w:webHidden/>
            <w:sz w:val="20"/>
            <w:szCs w:val="20"/>
          </w:rPr>
        </w:r>
        <w:r w:rsidRPr="004625FF">
          <w:rPr>
            <w:noProof/>
            <w:webHidden/>
            <w:sz w:val="20"/>
            <w:szCs w:val="20"/>
          </w:rPr>
          <w:fldChar w:fldCharType="separate"/>
        </w:r>
        <w:r w:rsidRPr="004625FF">
          <w:rPr>
            <w:noProof/>
            <w:webHidden/>
            <w:sz w:val="20"/>
            <w:szCs w:val="20"/>
          </w:rPr>
          <w:t>26</w:t>
        </w:r>
        <w:r w:rsidRPr="004625FF">
          <w:rPr>
            <w:noProof/>
            <w:webHidden/>
            <w:sz w:val="20"/>
            <w:szCs w:val="20"/>
          </w:rPr>
          <w:fldChar w:fldCharType="end"/>
        </w:r>
      </w:hyperlink>
    </w:p>
    <w:p w14:paraId="2AA633C3" w14:textId="77777777" w:rsidR="004625FF" w:rsidRPr="004625FF" w:rsidRDefault="004625FF">
      <w:pPr>
        <w:pStyle w:val="TOC1"/>
        <w:tabs>
          <w:tab w:val="right" w:leader="dot" w:pos="9350"/>
        </w:tabs>
        <w:rPr>
          <w:rFonts w:asciiTheme="minorHAnsi" w:eastAsiaTheme="minorEastAsia" w:hAnsiTheme="minorHAnsi" w:cstheme="minorBidi"/>
          <w:b w:val="0"/>
          <w:bCs w:val="0"/>
          <w:caps w:val="0"/>
          <w:noProof/>
          <w:sz w:val="20"/>
          <w:szCs w:val="20"/>
        </w:rPr>
      </w:pPr>
      <w:hyperlink w:anchor="_Toc512418315" w:history="1">
        <w:r w:rsidRPr="004625FF">
          <w:rPr>
            <w:rStyle w:val="Hyperlink"/>
            <w:noProof/>
            <w:sz w:val="20"/>
            <w:szCs w:val="20"/>
          </w:rPr>
          <w:t>View Designated Network Resources (DNRs) Summary</w:t>
        </w:r>
        <w:r w:rsidRPr="004625FF">
          <w:rPr>
            <w:noProof/>
            <w:webHidden/>
            <w:sz w:val="20"/>
            <w:szCs w:val="20"/>
          </w:rPr>
          <w:tab/>
        </w:r>
        <w:r w:rsidRPr="004625FF">
          <w:rPr>
            <w:noProof/>
            <w:webHidden/>
            <w:sz w:val="20"/>
            <w:szCs w:val="20"/>
          </w:rPr>
          <w:fldChar w:fldCharType="begin"/>
        </w:r>
        <w:r w:rsidRPr="004625FF">
          <w:rPr>
            <w:noProof/>
            <w:webHidden/>
            <w:sz w:val="20"/>
            <w:szCs w:val="20"/>
          </w:rPr>
          <w:instrText xml:space="preserve"> PAGEREF _Toc512418315 \h </w:instrText>
        </w:r>
        <w:r w:rsidRPr="004625FF">
          <w:rPr>
            <w:noProof/>
            <w:webHidden/>
            <w:sz w:val="20"/>
            <w:szCs w:val="20"/>
          </w:rPr>
        </w:r>
        <w:r w:rsidRPr="004625FF">
          <w:rPr>
            <w:noProof/>
            <w:webHidden/>
            <w:sz w:val="20"/>
            <w:szCs w:val="20"/>
          </w:rPr>
          <w:fldChar w:fldCharType="separate"/>
        </w:r>
        <w:r w:rsidRPr="004625FF">
          <w:rPr>
            <w:noProof/>
            <w:webHidden/>
            <w:sz w:val="20"/>
            <w:szCs w:val="20"/>
          </w:rPr>
          <w:t>28</w:t>
        </w:r>
        <w:r w:rsidRPr="004625FF">
          <w:rPr>
            <w:noProof/>
            <w:webHidden/>
            <w:sz w:val="20"/>
            <w:szCs w:val="20"/>
          </w:rPr>
          <w:fldChar w:fldCharType="end"/>
        </w:r>
      </w:hyperlink>
    </w:p>
    <w:p w14:paraId="451C8B25" w14:textId="77777777" w:rsidR="004625FF" w:rsidRPr="004625FF" w:rsidRDefault="004625FF">
      <w:pPr>
        <w:pStyle w:val="TOC2"/>
        <w:tabs>
          <w:tab w:val="right" w:leader="dot" w:pos="9350"/>
        </w:tabs>
        <w:rPr>
          <w:rFonts w:asciiTheme="minorHAnsi" w:eastAsiaTheme="minorEastAsia" w:hAnsiTheme="minorHAnsi" w:cstheme="minorBidi"/>
          <w:b w:val="0"/>
          <w:smallCaps w:val="0"/>
          <w:noProof/>
          <w:sz w:val="20"/>
          <w:szCs w:val="20"/>
        </w:rPr>
      </w:pPr>
      <w:hyperlink w:anchor="_Toc512418316" w:history="1">
        <w:r w:rsidRPr="004625FF">
          <w:rPr>
            <w:rStyle w:val="Hyperlink"/>
            <w:noProof/>
            <w:sz w:val="20"/>
            <w:szCs w:val="20"/>
          </w:rPr>
          <w:t>DNR Summary</w:t>
        </w:r>
        <w:r w:rsidRPr="004625FF">
          <w:rPr>
            <w:noProof/>
            <w:webHidden/>
            <w:sz w:val="20"/>
            <w:szCs w:val="20"/>
          </w:rPr>
          <w:tab/>
        </w:r>
        <w:r w:rsidRPr="004625FF">
          <w:rPr>
            <w:noProof/>
            <w:webHidden/>
            <w:sz w:val="20"/>
            <w:szCs w:val="20"/>
          </w:rPr>
          <w:fldChar w:fldCharType="begin"/>
        </w:r>
        <w:r w:rsidRPr="004625FF">
          <w:rPr>
            <w:noProof/>
            <w:webHidden/>
            <w:sz w:val="20"/>
            <w:szCs w:val="20"/>
          </w:rPr>
          <w:instrText xml:space="preserve"> PAGEREF _Toc512418316 \h </w:instrText>
        </w:r>
        <w:r w:rsidRPr="004625FF">
          <w:rPr>
            <w:noProof/>
            <w:webHidden/>
            <w:sz w:val="20"/>
            <w:szCs w:val="20"/>
          </w:rPr>
        </w:r>
        <w:r w:rsidRPr="004625FF">
          <w:rPr>
            <w:noProof/>
            <w:webHidden/>
            <w:sz w:val="20"/>
            <w:szCs w:val="20"/>
          </w:rPr>
          <w:fldChar w:fldCharType="separate"/>
        </w:r>
        <w:r w:rsidRPr="004625FF">
          <w:rPr>
            <w:noProof/>
            <w:webHidden/>
            <w:sz w:val="20"/>
            <w:szCs w:val="20"/>
          </w:rPr>
          <w:t>28</w:t>
        </w:r>
        <w:r w:rsidRPr="004625FF">
          <w:rPr>
            <w:noProof/>
            <w:webHidden/>
            <w:sz w:val="20"/>
            <w:szCs w:val="20"/>
          </w:rPr>
          <w:fldChar w:fldCharType="end"/>
        </w:r>
      </w:hyperlink>
    </w:p>
    <w:p w14:paraId="7312D2F8" w14:textId="77777777" w:rsidR="004625FF" w:rsidRPr="004625FF" w:rsidRDefault="004625FF">
      <w:pPr>
        <w:pStyle w:val="TOC1"/>
        <w:tabs>
          <w:tab w:val="right" w:leader="dot" w:pos="9350"/>
        </w:tabs>
        <w:rPr>
          <w:rFonts w:asciiTheme="minorHAnsi" w:eastAsiaTheme="minorEastAsia" w:hAnsiTheme="minorHAnsi" w:cstheme="minorBidi"/>
          <w:b w:val="0"/>
          <w:bCs w:val="0"/>
          <w:caps w:val="0"/>
          <w:noProof/>
          <w:sz w:val="20"/>
          <w:szCs w:val="20"/>
        </w:rPr>
      </w:pPr>
      <w:hyperlink w:anchor="_Toc512418317" w:history="1">
        <w:r w:rsidRPr="004625FF">
          <w:rPr>
            <w:rStyle w:val="Hyperlink"/>
            <w:noProof/>
            <w:sz w:val="20"/>
            <w:szCs w:val="20"/>
          </w:rPr>
          <w:t>Deficient Requests</w:t>
        </w:r>
        <w:r w:rsidRPr="004625FF">
          <w:rPr>
            <w:noProof/>
            <w:webHidden/>
            <w:sz w:val="20"/>
            <w:szCs w:val="20"/>
          </w:rPr>
          <w:tab/>
        </w:r>
        <w:r w:rsidRPr="004625FF">
          <w:rPr>
            <w:noProof/>
            <w:webHidden/>
            <w:sz w:val="20"/>
            <w:szCs w:val="20"/>
          </w:rPr>
          <w:fldChar w:fldCharType="begin"/>
        </w:r>
        <w:r w:rsidRPr="004625FF">
          <w:rPr>
            <w:noProof/>
            <w:webHidden/>
            <w:sz w:val="20"/>
            <w:szCs w:val="20"/>
          </w:rPr>
          <w:instrText xml:space="preserve"> PAGEREF _Toc512418317 \h </w:instrText>
        </w:r>
        <w:r w:rsidRPr="004625FF">
          <w:rPr>
            <w:noProof/>
            <w:webHidden/>
            <w:sz w:val="20"/>
            <w:szCs w:val="20"/>
          </w:rPr>
        </w:r>
        <w:r w:rsidRPr="004625FF">
          <w:rPr>
            <w:noProof/>
            <w:webHidden/>
            <w:sz w:val="20"/>
            <w:szCs w:val="20"/>
          </w:rPr>
          <w:fldChar w:fldCharType="separate"/>
        </w:r>
        <w:r w:rsidRPr="004625FF">
          <w:rPr>
            <w:noProof/>
            <w:webHidden/>
            <w:sz w:val="20"/>
            <w:szCs w:val="20"/>
          </w:rPr>
          <w:t>30</w:t>
        </w:r>
        <w:r w:rsidRPr="004625FF">
          <w:rPr>
            <w:noProof/>
            <w:webHidden/>
            <w:sz w:val="20"/>
            <w:szCs w:val="20"/>
          </w:rPr>
          <w:fldChar w:fldCharType="end"/>
        </w:r>
      </w:hyperlink>
    </w:p>
    <w:p w14:paraId="34346DB4" w14:textId="77777777" w:rsidR="004625FF" w:rsidRPr="004625FF" w:rsidRDefault="004625FF">
      <w:pPr>
        <w:pStyle w:val="TOC2"/>
        <w:tabs>
          <w:tab w:val="right" w:leader="dot" w:pos="9350"/>
        </w:tabs>
        <w:rPr>
          <w:rFonts w:asciiTheme="minorHAnsi" w:eastAsiaTheme="minorEastAsia" w:hAnsiTheme="minorHAnsi" w:cstheme="minorBidi"/>
          <w:b w:val="0"/>
          <w:smallCaps w:val="0"/>
          <w:noProof/>
          <w:sz w:val="20"/>
          <w:szCs w:val="20"/>
        </w:rPr>
      </w:pPr>
      <w:hyperlink w:anchor="_Toc512418318" w:history="1">
        <w:r w:rsidRPr="004625FF">
          <w:rPr>
            <w:rStyle w:val="Hyperlink"/>
            <w:noProof/>
            <w:sz w:val="20"/>
            <w:szCs w:val="20"/>
          </w:rPr>
          <w:t>Correcting a Deficient Request</w:t>
        </w:r>
        <w:r w:rsidRPr="004625FF">
          <w:rPr>
            <w:noProof/>
            <w:webHidden/>
            <w:sz w:val="20"/>
            <w:szCs w:val="20"/>
          </w:rPr>
          <w:tab/>
        </w:r>
        <w:r w:rsidRPr="004625FF">
          <w:rPr>
            <w:noProof/>
            <w:webHidden/>
            <w:sz w:val="20"/>
            <w:szCs w:val="20"/>
          </w:rPr>
          <w:fldChar w:fldCharType="begin"/>
        </w:r>
        <w:r w:rsidRPr="004625FF">
          <w:rPr>
            <w:noProof/>
            <w:webHidden/>
            <w:sz w:val="20"/>
            <w:szCs w:val="20"/>
          </w:rPr>
          <w:instrText xml:space="preserve"> PAGEREF _Toc512418318 \h </w:instrText>
        </w:r>
        <w:r w:rsidRPr="004625FF">
          <w:rPr>
            <w:noProof/>
            <w:webHidden/>
            <w:sz w:val="20"/>
            <w:szCs w:val="20"/>
          </w:rPr>
        </w:r>
        <w:r w:rsidRPr="004625FF">
          <w:rPr>
            <w:noProof/>
            <w:webHidden/>
            <w:sz w:val="20"/>
            <w:szCs w:val="20"/>
          </w:rPr>
          <w:fldChar w:fldCharType="separate"/>
        </w:r>
        <w:r w:rsidRPr="004625FF">
          <w:rPr>
            <w:noProof/>
            <w:webHidden/>
            <w:sz w:val="20"/>
            <w:szCs w:val="20"/>
          </w:rPr>
          <w:t>30</w:t>
        </w:r>
        <w:r w:rsidRPr="004625FF">
          <w:rPr>
            <w:noProof/>
            <w:webHidden/>
            <w:sz w:val="20"/>
            <w:szCs w:val="20"/>
          </w:rPr>
          <w:fldChar w:fldCharType="end"/>
        </w:r>
      </w:hyperlink>
    </w:p>
    <w:p w14:paraId="0353EF45" w14:textId="69399AF7" w:rsidR="002F0B54" w:rsidRPr="00104836" w:rsidRDefault="001F4921" w:rsidP="00CA6D0C">
      <w:pPr>
        <w:pStyle w:val="BodyText"/>
        <w:rPr>
          <w:rFonts w:asciiTheme="minorHAnsi" w:hAnsiTheme="minorHAnsi" w:cstheme="minorHAnsi"/>
          <w:color w:val="FF0000"/>
        </w:rPr>
        <w:sectPr w:rsidR="002F0B54" w:rsidRPr="00104836" w:rsidSect="00487037">
          <w:headerReference w:type="default" r:id="rId8"/>
          <w:footerReference w:type="default" r:id="rId9"/>
          <w:pgSz w:w="12240" w:h="15840"/>
          <w:pgMar w:top="720" w:right="1440" w:bottom="720" w:left="1440" w:header="720" w:footer="720" w:gutter="0"/>
          <w:cols w:space="720"/>
          <w:docGrid w:linePitch="360"/>
        </w:sectPr>
      </w:pPr>
      <w:r w:rsidRPr="004625FF">
        <w:rPr>
          <w:rFonts w:asciiTheme="minorHAnsi" w:hAnsiTheme="minorHAnsi" w:cstheme="minorHAnsi"/>
          <w:b/>
          <w:bCs/>
          <w:caps/>
          <w:sz w:val="20"/>
          <w:szCs w:val="20"/>
        </w:rPr>
        <w:fldChar w:fldCharType="end"/>
      </w:r>
    </w:p>
    <w:p w14:paraId="460EDF7E" w14:textId="77777777" w:rsidR="002F0B54" w:rsidRPr="00104836" w:rsidRDefault="00D653A1" w:rsidP="00A428CD">
      <w:pPr>
        <w:pStyle w:val="Heading1"/>
        <w:spacing w:after="60"/>
        <w:rPr>
          <w:rFonts w:asciiTheme="minorHAnsi" w:hAnsiTheme="minorHAnsi" w:cstheme="minorHAnsi"/>
        </w:rPr>
      </w:pPr>
      <w:bookmarkStart w:id="12" w:name="_Toc363138684"/>
      <w:bookmarkStart w:id="13" w:name="_Toc467990498"/>
      <w:bookmarkStart w:id="14" w:name="_Toc474652199"/>
      <w:bookmarkStart w:id="15" w:name="_Toc512418281"/>
      <w:r>
        <w:rPr>
          <w:rFonts w:asciiTheme="minorHAnsi" w:hAnsiTheme="minorHAnsi" w:cstheme="minorHAnsi"/>
        </w:rPr>
        <w:lastRenderedPageBreak/>
        <w:t xml:space="preserve">Process </w:t>
      </w:r>
      <w:r w:rsidR="00991583" w:rsidRPr="00104836">
        <w:rPr>
          <w:rFonts w:asciiTheme="minorHAnsi" w:hAnsiTheme="minorHAnsi" w:cstheme="minorHAnsi"/>
        </w:rPr>
        <w:t>Overview</w:t>
      </w:r>
      <w:bookmarkEnd w:id="12"/>
      <w:bookmarkEnd w:id="15"/>
    </w:p>
    <w:p w14:paraId="43A0ABCF" w14:textId="77777777" w:rsidR="002F0B54" w:rsidRPr="00D519CC" w:rsidRDefault="00713CC4" w:rsidP="00A428CD">
      <w:pPr>
        <w:pStyle w:val="Heading2"/>
        <w:spacing w:before="0" w:after="60"/>
        <w:rPr>
          <w:rFonts w:asciiTheme="minorHAnsi" w:hAnsiTheme="minorHAnsi" w:cstheme="minorHAnsi"/>
          <w:sz w:val="26"/>
          <w:szCs w:val="26"/>
        </w:rPr>
      </w:pPr>
      <w:bookmarkStart w:id="16" w:name="_Toc363138685"/>
      <w:bookmarkStart w:id="17" w:name="_Toc512418282"/>
      <w:bookmarkEnd w:id="8"/>
      <w:bookmarkEnd w:id="9"/>
      <w:bookmarkEnd w:id="13"/>
      <w:bookmarkEnd w:id="14"/>
      <w:r w:rsidRPr="00D519CC">
        <w:rPr>
          <w:rFonts w:asciiTheme="minorHAnsi" w:hAnsiTheme="minorHAnsi" w:cstheme="minorHAnsi"/>
          <w:sz w:val="26"/>
          <w:szCs w:val="26"/>
        </w:rPr>
        <w:t>Purpose</w:t>
      </w:r>
      <w:bookmarkEnd w:id="16"/>
      <w:bookmarkEnd w:id="17"/>
    </w:p>
    <w:p w14:paraId="05EBF62D" w14:textId="77777777" w:rsidR="00DE4ADF" w:rsidRPr="00DE4ADF" w:rsidRDefault="00DE4ADF" w:rsidP="00DE4ADF">
      <w:pPr>
        <w:pStyle w:val="BodyText"/>
      </w:pPr>
      <w:r>
        <w:t>This document defines the necessary steps required for a network transmission customer to create a new request for Network Integrate Transmission Service (NITS) using the NITS on OASIS templates. Timing requirements and required fields are outlined as well.</w:t>
      </w:r>
    </w:p>
    <w:p w14:paraId="484FC4E2" w14:textId="77777777" w:rsidR="00474635" w:rsidRPr="00474635" w:rsidRDefault="00474635" w:rsidP="00474635">
      <w:pPr>
        <w:pStyle w:val="BodyText"/>
      </w:pPr>
    </w:p>
    <w:p w14:paraId="677C651E" w14:textId="77777777" w:rsidR="002F0B54" w:rsidRPr="00D519CC" w:rsidRDefault="00713CC4" w:rsidP="00A428CD">
      <w:pPr>
        <w:pStyle w:val="Heading2"/>
        <w:spacing w:before="0" w:after="60"/>
        <w:rPr>
          <w:rFonts w:asciiTheme="minorHAnsi" w:hAnsiTheme="minorHAnsi" w:cstheme="minorHAnsi"/>
          <w:sz w:val="26"/>
          <w:szCs w:val="26"/>
        </w:rPr>
      </w:pPr>
      <w:bookmarkStart w:id="18" w:name="_Toc363138687"/>
      <w:bookmarkStart w:id="19" w:name="_Toc512418283"/>
      <w:r w:rsidRPr="00D519CC">
        <w:rPr>
          <w:rFonts w:asciiTheme="minorHAnsi" w:hAnsiTheme="minorHAnsi" w:cstheme="minorHAnsi"/>
          <w:sz w:val="26"/>
          <w:szCs w:val="26"/>
        </w:rPr>
        <w:t>Requirements</w:t>
      </w:r>
      <w:bookmarkEnd w:id="18"/>
      <w:bookmarkEnd w:id="19"/>
      <w:r w:rsidR="009079B9" w:rsidRPr="00D519CC">
        <w:rPr>
          <w:rFonts w:asciiTheme="minorHAnsi" w:hAnsiTheme="minorHAnsi" w:cstheme="minorHAnsi"/>
          <w:sz w:val="26"/>
          <w:szCs w:val="26"/>
        </w:rPr>
        <w:t xml:space="preserve"> </w:t>
      </w:r>
    </w:p>
    <w:p w14:paraId="2A400B16" w14:textId="77777777" w:rsidR="00235ABC" w:rsidRDefault="00BB7708" w:rsidP="00C64799">
      <w:pPr>
        <w:pStyle w:val="ListParagraph"/>
        <w:numPr>
          <w:ilvl w:val="0"/>
          <w:numId w:val="16"/>
        </w:numPr>
        <w:spacing w:after="60"/>
      </w:pPr>
      <w:r>
        <w:t>Access to OASIS:</w:t>
      </w:r>
    </w:p>
    <w:p w14:paraId="75F62700" w14:textId="77777777" w:rsidR="00BB7708" w:rsidRPr="00903221" w:rsidRDefault="00B33EB5" w:rsidP="00DE4ADF">
      <w:pPr>
        <w:pStyle w:val="ListParagraph"/>
        <w:numPr>
          <w:ilvl w:val="1"/>
          <w:numId w:val="16"/>
        </w:numPr>
        <w:spacing w:after="60"/>
      </w:pPr>
      <w:hyperlink r:id="rId10" w:history="1">
        <w:r w:rsidR="00BB7708" w:rsidRPr="004B5ED9">
          <w:rPr>
            <w:rStyle w:val="Hyperlink"/>
          </w:rPr>
          <w:t>https://www.oasis.oati.com/cgi-bin/webplus.exe?Script=/woa/woa-login.wml</w:t>
        </w:r>
      </w:hyperlink>
    </w:p>
    <w:p w14:paraId="7F432D4C" w14:textId="77777777" w:rsidR="00B075D7" w:rsidRPr="00D519CC" w:rsidRDefault="00B075D7" w:rsidP="00A428CD">
      <w:pPr>
        <w:pStyle w:val="Heading2"/>
        <w:spacing w:before="0" w:after="60"/>
        <w:rPr>
          <w:rFonts w:asciiTheme="minorHAnsi" w:hAnsiTheme="minorHAnsi" w:cstheme="minorHAnsi"/>
          <w:sz w:val="26"/>
          <w:szCs w:val="26"/>
        </w:rPr>
      </w:pPr>
      <w:bookmarkStart w:id="20" w:name="_Toc512418284"/>
      <w:r w:rsidRPr="00D519CC">
        <w:rPr>
          <w:rFonts w:asciiTheme="minorHAnsi" w:hAnsiTheme="minorHAnsi" w:cstheme="minorHAnsi"/>
          <w:sz w:val="26"/>
          <w:szCs w:val="26"/>
        </w:rPr>
        <w:t>Process Flowchart</w:t>
      </w:r>
      <w:bookmarkEnd w:id="20"/>
      <w:r w:rsidRPr="00D519CC">
        <w:rPr>
          <w:rFonts w:asciiTheme="minorHAnsi" w:hAnsiTheme="minorHAnsi" w:cstheme="minorHAnsi"/>
          <w:sz w:val="26"/>
          <w:szCs w:val="26"/>
        </w:rPr>
        <w:t xml:space="preserve"> </w:t>
      </w:r>
    </w:p>
    <w:p w14:paraId="4F2DB804" w14:textId="77777777" w:rsidR="00B6298B" w:rsidRPr="00104836" w:rsidRDefault="00DE4ADF" w:rsidP="00DE4ADF">
      <w:pPr>
        <w:pStyle w:val="BodyText"/>
        <w:spacing w:after="60"/>
        <w:jc w:val="center"/>
        <w:rPr>
          <w:rFonts w:asciiTheme="minorHAnsi" w:hAnsiTheme="minorHAnsi" w:cstheme="minorHAnsi"/>
        </w:rPr>
      </w:pPr>
      <w:r w:rsidRPr="00DE4ADF">
        <w:rPr>
          <w:rFonts w:asciiTheme="minorHAnsi" w:hAnsiTheme="minorHAnsi" w:cstheme="minorHAnsi"/>
          <w:noProof/>
        </w:rPr>
        <w:drawing>
          <wp:inline distT="0" distB="0" distL="0" distR="0" wp14:anchorId="409CDDA3" wp14:editId="5CEF930D">
            <wp:extent cx="5270591" cy="4568933"/>
            <wp:effectExtent l="19050" t="19050" r="25400" b="22225"/>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0591" cy="4568933"/>
                    </a:xfrm>
                    <a:prstGeom prst="rect">
                      <a:avLst/>
                    </a:prstGeom>
                    <a:noFill/>
                    <a:ln w="9525">
                      <a:solidFill>
                        <a:schemeClr val="tx1"/>
                      </a:solidFill>
                      <a:miter lim="800000"/>
                      <a:headEnd/>
                      <a:tailEnd/>
                    </a:ln>
                    <a:extLst>
                      <a:ext uri="{909E8E84-426E-40DD-AFC4-6F175D3DCCD1}">
                        <a14:hiddenFill xmlns:a14="http://schemas.microsoft.com/office/drawing/2010/main">
                          <a:solidFill>
                            <a:schemeClr val="accent1"/>
                          </a:solidFill>
                        </a14:hiddenFill>
                      </a:ext>
                    </a:extLst>
                  </pic:spPr>
                </pic:pic>
              </a:graphicData>
            </a:graphic>
          </wp:inline>
        </w:drawing>
      </w:r>
    </w:p>
    <w:p w14:paraId="27F95197" w14:textId="77777777" w:rsidR="009B6A99" w:rsidRPr="00104836" w:rsidRDefault="009B6A99" w:rsidP="00A428CD">
      <w:pPr>
        <w:spacing w:after="60"/>
        <w:rPr>
          <w:rFonts w:asciiTheme="minorHAnsi" w:hAnsiTheme="minorHAnsi" w:cstheme="minorHAnsi"/>
          <w:b/>
          <w:caps/>
          <w:spacing w:val="-10"/>
          <w:kern w:val="28"/>
          <w:sz w:val="28"/>
          <w:szCs w:val="28"/>
          <w:u w:val="single"/>
        </w:rPr>
      </w:pPr>
      <w:r w:rsidRPr="00104836">
        <w:rPr>
          <w:rFonts w:asciiTheme="minorHAnsi" w:hAnsiTheme="minorHAnsi" w:cstheme="minorHAnsi"/>
        </w:rPr>
        <w:br w:type="page"/>
      </w:r>
    </w:p>
    <w:p w14:paraId="22BBC30F" w14:textId="77777777" w:rsidR="009A6D26" w:rsidRDefault="009A6D26" w:rsidP="00A428CD">
      <w:pPr>
        <w:pStyle w:val="BodyText"/>
        <w:spacing w:after="60"/>
      </w:pPr>
    </w:p>
    <w:p w14:paraId="1836C894" w14:textId="77777777" w:rsidR="002F0D6F" w:rsidRDefault="00F724AA" w:rsidP="00A428CD">
      <w:pPr>
        <w:pStyle w:val="Heading1"/>
        <w:spacing w:after="60"/>
      </w:pPr>
      <w:bookmarkStart w:id="21" w:name="_Toc512418285"/>
      <w:r>
        <w:t>New NITS Application</w:t>
      </w:r>
      <w:bookmarkEnd w:id="21"/>
    </w:p>
    <w:p w14:paraId="08B99D1A" w14:textId="77777777" w:rsidR="004D595E" w:rsidRPr="00D519CC" w:rsidRDefault="00104F7D" w:rsidP="00A428CD">
      <w:pPr>
        <w:pStyle w:val="Heading2"/>
        <w:spacing w:after="60"/>
        <w:rPr>
          <w:sz w:val="26"/>
          <w:szCs w:val="26"/>
        </w:rPr>
      </w:pPr>
      <w:bookmarkStart w:id="22" w:name="_Toc512418286"/>
      <w:r w:rsidRPr="00D519CC">
        <w:rPr>
          <w:sz w:val="26"/>
          <w:szCs w:val="26"/>
        </w:rPr>
        <w:t xml:space="preserve">Section 1: </w:t>
      </w:r>
      <w:r w:rsidR="00F724AA" w:rsidRPr="00D519CC">
        <w:rPr>
          <w:sz w:val="26"/>
          <w:szCs w:val="26"/>
        </w:rPr>
        <w:t>When</w:t>
      </w:r>
      <w:r w:rsidR="00E408E9" w:rsidRPr="00D519CC">
        <w:rPr>
          <w:sz w:val="26"/>
          <w:szCs w:val="26"/>
        </w:rPr>
        <w:t xml:space="preserve"> Is</w:t>
      </w:r>
      <w:r w:rsidR="00F724AA" w:rsidRPr="00D519CC">
        <w:rPr>
          <w:sz w:val="26"/>
          <w:szCs w:val="26"/>
        </w:rPr>
        <w:t xml:space="preserve"> A New NITS Application Is Required</w:t>
      </w:r>
      <w:r w:rsidR="00E408E9" w:rsidRPr="00D519CC">
        <w:rPr>
          <w:sz w:val="26"/>
          <w:szCs w:val="26"/>
        </w:rPr>
        <w:t>?</w:t>
      </w:r>
      <w:bookmarkEnd w:id="22"/>
    </w:p>
    <w:p w14:paraId="53CC9EEC" w14:textId="77777777" w:rsidR="0083257F" w:rsidRPr="0083257F" w:rsidRDefault="00DE4ADF" w:rsidP="0083257F">
      <w:pPr>
        <w:pStyle w:val="BodyText"/>
      </w:pPr>
      <w:r>
        <w:t xml:space="preserve">A new NITS application is required for new service that is not </w:t>
      </w:r>
      <w:r w:rsidR="00E408E9">
        <w:t>associated with an existing Network service agreement.</w:t>
      </w:r>
    </w:p>
    <w:p w14:paraId="6BF9B194" w14:textId="77777777" w:rsidR="00E408E9" w:rsidRDefault="00E408E9" w:rsidP="00E408E9">
      <w:pPr>
        <w:spacing w:after="0"/>
        <w:rPr>
          <w:sz w:val="24"/>
        </w:rPr>
      </w:pPr>
    </w:p>
    <w:p w14:paraId="651E5F8B" w14:textId="77777777" w:rsidR="00C9762E" w:rsidRPr="00D519CC" w:rsidRDefault="00104F7D" w:rsidP="00E408E9">
      <w:pPr>
        <w:pStyle w:val="Heading2"/>
        <w:spacing w:after="60"/>
        <w:rPr>
          <w:sz w:val="26"/>
          <w:szCs w:val="26"/>
        </w:rPr>
      </w:pPr>
      <w:bookmarkStart w:id="23" w:name="_Toc512418287"/>
      <w:r w:rsidRPr="00D519CC">
        <w:rPr>
          <w:sz w:val="26"/>
          <w:szCs w:val="26"/>
        </w:rPr>
        <w:t xml:space="preserve">Section </w:t>
      </w:r>
      <w:r w:rsidR="000B4556" w:rsidRPr="00D519CC">
        <w:rPr>
          <w:sz w:val="26"/>
          <w:szCs w:val="26"/>
        </w:rPr>
        <w:t>2</w:t>
      </w:r>
      <w:r w:rsidRPr="00D519CC">
        <w:rPr>
          <w:sz w:val="26"/>
          <w:szCs w:val="26"/>
        </w:rPr>
        <w:t xml:space="preserve">: </w:t>
      </w:r>
      <w:r w:rsidR="00F724AA" w:rsidRPr="00D519CC">
        <w:rPr>
          <w:sz w:val="26"/>
          <w:szCs w:val="26"/>
        </w:rPr>
        <w:t xml:space="preserve">Creating a </w:t>
      </w:r>
      <w:r w:rsidR="00F33ABB" w:rsidRPr="00D519CC">
        <w:rPr>
          <w:sz w:val="26"/>
          <w:szCs w:val="26"/>
        </w:rPr>
        <w:t>“</w:t>
      </w:r>
      <w:r w:rsidR="00F724AA" w:rsidRPr="00D519CC">
        <w:rPr>
          <w:sz w:val="26"/>
          <w:szCs w:val="26"/>
        </w:rPr>
        <w:t>New Application</w:t>
      </w:r>
      <w:r w:rsidR="00F33ABB" w:rsidRPr="00D519CC">
        <w:rPr>
          <w:sz w:val="26"/>
          <w:szCs w:val="26"/>
        </w:rPr>
        <w:t>”</w:t>
      </w:r>
      <w:bookmarkEnd w:id="23"/>
    </w:p>
    <w:p w14:paraId="59443D2C" w14:textId="77777777" w:rsidR="000E56A9" w:rsidRDefault="000E56A9" w:rsidP="00C64799">
      <w:pPr>
        <w:pStyle w:val="ListParagraph"/>
        <w:numPr>
          <w:ilvl w:val="0"/>
          <w:numId w:val="17"/>
        </w:numPr>
        <w:spacing w:after="160" w:line="259" w:lineRule="auto"/>
      </w:pPr>
      <w:r>
        <w:t xml:space="preserve">Log into OASIS: </w:t>
      </w:r>
      <w:r w:rsidRPr="00B20433">
        <w:t>https://www.oasis.oati.com/cgi-bin/webplus.exe?Script=/woa/woa-login.wml</w:t>
      </w:r>
    </w:p>
    <w:p w14:paraId="29EBAD7B" w14:textId="77777777" w:rsidR="000E56A9" w:rsidRDefault="000E56A9" w:rsidP="00C64799">
      <w:pPr>
        <w:pStyle w:val="ListParagraph"/>
        <w:numPr>
          <w:ilvl w:val="0"/>
          <w:numId w:val="17"/>
        </w:numPr>
        <w:spacing w:after="160" w:line="259" w:lineRule="auto"/>
      </w:pPr>
      <w:r>
        <w:t>In “Transactions” under NITS, select “Request Summary”</w:t>
      </w:r>
    </w:p>
    <w:p w14:paraId="516B221F" w14:textId="77777777" w:rsidR="000E56A9" w:rsidRDefault="0020106C" w:rsidP="000E56A9">
      <w:pPr>
        <w:pStyle w:val="ListParagraph"/>
      </w:pPr>
      <w:r>
        <w:rPr>
          <w:noProof/>
        </w:rPr>
        <w:drawing>
          <wp:inline distT="0" distB="0" distL="0" distR="0" wp14:anchorId="0F37D949" wp14:editId="6C97880E">
            <wp:extent cx="5873477" cy="3175156"/>
            <wp:effectExtent l="19050" t="19050" r="13335" b="2540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66" t="1039" r="594" b="974"/>
                    <a:stretch/>
                  </pic:blipFill>
                  <pic:spPr bwMode="auto">
                    <a:xfrm>
                      <a:off x="0" y="0"/>
                      <a:ext cx="5874633" cy="317578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608E252" w14:textId="77777777" w:rsidR="000E56A9" w:rsidRDefault="000E56A9" w:rsidP="00C64799">
      <w:pPr>
        <w:pStyle w:val="ListParagraph"/>
        <w:numPr>
          <w:ilvl w:val="0"/>
          <w:numId w:val="17"/>
        </w:numPr>
        <w:spacing w:after="160" w:line="259" w:lineRule="auto"/>
      </w:pPr>
      <w:r w:rsidRPr="0017486B">
        <w:rPr>
          <w:color w:val="000000"/>
        </w:rPr>
        <w:t>Select the</w:t>
      </w:r>
      <w:r w:rsidR="00C464C0">
        <w:rPr>
          <w:color w:val="000000"/>
        </w:rPr>
        <w:t xml:space="preserve"> New Request</w:t>
      </w:r>
      <w:r w:rsidRPr="0017486B">
        <w:rPr>
          <w:color w:val="000000"/>
        </w:rPr>
        <w:t xml:space="preserve"> </w:t>
      </w:r>
      <w:r>
        <w:rPr>
          <w:noProof/>
        </w:rPr>
        <w:drawing>
          <wp:inline distT="0" distB="0" distL="0" distR="0" wp14:anchorId="0C4B6651" wp14:editId="43A0F430">
            <wp:extent cx="178129" cy="186226"/>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8789" cy="186916"/>
                    </a:xfrm>
                    <a:prstGeom prst="rect">
                      <a:avLst/>
                    </a:prstGeom>
                  </pic:spPr>
                </pic:pic>
              </a:graphicData>
            </a:graphic>
          </wp:inline>
        </w:drawing>
      </w:r>
      <w:r>
        <w:rPr>
          <w:color w:val="000000"/>
        </w:rPr>
        <w:t xml:space="preserve"> icon</w:t>
      </w:r>
      <w:r w:rsidRPr="0017486B">
        <w:rPr>
          <w:color w:val="000000"/>
        </w:rPr>
        <w:t xml:space="preserve"> in the upper, right-hand corner of the</w:t>
      </w:r>
      <w:r>
        <w:t xml:space="preserve"> gray band above the field headers</w:t>
      </w:r>
    </w:p>
    <w:p w14:paraId="6DDF1C35" w14:textId="77777777" w:rsidR="000E56A9" w:rsidRDefault="000E56A9" w:rsidP="000E56A9">
      <w:pPr>
        <w:pStyle w:val="ListParagraph"/>
      </w:pPr>
      <w:r>
        <w:rPr>
          <w:noProof/>
        </w:rPr>
        <w:drawing>
          <wp:inline distT="0" distB="0" distL="0" distR="0" wp14:anchorId="10C4A936" wp14:editId="639C32F0">
            <wp:extent cx="5943600" cy="892810"/>
            <wp:effectExtent l="19050" t="19050" r="19050" b="215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892810"/>
                    </a:xfrm>
                    <a:prstGeom prst="rect">
                      <a:avLst/>
                    </a:prstGeom>
                    <a:ln>
                      <a:solidFill>
                        <a:schemeClr val="tx1"/>
                      </a:solidFill>
                    </a:ln>
                  </pic:spPr>
                </pic:pic>
              </a:graphicData>
            </a:graphic>
          </wp:inline>
        </w:drawing>
      </w:r>
    </w:p>
    <w:p w14:paraId="234A14D7" w14:textId="77777777" w:rsidR="000E56A9" w:rsidRDefault="000E56A9" w:rsidP="00C64799">
      <w:pPr>
        <w:pStyle w:val="ListParagraph"/>
        <w:numPr>
          <w:ilvl w:val="0"/>
          <w:numId w:val="17"/>
        </w:numPr>
        <w:spacing w:after="160" w:line="259" w:lineRule="auto"/>
      </w:pPr>
      <w:r>
        <w:t xml:space="preserve"> Select “New Appl</w:t>
      </w:r>
      <w:r w:rsidR="0020106C">
        <w:t>i</w:t>
      </w:r>
      <w:r>
        <w:t>cation”</w:t>
      </w:r>
    </w:p>
    <w:p w14:paraId="6C0E520C" w14:textId="77777777" w:rsidR="000E56A9" w:rsidRDefault="00546AC6" w:rsidP="000E56A9">
      <w:pPr>
        <w:pStyle w:val="ListParagraph"/>
      </w:pPr>
      <w:r>
        <w:rPr>
          <w:noProof/>
        </w:rPr>
        <w:lastRenderedPageBreak/>
        <w:drawing>
          <wp:inline distT="0" distB="0" distL="0" distR="0" wp14:anchorId="7A5B1579" wp14:editId="1353BF91">
            <wp:extent cx="5943600" cy="2710397"/>
            <wp:effectExtent l="19050" t="19050" r="19050" b="139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71" t="1022" r="586" b="1309"/>
                    <a:stretch/>
                  </pic:blipFill>
                  <pic:spPr bwMode="auto">
                    <a:xfrm>
                      <a:off x="0" y="0"/>
                      <a:ext cx="5943600" cy="271039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C6E7D4F" w14:textId="77777777" w:rsidR="000E290D" w:rsidRDefault="000E290D" w:rsidP="000E56A9">
      <w:pPr>
        <w:pStyle w:val="ListParagraph"/>
      </w:pPr>
    </w:p>
    <w:p w14:paraId="35CA2FB8" w14:textId="77777777" w:rsidR="00364ADC" w:rsidRDefault="00364ADC" w:rsidP="00C64799">
      <w:pPr>
        <w:pStyle w:val="ListParagraph"/>
        <w:numPr>
          <w:ilvl w:val="0"/>
          <w:numId w:val="17"/>
        </w:numPr>
        <w:spacing w:after="160" w:line="259" w:lineRule="auto"/>
      </w:pPr>
      <w:r>
        <w:t>Populate the Application fields:</w:t>
      </w:r>
    </w:p>
    <w:p w14:paraId="28956E9A" w14:textId="77777777" w:rsidR="00364ADC" w:rsidRDefault="001664AD" w:rsidP="001664AD">
      <w:pPr>
        <w:keepNext/>
        <w:spacing w:after="160" w:line="259" w:lineRule="auto"/>
        <w:ind w:left="360" w:firstLine="360"/>
      </w:pPr>
      <w:r>
        <w:rPr>
          <w:noProof/>
        </w:rPr>
        <w:drawing>
          <wp:inline distT="0" distB="0" distL="0" distR="0" wp14:anchorId="0EE8D3DA" wp14:editId="15141230">
            <wp:extent cx="5943600" cy="3030220"/>
            <wp:effectExtent l="19050" t="19050" r="19050" b="177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030220"/>
                    </a:xfrm>
                    <a:prstGeom prst="rect">
                      <a:avLst/>
                    </a:prstGeom>
                    <a:ln>
                      <a:solidFill>
                        <a:schemeClr val="tx1"/>
                      </a:solidFill>
                    </a:ln>
                  </pic:spPr>
                </pic:pic>
              </a:graphicData>
            </a:graphic>
          </wp:inline>
        </w:drawing>
      </w:r>
      <w:r w:rsidR="00F33ABB">
        <w:rPr>
          <w:noProof/>
        </w:rPr>
        <w:t xml:space="preserve"> </w:t>
      </w:r>
      <w:r w:rsidR="00D92B74">
        <w:rPr>
          <w:noProof/>
        </w:rPr>
        <w:t xml:space="preserve"> </w:t>
      </w:r>
    </w:p>
    <w:p w14:paraId="07C0CBBC" w14:textId="77777777" w:rsidR="00364ADC" w:rsidRDefault="00364ADC" w:rsidP="00F33ABB">
      <w:pPr>
        <w:pStyle w:val="Caption"/>
        <w:ind w:firstLine="360"/>
      </w:pPr>
      <w:r>
        <w:t xml:space="preserve">Figure </w:t>
      </w:r>
      <w:r w:rsidR="00B33EB5">
        <w:fldChar w:fldCharType="begin"/>
      </w:r>
      <w:r w:rsidR="00B33EB5">
        <w:instrText xml:space="preserve"> SEQ Figure \* ARABIC </w:instrText>
      </w:r>
      <w:r w:rsidR="00B33EB5">
        <w:fldChar w:fldCharType="separate"/>
      </w:r>
      <w:r w:rsidR="00354FEE">
        <w:rPr>
          <w:noProof/>
        </w:rPr>
        <w:t>1</w:t>
      </w:r>
      <w:r w:rsidR="00B33EB5">
        <w:rPr>
          <w:noProof/>
        </w:rPr>
        <w:fldChar w:fldCharType="end"/>
      </w:r>
      <w:r>
        <w:t xml:space="preserve">: </w:t>
      </w:r>
      <w:r w:rsidRPr="00170901">
        <w:t>In th</w:t>
      </w:r>
      <w:r>
        <w:t>is</w:t>
      </w:r>
      <w:r w:rsidRPr="00170901">
        <w:t xml:space="preserve"> example, King Candy, from AEPM, has successfully completed </w:t>
      </w:r>
      <w:r w:rsidR="00F33ABB">
        <w:t xml:space="preserve">all fields required for </w:t>
      </w:r>
      <w:r w:rsidRPr="00170901">
        <w:t xml:space="preserve">a </w:t>
      </w:r>
      <w:r w:rsidR="00F33ABB">
        <w:t xml:space="preserve">new </w:t>
      </w:r>
      <w:r w:rsidRPr="00170901">
        <w:t>NITS application for Candy Land.</w:t>
      </w:r>
    </w:p>
    <w:p w14:paraId="0A54B135" w14:textId="77777777" w:rsidR="00F33ABB" w:rsidRDefault="00D92B74" w:rsidP="00C64799">
      <w:pPr>
        <w:pStyle w:val="ListParagraph"/>
        <w:numPr>
          <w:ilvl w:val="0"/>
          <w:numId w:val="17"/>
        </w:numPr>
        <w:spacing w:after="160" w:line="259" w:lineRule="auto"/>
      </w:pPr>
      <w:r>
        <w:t>When all required fields are completed, s</w:t>
      </w:r>
      <w:r w:rsidRPr="0017486B">
        <w:t xml:space="preserve">elect the </w:t>
      </w:r>
      <w:r w:rsidR="00C464C0">
        <w:t>Submit</w:t>
      </w:r>
      <w:r>
        <w:rPr>
          <w:noProof/>
        </w:rPr>
        <w:drawing>
          <wp:inline distT="0" distB="0" distL="0" distR="0" wp14:anchorId="3E0A738F" wp14:editId="320010AA">
            <wp:extent cx="214155" cy="19594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746" t="13659" r="12834" b="18676"/>
                    <a:stretch/>
                  </pic:blipFill>
                  <pic:spPr bwMode="auto">
                    <a:xfrm>
                      <a:off x="0" y="0"/>
                      <a:ext cx="220911" cy="202124"/>
                    </a:xfrm>
                    <a:prstGeom prst="rect">
                      <a:avLst/>
                    </a:prstGeom>
                    <a:ln>
                      <a:noFill/>
                    </a:ln>
                    <a:extLst>
                      <a:ext uri="{53640926-AAD7-44D8-BBD7-CCE9431645EC}">
                        <a14:shadowObscured xmlns:a14="http://schemas.microsoft.com/office/drawing/2010/main"/>
                      </a:ext>
                    </a:extLst>
                  </pic:spPr>
                </pic:pic>
              </a:graphicData>
            </a:graphic>
          </wp:inline>
        </w:drawing>
      </w:r>
      <w:r w:rsidRPr="0017486B">
        <w:t xml:space="preserve"> at the upper, right-hand side of the template</w:t>
      </w:r>
    </w:p>
    <w:p w14:paraId="6E1F03C9" w14:textId="77777777" w:rsidR="00F33ABB" w:rsidRDefault="00F33ABB" w:rsidP="00C64799">
      <w:pPr>
        <w:pStyle w:val="ListParagraph"/>
        <w:numPr>
          <w:ilvl w:val="0"/>
          <w:numId w:val="17"/>
        </w:numPr>
        <w:spacing w:after="160" w:line="259" w:lineRule="auto"/>
      </w:pPr>
      <w:r>
        <w:t>A “Save” window will open containing the new Application Ref</w:t>
      </w:r>
      <w:r w:rsidR="00C464C0">
        <w:t xml:space="preserve"> (all service TSRs under a Service Agreement are associated with the same Application Ref) </w:t>
      </w:r>
      <w:r>
        <w:t>and the Assignment Ref</w:t>
      </w:r>
      <w:r w:rsidR="00C464C0">
        <w:t xml:space="preserve"> (TSR number)</w:t>
      </w:r>
      <w:r>
        <w:t xml:space="preserve"> related to the NewNITSApplication. </w:t>
      </w:r>
    </w:p>
    <w:p w14:paraId="36E12570" w14:textId="77777777" w:rsidR="00F33ABB" w:rsidRDefault="0083257F" w:rsidP="00F33ABB">
      <w:pPr>
        <w:pStyle w:val="ListParagraph"/>
        <w:keepNext/>
        <w:spacing w:after="160" w:line="259" w:lineRule="auto"/>
      </w:pPr>
      <w:r>
        <w:rPr>
          <w:noProof/>
        </w:rPr>
        <w:lastRenderedPageBreak/>
        <mc:AlternateContent>
          <mc:Choice Requires="wps">
            <w:drawing>
              <wp:anchor distT="0" distB="0" distL="114300" distR="114300" simplePos="0" relativeHeight="251663360" behindDoc="0" locked="0" layoutInCell="1" allowOverlap="1" wp14:anchorId="478C09D2" wp14:editId="6261A2BD">
                <wp:simplePos x="0" y="0"/>
                <wp:positionH relativeFrom="column">
                  <wp:posOffset>2248340</wp:posOffset>
                </wp:positionH>
                <wp:positionV relativeFrom="paragraph">
                  <wp:posOffset>298450</wp:posOffset>
                </wp:positionV>
                <wp:extent cx="1491762" cy="389890"/>
                <wp:effectExtent l="0" t="0" r="13335" b="10160"/>
                <wp:wrapNone/>
                <wp:docPr id="3" name="Oval 3"/>
                <wp:cNvGraphicFramePr/>
                <a:graphic xmlns:a="http://schemas.openxmlformats.org/drawingml/2006/main">
                  <a:graphicData uri="http://schemas.microsoft.com/office/word/2010/wordprocessingShape">
                    <wps:wsp>
                      <wps:cNvSpPr/>
                      <wps:spPr>
                        <a:xfrm>
                          <a:off x="0" y="0"/>
                          <a:ext cx="1491762" cy="38989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7E72D2" id="Oval 3" o:spid="_x0000_s1026" style="position:absolute;margin-left:177.05pt;margin-top:23.5pt;width:117.45pt;height:30.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" filled="f" strokecolor="red" strokeweight="2pt"/>
            </w:pict>
          </mc:Fallback>
        </mc:AlternateContent>
      </w:r>
      <w:r w:rsidR="00F33ABB">
        <w:rPr>
          <w:noProof/>
        </w:rPr>
        <w:drawing>
          <wp:inline distT="0" distB="0" distL="0" distR="0" wp14:anchorId="56AD2A9D" wp14:editId="4C48AFD6">
            <wp:extent cx="5943600" cy="1307553"/>
            <wp:effectExtent l="0" t="0" r="0" b="69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0172" t="45480" r="30105" b="37443"/>
                    <a:stretch/>
                  </pic:blipFill>
                  <pic:spPr bwMode="auto">
                    <a:xfrm>
                      <a:off x="0" y="0"/>
                      <a:ext cx="5943600" cy="1307553"/>
                    </a:xfrm>
                    <a:prstGeom prst="rect">
                      <a:avLst/>
                    </a:prstGeom>
                    <a:ln>
                      <a:noFill/>
                    </a:ln>
                    <a:extLst>
                      <a:ext uri="{53640926-AAD7-44D8-BBD7-CCE9431645EC}">
                        <a14:shadowObscured xmlns:a14="http://schemas.microsoft.com/office/drawing/2010/main"/>
                      </a:ext>
                    </a:extLst>
                  </pic:spPr>
                </pic:pic>
              </a:graphicData>
            </a:graphic>
          </wp:inline>
        </w:drawing>
      </w:r>
    </w:p>
    <w:p w14:paraId="7666176B" w14:textId="77777777" w:rsidR="00F33ABB" w:rsidRDefault="00F33ABB" w:rsidP="00F33ABB">
      <w:pPr>
        <w:pStyle w:val="Caption"/>
        <w:ind w:firstLine="720"/>
      </w:pPr>
      <w:r>
        <w:t xml:space="preserve">Figure </w:t>
      </w:r>
      <w:r w:rsidR="00B33EB5">
        <w:fldChar w:fldCharType="begin"/>
      </w:r>
      <w:r w:rsidR="00B33EB5">
        <w:instrText xml:space="preserve"> SEQ Figure \* ARABIC </w:instrText>
      </w:r>
      <w:r w:rsidR="00B33EB5">
        <w:fldChar w:fldCharType="separate"/>
      </w:r>
      <w:r w:rsidR="00354FEE">
        <w:rPr>
          <w:noProof/>
        </w:rPr>
        <w:t>2</w:t>
      </w:r>
      <w:r w:rsidR="00B33EB5">
        <w:rPr>
          <w:noProof/>
        </w:rPr>
        <w:fldChar w:fldCharType="end"/>
      </w:r>
      <w:r>
        <w:t xml:space="preserve">: </w:t>
      </w:r>
      <w:r w:rsidRPr="008C77CC">
        <w:t>You will need the Application Ref for all other request templates related to this service (“Add/Modify Load,” “Add/Modify Generation,” “Add/Modify Resource” and “Add DNR”)</w:t>
      </w:r>
      <w:r w:rsidR="0083257F" w:rsidRPr="0083257F">
        <w:rPr>
          <w:noProof/>
        </w:rPr>
        <w:t xml:space="preserve"> </w:t>
      </w:r>
    </w:p>
    <w:p w14:paraId="459D6CFD" w14:textId="77777777" w:rsidR="0083257F" w:rsidRDefault="0083257F">
      <w:pPr>
        <w:spacing w:after="0"/>
        <w:rPr>
          <w:rFonts w:cs="Arial"/>
          <w:b/>
          <w:bCs/>
          <w:sz w:val="24"/>
        </w:rPr>
      </w:pPr>
      <w:r>
        <w:rPr>
          <w:sz w:val="24"/>
        </w:rPr>
        <w:br w:type="page"/>
      </w:r>
    </w:p>
    <w:p w14:paraId="436B0F56" w14:textId="77777777" w:rsidR="00364ADC" w:rsidRPr="00D519CC" w:rsidRDefault="001F1B7B" w:rsidP="00F33ABB">
      <w:pPr>
        <w:pStyle w:val="Heading2"/>
        <w:spacing w:after="60"/>
        <w:rPr>
          <w:sz w:val="26"/>
          <w:szCs w:val="26"/>
        </w:rPr>
      </w:pPr>
      <w:bookmarkStart w:id="24" w:name="_Toc512418288"/>
      <w:r w:rsidRPr="00D519CC">
        <w:rPr>
          <w:sz w:val="26"/>
          <w:szCs w:val="26"/>
        </w:rPr>
        <w:lastRenderedPageBreak/>
        <w:t>Section 2</w:t>
      </w:r>
      <w:r w:rsidR="00DE4ADF" w:rsidRPr="00D519CC">
        <w:rPr>
          <w:sz w:val="26"/>
          <w:szCs w:val="26"/>
        </w:rPr>
        <w:t>a</w:t>
      </w:r>
      <w:r w:rsidR="00F33ABB" w:rsidRPr="00D519CC">
        <w:rPr>
          <w:sz w:val="26"/>
          <w:szCs w:val="26"/>
        </w:rPr>
        <w:t xml:space="preserve">: Field </w:t>
      </w:r>
      <w:r w:rsidR="00F33ABB" w:rsidRPr="00D519CC">
        <w:rPr>
          <w:sz w:val="26"/>
          <w:szCs w:val="26"/>
          <w:u w:val="single"/>
        </w:rPr>
        <w:t>Requirements</w:t>
      </w:r>
      <w:r w:rsidR="00F33ABB" w:rsidRPr="00D519CC">
        <w:rPr>
          <w:sz w:val="26"/>
          <w:szCs w:val="26"/>
        </w:rPr>
        <w:t xml:space="preserve"> for “New Application”</w:t>
      </w:r>
      <w:bookmarkEnd w:id="24"/>
      <w:r w:rsidR="00364ADC" w:rsidRPr="00D519CC">
        <w:rPr>
          <w:sz w:val="26"/>
          <w:szCs w:val="26"/>
        </w:rPr>
        <w:t xml:space="preserve"> </w:t>
      </w:r>
    </w:p>
    <w:p w14:paraId="7D381F85" w14:textId="77777777" w:rsidR="000E56A9" w:rsidRDefault="000E56A9" w:rsidP="00C64799">
      <w:pPr>
        <w:pStyle w:val="ListParagraph"/>
        <w:numPr>
          <w:ilvl w:val="0"/>
          <w:numId w:val="18"/>
        </w:numPr>
        <w:spacing w:after="160" w:line="259" w:lineRule="auto"/>
      </w:pPr>
      <w:r>
        <w:t>Provider: For SPP customers, this field will be “SWPP”</w:t>
      </w:r>
    </w:p>
    <w:p w14:paraId="6D1E23E1" w14:textId="77777777" w:rsidR="000E56A9" w:rsidRDefault="000E56A9" w:rsidP="00C64799">
      <w:pPr>
        <w:pStyle w:val="ListParagraph"/>
        <w:numPr>
          <w:ilvl w:val="0"/>
          <w:numId w:val="18"/>
        </w:numPr>
        <w:spacing w:after="160" w:line="259" w:lineRule="auto"/>
      </w:pPr>
      <w:r>
        <w:t xml:space="preserve">Status: </w:t>
      </w:r>
    </w:p>
    <w:p w14:paraId="3853649A" w14:textId="3E04E9C5" w:rsidR="000E56A9" w:rsidRDefault="000E56A9" w:rsidP="00C64799">
      <w:pPr>
        <w:pStyle w:val="ListParagraph"/>
        <w:numPr>
          <w:ilvl w:val="1"/>
          <w:numId w:val="18"/>
        </w:numPr>
        <w:spacing w:after="160" w:line="259" w:lineRule="auto"/>
      </w:pPr>
      <w:r>
        <w:t>Queued: If this option is selected, once you hit submit, the application will go into a queued state and if everything is completed correctly will automatically go to either an “Accepted” state or to a “Confirmed” state depending on your selection in the “Preconfirmed” field</w:t>
      </w:r>
      <w:r w:rsidR="00877EC2">
        <w:t xml:space="preserve"> </w:t>
      </w:r>
    </w:p>
    <w:p w14:paraId="72473724" w14:textId="77777777" w:rsidR="000E56A9" w:rsidRDefault="000E56A9" w:rsidP="00C64799">
      <w:pPr>
        <w:pStyle w:val="ListParagraph"/>
        <w:numPr>
          <w:ilvl w:val="1"/>
          <w:numId w:val="18"/>
        </w:numPr>
        <w:spacing w:after="160" w:line="259" w:lineRule="auto"/>
      </w:pPr>
      <w:r>
        <w:t>Presubmitted: If this option is selected, when you hit submit, the application will be saved and the customer can continue working on it until it is ready to be submitted in a “Queued” state</w:t>
      </w:r>
    </w:p>
    <w:p w14:paraId="311B600F" w14:textId="77777777" w:rsidR="000E56A9" w:rsidRDefault="000E56A9" w:rsidP="00C64799">
      <w:pPr>
        <w:pStyle w:val="ListParagraph"/>
        <w:numPr>
          <w:ilvl w:val="0"/>
          <w:numId w:val="18"/>
        </w:numPr>
        <w:spacing w:after="160" w:line="259" w:lineRule="auto"/>
      </w:pPr>
      <w:r>
        <w:t>Preconfirmed:</w:t>
      </w:r>
    </w:p>
    <w:p w14:paraId="0240DC38" w14:textId="77777777" w:rsidR="000E56A9" w:rsidRDefault="000E56A9" w:rsidP="00C64799">
      <w:pPr>
        <w:pStyle w:val="ListParagraph"/>
        <w:numPr>
          <w:ilvl w:val="1"/>
          <w:numId w:val="18"/>
        </w:numPr>
        <w:spacing w:after="160" w:line="259" w:lineRule="auto"/>
      </w:pPr>
      <w:r>
        <w:t>No: Customer will need to “confirm” request once it has been accepted</w:t>
      </w:r>
    </w:p>
    <w:p w14:paraId="0D4D0FBD" w14:textId="77777777" w:rsidR="000E56A9" w:rsidRDefault="000E56A9" w:rsidP="00C64799">
      <w:pPr>
        <w:pStyle w:val="ListParagraph"/>
        <w:numPr>
          <w:ilvl w:val="1"/>
          <w:numId w:val="18"/>
        </w:numPr>
        <w:spacing w:after="160" w:line="259" w:lineRule="auto"/>
      </w:pPr>
      <w:r>
        <w:t>Yes: Request will automatically go into a “Confirmed” state if everything is completed correctly</w:t>
      </w:r>
    </w:p>
    <w:p w14:paraId="60616C66" w14:textId="77777777" w:rsidR="005F47DA" w:rsidRDefault="005F47DA" w:rsidP="00C64799">
      <w:pPr>
        <w:pStyle w:val="ListParagraph"/>
        <w:numPr>
          <w:ilvl w:val="0"/>
          <w:numId w:val="18"/>
        </w:numPr>
        <w:spacing w:after="160" w:line="259" w:lineRule="auto"/>
      </w:pPr>
      <w:r>
        <w:t>Application Name: CustomerCode_SA#_Detail</w:t>
      </w:r>
      <w:r>
        <w:tab/>
        <w:t>for ex: AEPM_1275_CAND; if SA is unknown it would be AEPM_nnnn_CAND</w:t>
      </w:r>
    </w:p>
    <w:p w14:paraId="1488725E" w14:textId="77777777" w:rsidR="005F47DA" w:rsidRDefault="005F47DA" w:rsidP="00C64799">
      <w:pPr>
        <w:pStyle w:val="ListParagraph"/>
        <w:numPr>
          <w:ilvl w:val="0"/>
          <w:numId w:val="18"/>
        </w:numPr>
        <w:spacing w:after="160" w:line="259" w:lineRule="auto"/>
      </w:pPr>
      <w:r>
        <w:t>Effective Start Time: Cannot be in the past</w:t>
      </w:r>
    </w:p>
    <w:p w14:paraId="51984B3A" w14:textId="77777777" w:rsidR="005F47DA" w:rsidRDefault="005F47DA" w:rsidP="00C64799">
      <w:pPr>
        <w:pStyle w:val="ListParagraph"/>
        <w:numPr>
          <w:ilvl w:val="0"/>
          <w:numId w:val="18"/>
        </w:numPr>
        <w:spacing w:after="160" w:line="259" w:lineRule="auto"/>
      </w:pPr>
      <w:r>
        <w:t>Effective Stop Time: Cannot be less than 1 year after start date</w:t>
      </w:r>
    </w:p>
    <w:p w14:paraId="5A8ACA0F" w14:textId="77777777" w:rsidR="005F47DA" w:rsidRDefault="005F47DA" w:rsidP="00C64799">
      <w:pPr>
        <w:pStyle w:val="ListParagraph"/>
        <w:numPr>
          <w:ilvl w:val="0"/>
          <w:numId w:val="18"/>
        </w:numPr>
        <w:spacing w:after="160" w:line="259" w:lineRule="auto"/>
      </w:pPr>
      <w:r>
        <w:t>Attested: This field must be changed to “Yes”</w:t>
      </w:r>
    </w:p>
    <w:p w14:paraId="1976810F" w14:textId="77777777" w:rsidR="005F47DA" w:rsidRDefault="005F47DA" w:rsidP="00C64799">
      <w:pPr>
        <w:pStyle w:val="ListParagraph"/>
        <w:numPr>
          <w:ilvl w:val="0"/>
          <w:numId w:val="18"/>
        </w:numPr>
        <w:spacing w:after="160" w:line="259" w:lineRule="auto"/>
      </w:pPr>
      <w:r>
        <w:t>Attestor Name: Should be a person with the authority sign the Attestation form</w:t>
      </w:r>
    </w:p>
    <w:p w14:paraId="7241ED98" w14:textId="77777777" w:rsidR="005F47DA" w:rsidRDefault="005F47DA" w:rsidP="00C64799">
      <w:pPr>
        <w:pStyle w:val="ListParagraph"/>
        <w:numPr>
          <w:ilvl w:val="0"/>
          <w:numId w:val="18"/>
        </w:numPr>
        <w:spacing w:after="160" w:line="259" w:lineRule="auto"/>
      </w:pPr>
      <w:r>
        <w:t>Attestation Submitter: Should be the user creating the Application in OASIS</w:t>
      </w:r>
    </w:p>
    <w:p w14:paraId="6644D58E" w14:textId="77777777" w:rsidR="005F47DA" w:rsidRDefault="005F47DA" w:rsidP="00C64799">
      <w:pPr>
        <w:pStyle w:val="ListParagraph"/>
        <w:numPr>
          <w:ilvl w:val="0"/>
          <w:numId w:val="18"/>
        </w:numPr>
        <w:spacing w:after="160" w:line="259" w:lineRule="auto"/>
      </w:pPr>
      <w:r>
        <w:t>Transmission Owner: Default is “No”</w:t>
      </w:r>
    </w:p>
    <w:p w14:paraId="79C193CE" w14:textId="77777777" w:rsidR="00877EC2" w:rsidRPr="00D519CC" w:rsidRDefault="001F1B7B" w:rsidP="00877EC2">
      <w:pPr>
        <w:pStyle w:val="Heading2"/>
        <w:spacing w:after="60"/>
        <w:rPr>
          <w:sz w:val="26"/>
          <w:szCs w:val="26"/>
        </w:rPr>
      </w:pPr>
      <w:bookmarkStart w:id="25" w:name="_Toc512418289"/>
      <w:r w:rsidRPr="00D519CC">
        <w:rPr>
          <w:sz w:val="26"/>
          <w:szCs w:val="26"/>
        </w:rPr>
        <w:t>Section 2</w:t>
      </w:r>
      <w:r w:rsidR="00DE4ADF" w:rsidRPr="00D519CC">
        <w:rPr>
          <w:sz w:val="26"/>
          <w:szCs w:val="26"/>
        </w:rPr>
        <w:t>b</w:t>
      </w:r>
      <w:r w:rsidR="00877EC2" w:rsidRPr="00D519CC">
        <w:rPr>
          <w:sz w:val="26"/>
          <w:szCs w:val="26"/>
        </w:rPr>
        <w:t xml:space="preserve">: </w:t>
      </w:r>
      <w:r w:rsidR="00877EC2" w:rsidRPr="00D519CC">
        <w:rPr>
          <w:sz w:val="26"/>
          <w:szCs w:val="26"/>
          <w:u w:val="single"/>
        </w:rPr>
        <w:t>Optional</w:t>
      </w:r>
      <w:r w:rsidR="00877EC2" w:rsidRPr="00D519CC">
        <w:rPr>
          <w:sz w:val="26"/>
          <w:szCs w:val="26"/>
        </w:rPr>
        <w:t xml:space="preserve"> </w:t>
      </w:r>
      <w:r w:rsidR="00BC3DF7" w:rsidRPr="00D519CC">
        <w:rPr>
          <w:sz w:val="26"/>
          <w:szCs w:val="26"/>
        </w:rPr>
        <w:t xml:space="preserve">Fields </w:t>
      </w:r>
      <w:r w:rsidR="00877EC2" w:rsidRPr="00D519CC">
        <w:rPr>
          <w:sz w:val="26"/>
          <w:szCs w:val="26"/>
        </w:rPr>
        <w:t>for “New Application”</w:t>
      </w:r>
      <w:bookmarkEnd w:id="25"/>
    </w:p>
    <w:p w14:paraId="12504345" w14:textId="77777777" w:rsidR="005F47DA" w:rsidRDefault="005F47DA" w:rsidP="00C64799">
      <w:pPr>
        <w:pStyle w:val="ListParagraph"/>
        <w:numPr>
          <w:ilvl w:val="0"/>
          <w:numId w:val="22"/>
        </w:numPr>
        <w:spacing w:after="160" w:line="259" w:lineRule="auto"/>
      </w:pPr>
      <w:r>
        <w:t>Customer Comments: Any notes the customer would like to add to the request</w:t>
      </w:r>
    </w:p>
    <w:p w14:paraId="2C31643E" w14:textId="77777777" w:rsidR="005F47DA" w:rsidRDefault="005F47DA" w:rsidP="00C64799">
      <w:pPr>
        <w:pStyle w:val="ListParagraph"/>
        <w:numPr>
          <w:ilvl w:val="0"/>
          <w:numId w:val="22"/>
        </w:numPr>
        <w:spacing w:after="160" w:line="259" w:lineRule="auto"/>
      </w:pPr>
      <w:r>
        <w:t>Filing Status: optional field</w:t>
      </w:r>
    </w:p>
    <w:p w14:paraId="7DDF5E82" w14:textId="77777777" w:rsidR="005F47DA" w:rsidRDefault="005F47DA" w:rsidP="00C64799">
      <w:pPr>
        <w:pStyle w:val="ListParagraph"/>
        <w:numPr>
          <w:ilvl w:val="0"/>
          <w:numId w:val="22"/>
        </w:numPr>
        <w:spacing w:after="160" w:line="259" w:lineRule="auto"/>
      </w:pPr>
      <w:r>
        <w:t>Service Description: optional field</w:t>
      </w:r>
    </w:p>
    <w:p w14:paraId="7D39A612" w14:textId="77777777" w:rsidR="00877EC2" w:rsidRPr="00D519CC" w:rsidRDefault="001F1B7B" w:rsidP="00877EC2">
      <w:pPr>
        <w:pStyle w:val="Heading2"/>
        <w:spacing w:after="60"/>
        <w:rPr>
          <w:sz w:val="26"/>
          <w:szCs w:val="26"/>
        </w:rPr>
      </w:pPr>
      <w:bookmarkStart w:id="26" w:name="_Toc512418290"/>
      <w:r w:rsidRPr="00D519CC">
        <w:rPr>
          <w:sz w:val="26"/>
          <w:szCs w:val="26"/>
        </w:rPr>
        <w:t>Section 2</w:t>
      </w:r>
      <w:r w:rsidR="00DE4ADF" w:rsidRPr="00D519CC">
        <w:rPr>
          <w:sz w:val="26"/>
          <w:szCs w:val="26"/>
        </w:rPr>
        <w:t>c</w:t>
      </w:r>
      <w:r w:rsidR="00877EC2" w:rsidRPr="00D519CC">
        <w:rPr>
          <w:sz w:val="26"/>
          <w:szCs w:val="26"/>
        </w:rPr>
        <w:t xml:space="preserve">: </w:t>
      </w:r>
      <w:r w:rsidR="00877EC2" w:rsidRPr="00D519CC">
        <w:rPr>
          <w:sz w:val="26"/>
          <w:szCs w:val="26"/>
          <w:u w:val="single"/>
        </w:rPr>
        <w:t>Do Not Change</w:t>
      </w:r>
      <w:r w:rsidR="00877EC2" w:rsidRPr="00D519CC">
        <w:rPr>
          <w:sz w:val="26"/>
          <w:szCs w:val="26"/>
        </w:rPr>
        <w:t xml:space="preserve"> </w:t>
      </w:r>
      <w:r w:rsidR="00BC3DF7" w:rsidRPr="00D519CC">
        <w:rPr>
          <w:sz w:val="26"/>
          <w:szCs w:val="26"/>
        </w:rPr>
        <w:t xml:space="preserve">Fields </w:t>
      </w:r>
      <w:r w:rsidR="00877EC2" w:rsidRPr="00D519CC">
        <w:rPr>
          <w:sz w:val="26"/>
          <w:szCs w:val="26"/>
        </w:rPr>
        <w:t>for “New Application”</w:t>
      </w:r>
      <w:bookmarkEnd w:id="26"/>
      <w:r w:rsidR="00877EC2" w:rsidRPr="00D519CC">
        <w:rPr>
          <w:sz w:val="26"/>
          <w:szCs w:val="26"/>
        </w:rPr>
        <w:t xml:space="preserve"> </w:t>
      </w:r>
    </w:p>
    <w:p w14:paraId="27A502B1" w14:textId="77777777" w:rsidR="000E56A9" w:rsidRDefault="000E56A9" w:rsidP="00C64799">
      <w:pPr>
        <w:pStyle w:val="ListParagraph"/>
        <w:numPr>
          <w:ilvl w:val="0"/>
          <w:numId w:val="23"/>
        </w:numPr>
        <w:spacing w:after="160" w:line="259" w:lineRule="auto"/>
      </w:pPr>
      <w:r>
        <w:t>Status Comments: Please do not populate this field</w:t>
      </w:r>
    </w:p>
    <w:p w14:paraId="00650769" w14:textId="77777777" w:rsidR="000E56A9" w:rsidRDefault="000E56A9" w:rsidP="00C64799">
      <w:pPr>
        <w:pStyle w:val="ListParagraph"/>
        <w:numPr>
          <w:ilvl w:val="0"/>
          <w:numId w:val="23"/>
        </w:numPr>
        <w:spacing w:after="160" w:line="259" w:lineRule="auto"/>
      </w:pPr>
      <w:r>
        <w:t>Provider Comments:</w:t>
      </w:r>
      <w:r w:rsidR="00F52C35">
        <w:t xml:space="preserve"> Please do not populate this field</w:t>
      </w:r>
    </w:p>
    <w:p w14:paraId="3EDA0915" w14:textId="77777777" w:rsidR="00F52C35" w:rsidRDefault="00F52C35" w:rsidP="00C64799">
      <w:pPr>
        <w:pStyle w:val="ListParagraph"/>
        <w:numPr>
          <w:ilvl w:val="0"/>
          <w:numId w:val="23"/>
        </w:numPr>
        <w:spacing w:after="160" w:line="259" w:lineRule="auto"/>
      </w:pPr>
      <w:r>
        <w:t>Seller Comments: Please do not populate this field</w:t>
      </w:r>
    </w:p>
    <w:p w14:paraId="4D9B3E7A" w14:textId="77777777" w:rsidR="00F724AA" w:rsidRPr="00F724AA" w:rsidRDefault="00364ADC" w:rsidP="00C64799">
      <w:pPr>
        <w:pStyle w:val="ListParagraph"/>
        <w:numPr>
          <w:ilvl w:val="0"/>
          <w:numId w:val="23"/>
        </w:numPr>
        <w:spacing w:after="160" w:line="259" w:lineRule="auto"/>
      </w:pPr>
      <w:r>
        <w:t>Customer Statement: Please do not modify this field</w:t>
      </w:r>
    </w:p>
    <w:p w14:paraId="57B899FF" w14:textId="77777777" w:rsidR="00F724AA" w:rsidRDefault="00F724AA">
      <w:pPr>
        <w:spacing w:after="0"/>
        <w:rPr>
          <w:rFonts w:cs="Arial"/>
          <w:b/>
          <w:bCs/>
          <w:sz w:val="24"/>
        </w:rPr>
      </w:pPr>
      <w:r>
        <w:rPr>
          <w:sz w:val="24"/>
        </w:rPr>
        <w:br w:type="page"/>
      </w:r>
    </w:p>
    <w:p w14:paraId="5FF8B702" w14:textId="77777777" w:rsidR="000B4556" w:rsidRDefault="00F724AA" w:rsidP="000B4556">
      <w:pPr>
        <w:pStyle w:val="Heading1"/>
      </w:pPr>
      <w:bookmarkStart w:id="27" w:name="_Toc512418291"/>
      <w:r>
        <w:lastRenderedPageBreak/>
        <w:t xml:space="preserve">Adding </w:t>
      </w:r>
      <w:r w:rsidR="0093334D">
        <w:t>Service</w:t>
      </w:r>
      <w:r w:rsidR="001664AD">
        <w:t xml:space="preserve"> Elements</w:t>
      </w:r>
      <w:r w:rsidR="0093334D">
        <w:t xml:space="preserve"> to the New NITS Application</w:t>
      </w:r>
      <w:bookmarkEnd w:id="27"/>
    </w:p>
    <w:p w14:paraId="6391ACBA" w14:textId="77777777" w:rsidR="0083257F" w:rsidRDefault="0093334D" w:rsidP="0083257F">
      <w:pPr>
        <w:pStyle w:val="BodyText"/>
      </w:pPr>
      <w:r>
        <w:t>The following sections will describe the process for adding new Load and designating new Resources to your new NITS Application. You will need to know the “Application Ref” number in order to complete all of the following templates.</w:t>
      </w:r>
    </w:p>
    <w:p w14:paraId="669C5613" w14:textId="77777777" w:rsidR="0093334D" w:rsidRDefault="0093334D" w:rsidP="0083257F">
      <w:pPr>
        <w:pStyle w:val="BodyText"/>
      </w:pPr>
    </w:p>
    <w:p w14:paraId="169F166F" w14:textId="77777777" w:rsidR="0093334D" w:rsidRDefault="0093334D" w:rsidP="0083257F">
      <w:pPr>
        <w:pStyle w:val="BodyText"/>
      </w:pPr>
      <w:r>
        <w:t>For all these examples, we will continue to use the NITS Application Ref # 2298 that was created in Section 2 of this document.</w:t>
      </w:r>
    </w:p>
    <w:p w14:paraId="702C59A4" w14:textId="77777777" w:rsidR="0093334D" w:rsidRDefault="0093334D" w:rsidP="0083257F">
      <w:pPr>
        <w:pStyle w:val="BodyText"/>
      </w:pPr>
    </w:p>
    <w:p w14:paraId="7077E70E" w14:textId="77777777" w:rsidR="0093334D" w:rsidRPr="0083257F" w:rsidRDefault="0093334D" w:rsidP="0083257F">
      <w:pPr>
        <w:pStyle w:val="BodyText"/>
      </w:pPr>
      <w:r>
        <w:rPr>
          <w:noProof/>
        </w:rPr>
        <w:drawing>
          <wp:inline distT="0" distB="0" distL="0" distR="0" wp14:anchorId="1B8E86AD" wp14:editId="45D15DD5">
            <wp:extent cx="5943600" cy="340423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404235"/>
                    </a:xfrm>
                    <a:prstGeom prst="rect">
                      <a:avLst/>
                    </a:prstGeom>
                  </pic:spPr>
                </pic:pic>
              </a:graphicData>
            </a:graphic>
          </wp:inline>
        </w:drawing>
      </w:r>
      <w:r>
        <w:t xml:space="preserve"> </w:t>
      </w:r>
    </w:p>
    <w:p w14:paraId="42E7F54E" w14:textId="77777777" w:rsidR="0093334D" w:rsidRDefault="0093334D">
      <w:pPr>
        <w:spacing w:after="0"/>
        <w:rPr>
          <w:b/>
          <w:caps/>
          <w:spacing w:val="-10"/>
          <w:kern w:val="28"/>
          <w:sz w:val="28"/>
          <w:szCs w:val="28"/>
          <w:u w:val="single"/>
        </w:rPr>
      </w:pPr>
      <w:r>
        <w:br w:type="page"/>
      </w:r>
    </w:p>
    <w:p w14:paraId="57BA767E" w14:textId="77777777" w:rsidR="0093334D" w:rsidRDefault="001664AD" w:rsidP="0093334D">
      <w:pPr>
        <w:pStyle w:val="Heading1"/>
      </w:pPr>
      <w:bookmarkStart w:id="28" w:name="_Toc512418292"/>
      <w:r>
        <w:lastRenderedPageBreak/>
        <w:t>Adding</w:t>
      </w:r>
      <w:r w:rsidR="0093334D">
        <w:t xml:space="preserve"> New Load</w:t>
      </w:r>
      <w:bookmarkEnd w:id="28"/>
    </w:p>
    <w:p w14:paraId="2760B2B7" w14:textId="77777777" w:rsidR="0093334D" w:rsidRPr="0083257F" w:rsidRDefault="0093334D" w:rsidP="0093334D">
      <w:pPr>
        <w:pStyle w:val="BodyText"/>
      </w:pPr>
      <w:r>
        <w:t xml:space="preserve">You will need to know the “Application Ref” in order to complete this request template. </w:t>
      </w:r>
    </w:p>
    <w:p w14:paraId="43B4E262" w14:textId="77777777" w:rsidR="0093334D" w:rsidRPr="00D519CC" w:rsidRDefault="0093334D" w:rsidP="0093334D">
      <w:pPr>
        <w:pStyle w:val="Heading2"/>
        <w:rPr>
          <w:sz w:val="26"/>
          <w:szCs w:val="26"/>
        </w:rPr>
      </w:pPr>
      <w:bookmarkStart w:id="29" w:name="_Toc512418293"/>
      <w:r w:rsidRPr="00D519CC">
        <w:rPr>
          <w:sz w:val="26"/>
          <w:szCs w:val="26"/>
        </w:rPr>
        <w:t xml:space="preserve">Section </w:t>
      </w:r>
      <w:r w:rsidR="001F1B7B" w:rsidRPr="00D519CC">
        <w:rPr>
          <w:sz w:val="26"/>
          <w:szCs w:val="26"/>
        </w:rPr>
        <w:t>3</w:t>
      </w:r>
      <w:r w:rsidRPr="00D519CC">
        <w:rPr>
          <w:sz w:val="26"/>
          <w:szCs w:val="26"/>
        </w:rPr>
        <w:t>: Adding New Load to the NITS Application</w:t>
      </w:r>
      <w:bookmarkEnd w:id="29"/>
    </w:p>
    <w:p w14:paraId="0D5DA385" w14:textId="77777777" w:rsidR="0093334D" w:rsidRDefault="0093334D" w:rsidP="00C64799">
      <w:pPr>
        <w:pStyle w:val="ListParagraph"/>
        <w:numPr>
          <w:ilvl w:val="0"/>
          <w:numId w:val="19"/>
        </w:numPr>
        <w:spacing w:after="160" w:line="259" w:lineRule="auto"/>
      </w:pPr>
      <w:r>
        <w:t xml:space="preserve">Log into OASIS: </w:t>
      </w:r>
      <w:r w:rsidRPr="00B20433">
        <w:t>https://www.oasis.oati.com/cgi-bin/webplus.exe?Script=/woa/woa-login.wml</w:t>
      </w:r>
    </w:p>
    <w:p w14:paraId="5C56D798" w14:textId="77777777" w:rsidR="0093334D" w:rsidRDefault="0093334D" w:rsidP="00C64799">
      <w:pPr>
        <w:pStyle w:val="ListParagraph"/>
        <w:numPr>
          <w:ilvl w:val="0"/>
          <w:numId w:val="19"/>
        </w:numPr>
        <w:spacing w:after="160" w:line="259" w:lineRule="auto"/>
      </w:pPr>
      <w:r>
        <w:t>In “Transactions” under NITS, select “Request Summary”</w:t>
      </w:r>
    </w:p>
    <w:p w14:paraId="0A99B77E" w14:textId="77777777" w:rsidR="0093334D" w:rsidRDefault="00AE14A5" w:rsidP="0093334D">
      <w:pPr>
        <w:pStyle w:val="ListParagraph"/>
      </w:pPr>
      <w:r>
        <w:rPr>
          <w:noProof/>
        </w:rPr>
        <w:drawing>
          <wp:inline distT="0" distB="0" distL="0" distR="0" wp14:anchorId="0C099D0F" wp14:editId="67DAF268">
            <wp:extent cx="5943600" cy="3241040"/>
            <wp:effectExtent l="19050" t="19050" r="19050" b="165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241040"/>
                    </a:xfrm>
                    <a:prstGeom prst="rect">
                      <a:avLst/>
                    </a:prstGeom>
                    <a:ln>
                      <a:solidFill>
                        <a:schemeClr val="tx1"/>
                      </a:solidFill>
                    </a:ln>
                  </pic:spPr>
                </pic:pic>
              </a:graphicData>
            </a:graphic>
          </wp:inline>
        </w:drawing>
      </w:r>
    </w:p>
    <w:p w14:paraId="46210503" w14:textId="77777777" w:rsidR="0093334D" w:rsidRDefault="0093334D" w:rsidP="00E408E9">
      <w:pPr>
        <w:pStyle w:val="ListParagraph"/>
        <w:numPr>
          <w:ilvl w:val="0"/>
          <w:numId w:val="19"/>
        </w:numPr>
        <w:spacing w:after="160" w:line="259" w:lineRule="auto"/>
      </w:pPr>
      <w:r w:rsidRPr="0017486B">
        <w:rPr>
          <w:color w:val="000000"/>
        </w:rPr>
        <w:t xml:space="preserve">Select the </w:t>
      </w:r>
      <w:r w:rsidR="002D2525">
        <w:rPr>
          <w:color w:val="000000"/>
        </w:rPr>
        <w:t>New Request</w:t>
      </w:r>
      <w:r>
        <w:rPr>
          <w:noProof/>
        </w:rPr>
        <w:drawing>
          <wp:inline distT="0" distB="0" distL="0" distR="0" wp14:anchorId="55927531" wp14:editId="6EA6CAD7">
            <wp:extent cx="178129" cy="186226"/>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8789" cy="186916"/>
                    </a:xfrm>
                    <a:prstGeom prst="rect">
                      <a:avLst/>
                    </a:prstGeom>
                  </pic:spPr>
                </pic:pic>
              </a:graphicData>
            </a:graphic>
          </wp:inline>
        </w:drawing>
      </w:r>
      <w:r>
        <w:rPr>
          <w:color w:val="000000"/>
        </w:rPr>
        <w:t xml:space="preserve"> icon</w:t>
      </w:r>
      <w:r w:rsidRPr="0017486B">
        <w:rPr>
          <w:color w:val="000000"/>
        </w:rPr>
        <w:t xml:space="preserve"> in the upper, right-hand corner of the</w:t>
      </w:r>
      <w:r>
        <w:t xml:space="preserve"> gray band above the field headers</w:t>
      </w:r>
    </w:p>
    <w:p w14:paraId="7BCA0C51" w14:textId="77777777" w:rsidR="0093334D" w:rsidRDefault="0093334D" w:rsidP="00C64799">
      <w:pPr>
        <w:pStyle w:val="ListParagraph"/>
        <w:numPr>
          <w:ilvl w:val="0"/>
          <w:numId w:val="19"/>
        </w:numPr>
        <w:spacing w:after="160" w:line="259" w:lineRule="auto"/>
      </w:pPr>
      <w:r>
        <w:t xml:space="preserve"> Select “Add/Modify Load”</w:t>
      </w:r>
    </w:p>
    <w:p w14:paraId="11478387" w14:textId="77777777" w:rsidR="0093334D" w:rsidRDefault="00AE14A5" w:rsidP="0093334D">
      <w:pPr>
        <w:pStyle w:val="ListParagraph"/>
      </w:pPr>
      <w:r>
        <w:rPr>
          <w:noProof/>
        </w:rPr>
        <w:drawing>
          <wp:inline distT="0" distB="0" distL="0" distR="0" wp14:anchorId="0FC0857B" wp14:editId="67CD7E65">
            <wp:extent cx="5943600" cy="2745740"/>
            <wp:effectExtent l="19050" t="19050" r="19050" b="1651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745740"/>
                    </a:xfrm>
                    <a:prstGeom prst="rect">
                      <a:avLst/>
                    </a:prstGeom>
                    <a:ln>
                      <a:solidFill>
                        <a:schemeClr val="tx1"/>
                      </a:solidFill>
                    </a:ln>
                  </pic:spPr>
                </pic:pic>
              </a:graphicData>
            </a:graphic>
          </wp:inline>
        </w:drawing>
      </w:r>
    </w:p>
    <w:p w14:paraId="7F8D8E82" w14:textId="77777777" w:rsidR="0093334D" w:rsidRDefault="0093334D" w:rsidP="00C64799">
      <w:pPr>
        <w:pStyle w:val="ListParagraph"/>
        <w:numPr>
          <w:ilvl w:val="0"/>
          <w:numId w:val="19"/>
        </w:numPr>
        <w:spacing w:after="160" w:line="259" w:lineRule="auto"/>
      </w:pPr>
      <w:r>
        <w:lastRenderedPageBreak/>
        <w:t>Populate the Application fields:</w:t>
      </w:r>
    </w:p>
    <w:p w14:paraId="74A10177" w14:textId="77777777" w:rsidR="002D2525" w:rsidRDefault="00A42F40" w:rsidP="00D750D8">
      <w:pPr>
        <w:spacing w:after="160" w:line="259" w:lineRule="auto"/>
        <w:ind w:firstLine="720"/>
      </w:pPr>
      <w:r>
        <w:rPr>
          <w:noProof/>
        </w:rPr>
        <mc:AlternateContent>
          <mc:Choice Requires="wps">
            <w:drawing>
              <wp:anchor distT="0" distB="0" distL="114300" distR="114300" simplePos="0" relativeHeight="251667456" behindDoc="0" locked="0" layoutInCell="1" allowOverlap="1" wp14:anchorId="5176EA2B" wp14:editId="5A0248AA">
                <wp:simplePos x="0" y="0"/>
                <wp:positionH relativeFrom="column">
                  <wp:posOffset>4335675</wp:posOffset>
                </wp:positionH>
                <wp:positionV relativeFrom="paragraph">
                  <wp:posOffset>435610</wp:posOffset>
                </wp:positionV>
                <wp:extent cx="751267" cy="472225"/>
                <wp:effectExtent l="19050" t="38100" r="48895" b="23495"/>
                <wp:wrapNone/>
                <wp:docPr id="16" name="Straight Arrow Connector 16"/>
                <wp:cNvGraphicFramePr/>
                <a:graphic xmlns:a="http://schemas.openxmlformats.org/drawingml/2006/main">
                  <a:graphicData uri="http://schemas.microsoft.com/office/word/2010/wordprocessingShape">
                    <wps:wsp>
                      <wps:cNvCnPr/>
                      <wps:spPr>
                        <a:xfrm flipV="1">
                          <a:off x="0" y="0"/>
                          <a:ext cx="751267" cy="47222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CAF5F31" id="_x0000_t32" coordsize="21600,21600" o:spt="32" o:oned="t" path="m,l21600,21600e" filled="f">
                <v:path arrowok="t" fillok="f" o:connecttype="none"/>
                <o:lock v:ext="edit" shapetype="t"/>
              </v:shapetype>
              <v:shape id="Straight Arrow Connector 16" o:spid="_x0000_s1026" type="#_x0000_t32" style="position:absolute;margin-left:341.4pt;margin-top:34.3pt;width:59.15pt;height:37.2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" strokecolor="red" strokeweight="3pt">
                <v:stroke endarrow="block"/>
              </v:shape>
            </w:pict>
          </mc:Fallback>
        </mc:AlternateContent>
      </w:r>
      <w:r>
        <w:rPr>
          <w:noProof/>
        </w:rPr>
        <w:drawing>
          <wp:inline distT="0" distB="0" distL="0" distR="0" wp14:anchorId="24AA81D1" wp14:editId="3C430385">
            <wp:extent cx="5943600" cy="601841"/>
            <wp:effectExtent l="19050" t="19050" r="19050" b="273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88" t="664" r="36574" b="78604"/>
                    <a:stretch/>
                  </pic:blipFill>
                  <pic:spPr bwMode="auto">
                    <a:xfrm>
                      <a:off x="0" y="0"/>
                      <a:ext cx="5943600" cy="60184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FC23654" w14:textId="77777777" w:rsidR="00AE0106" w:rsidRDefault="00AE0106" w:rsidP="00C64799">
      <w:pPr>
        <w:pStyle w:val="ListParagraph"/>
        <w:numPr>
          <w:ilvl w:val="1"/>
          <w:numId w:val="19"/>
        </w:numPr>
        <w:spacing w:after="160" w:line="259" w:lineRule="auto"/>
      </w:pPr>
      <w:r>
        <w:t>“Select a Provider:”</w:t>
      </w:r>
    </w:p>
    <w:p w14:paraId="38AB1759" w14:textId="77777777" w:rsidR="00AE0106" w:rsidRDefault="00AE0106" w:rsidP="00C64799">
      <w:pPr>
        <w:pStyle w:val="ListParagraph"/>
        <w:numPr>
          <w:ilvl w:val="2"/>
          <w:numId w:val="19"/>
        </w:numPr>
        <w:spacing w:after="160" w:line="259" w:lineRule="auto"/>
      </w:pPr>
      <w:r>
        <w:t xml:space="preserve"> Select “SWPP” in this field</w:t>
      </w:r>
    </w:p>
    <w:p w14:paraId="16AB7B37" w14:textId="77777777" w:rsidR="00AE0106" w:rsidRDefault="00AE0106" w:rsidP="00C64799">
      <w:pPr>
        <w:pStyle w:val="ListParagraph"/>
        <w:numPr>
          <w:ilvl w:val="1"/>
          <w:numId w:val="19"/>
        </w:numPr>
        <w:spacing w:after="160" w:line="259" w:lineRule="auto"/>
      </w:pPr>
      <w:r>
        <w:t>“Application Ref:”</w:t>
      </w:r>
    </w:p>
    <w:p w14:paraId="4BA2A434" w14:textId="77777777" w:rsidR="00AE0106" w:rsidRDefault="00AE0106" w:rsidP="00C64799">
      <w:pPr>
        <w:pStyle w:val="ListParagraph"/>
        <w:numPr>
          <w:ilvl w:val="2"/>
          <w:numId w:val="19"/>
        </w:numPr>
        <w:spacing w:after="160" w:line="259" w:lineRule="auto"/>
      </w:pPr>
      <w:r>
        <w:t xml:space="preserve"> Enter your “Application Ref” here – for this example, we will use Application Ref # 2298</w:t>
      </w:r>
    </w:p>
    <w:p w14:paraId="398233B6" w14:textId="77777777" w:rsidR="00AE0106" w:rsidRDefault="00AE0106" w:rsidP="00C64799">
      <w:pPr>
        <w:pStyle w:val="ListParagraph"/>
        <w:numPr>
          <w:ilvl w:val="1"/>
          <w:numId w:val="19"/>
        </w:numPr>
        <w:spacing w:after="160" w:line="259" w:lineRule="auto"/>
      </w:pPr>
      <w:r>
        <w:t>“Load Name *:”</w:t>
      </w:r>
    </w:p>
    <w:p w14:paraId="53069845" w14:textId="77777777" w:rsidR="00AE0106" w:rsidRDefault="00AE0106" w:rsidP="00C64799">
      <w:pPr>
        <w:pStyle w:val="ListParagraph"/>
        <w:numPr>
          <w:ilvl w:val="2"/>
          <w:numId w:val="19"/>
        </w:numPr>
        <w:spacing w:after="160" w:line="259" w:lineRule="auto"/>
      </w:pPr>
      <w:r>
        <w:t xml:space="preserve"> Select the </w:t>
      </w:r>
      <w:r>
        <w:rPr>
          <w:noProof/>
        </w:rPr>
        <w:drawing>
          <wp:inline distT="0" distB="0" distL="0" distR="0" wp14:anchorId="71EAE1ED" wp14:editId="5AEA2E6B">
            <wp:extent cx="72609" cy="88005"/>
            <wp:effectExtent l="0" t="0" r="3810" b="7620"/>
            <wp:docPr id="12" name="Picture 12" descr="C:\Users\cjs1013\AppData\Local\Temp\SNAGHTMLce71b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js1013\AppData\Local\Temp\SNAGHTMLce71bcd.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26201" t="28916" r="-63" b="31565"/>
                    <a:stretch/>
                  </pic:blipFill>
                  <pic:spPr bwMode="auto">
                    <a:xfrm>
                      <a:off x="0" y="0"/>
                      <a:ext cx="76622" cy="92868"/>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to Enter the new Load Name</w:t>
      </w:r>
      <w:r w:rsidR="00A42F40">
        <w:t xml:space="preserve"> (see red arrow above)</w:t>
      </w:r>
    </w:p>
    <w:p w14:paraId="3F0C7006" w14:textId="77777777" w:rsidR="00AE0106" w:rsidRDefault="00AE0106" w:rsidP="00C64799">
      <w:pPr>
        <w:pStyle w:val="ListParagraph"/>
        <w:numPr>
          <w:ilvl w:val="2"/>
          <w:numId w:val="19"/>
        </w:numPr>
        <w:spacing w:after="160" w:line="259" w:lineRule="auto"/>
      </w:pPr>
      <w:r>
        <w:rPr>
          <w:noProof/>
        </w:rPr>
        <w:t xml:space="preserve"> The Load Name should </w:t>
      </w:r>
      <w:r w:rsidR="002D2525">
        <w:rPr>
          <w:noProof/>
        </w:rPr>
        <w:t xml:space="preserve">include a </w:t>
      </w:r>
      <w:r>
        <w:rPr>
          <w:noProof/>
        </w:rPr>
        <w:t>descri</w:t>
      </w:r>
      <w:r w:rsidR="00B615C7">
        <w:rPr>
          <w:noProof/>
        </w:rPr>
        <w:t>pt</w:t>
      </w:r>
      <w:r w:rsidR="002D2525">
        <w:rPr>
          <w:noProof/>
        </w:rPr>
        <w:t>ion</w:t>
      </w:r>
      <w:r w:rsidR="00B615C7">
        <w:rPr>
          <w:noProof/>
        </w:rPr>
        <w:t xml:space="preserve"> </w:t>
      </w:r>
      <w:r w:rsidR="002D2525">
        <w:rPr>
          <w:noProof/>
        </w:rPr>
        <w:t>of the</w:t>
      </w:r>
      <w:r>
        <w:rPr>
          <w:noProof/>
        </w:rPr>
        <w:t xml:space="preserve"> </w:t>
      </w:r>
      <w:r w:rsidR="002D2525">
        <w:rPr>
          <w:noProof/>
        </w:rPr>
        <w:t>Point of De</w:t>
      </w:r>
      <w:r>
        <w:rPr>
          <w:noProof/>
        </w:rPr>
        <w:t>livery and the Sink being added</w:t>
      </w:r>
      <w:r w:rsidR="00A52585">
        <w:rPr>
          <w:noProof/>
        </w:rPr>
        <w:t>, for example:</w:t>
      </w:r>
    </w:p>
    <w:p w14:paraId="5B3271AA" w14:textId="77777777" w:rsidR="00AE0106" w:rsidRDefault="00A52585" w:rsidP="00AE0106">
      <w:pPr>
        <w:spacing w:after="160" w:line="259" w:lineRule="auto"/>
        <w:ind w:left="720"/>
      </w:pPr>
      <w:r>
        <w:rPr>
          <w:noProof/>
        </w:rPr>
        <w:drawing>
          <wp:inline distT="0" distB="0" distL="0" distR="0" wp14:anchorId="6503994F" wp14:editId="561D4EC1">
            <wp:extent cx="3200400" cy="951306"/>
            <wp:effectExtent l="19050" t="19050" r="19050" b="203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nickers Load.PNG"/>
                    <pic:cNvPicPr/>
                  </pic:nvPicPr>
                  <pic:blipFill rotWithShape="1">
                    <a:blip r:embed="rId23">
                      <a:extLst>
                        <a:ext uri="{28A0092B-C50C-407E-A947-70E740481C1C}">
                          <a14:useLocalDpi xmlns:a14="http://schemas.microsoft.com/office/drawing/2010/main" val="0"/>
                        </a:ext>
                      </a:extLst>
                    </a:blip>
                    <a:srcRect l="10901" t="7529" r="11660" b="15247"/>
                    <a:stretch/>
                  </pic:blipFill>
                  <pic:spPr bwMode="auto">
                    <a:xfrm>
                      <a:off x="0" y="0"/>
                      <a:ext cx="3200400" cy="95130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93F7EA5" w14:textId="77777777" w:rsidR="00AE0106" w:rsidRDefault="00AE0106" w:rsidP="00C64799">
      <w:pPr>
        <w:pStyle w:val="ListParagraph"/>
        <w:numPr>
          <w:ilvl w:val="2"/>
          <w:numId w:val="19"/>
        </w:numPr>
        <w:spacing w:after="160" w:line="259" w:lineRule="auto"/>
      </w:pPr>
      <w:r>
        <w:t xml:space="preserve"> Select “Submit”</w:t>
      </w:r>
    </w:p>
    <w:p w14:paraId="53EA4B65" w14:textId="77777777" w:rsidR="00AE0106" w:rsidRDefault="0048269D" w:rsidP="00C64799">
      <w:pPr>
        <w:pStyle w:val="ListParagraph"/>
        <w:numPr>
          <w:ilvl w:val="0"/>
          <w:numId w:val="19"/>
        </w:numPr>
        <w:spacing w:after="160" w:line="259" w:lineRule="auto"/>
      </w:pPr>
      <w:r>
        <w:t xml:space="preserve">Once you submit, the </w:t>
      </w:r>
      <w:r w:rsidR="005C70BA">
        <w:t xml:space="preserve">Load name will be populated in NITS Load Description section, and other items in the Application Fields </w:t>
      </w:r>
      <w:r w:rsidR="00670B7C">
        <w:t>are ready to</w:t>
      </w:r>
      <w:r w:rsidR="005C70BA">
        <w:t xml:space="preserve"> be </w:t>
      </w:r>
      <w:r w:rsidR="00820CAC">
        <w:t>completed</w:t>
      </w:r>
      <w:r w:rsidR="0015135B">
        <w:t xml:space="preserve"> now</w:t>
      </w:r>
      <w:r w:rsidR="000E290D">
        <w:t>:</w:t>
      </w:r>
    </w:p>
    <w:p w14:paraId="5E5B3828" w14:textId="77777777" w:rsidR="000E290D" w:rsidRDefault="0015135B" w:rsidP="00D750D8">
      <w:pPr>
        <w:keepNext/>
        <w:spacing w:after="160" w:line="259" w:lineRule="auto"/>
        <w:ind w:firstLine="360"/>
      </w:pPr>
      <w:r>
        <w:rPr>
          <w:noProof/>
        </w:rPr>
        <w:drawing>
          <wp:inline distT="0" distB="0" distL="0" distR="0" wp14:anchorId="3D6320E6" wp14:editId="1EF1E8C8">
            <wp:extent cx="5943600" cy="1831975"/>
            <wp:effectExtent l="19050" t="19050" r="19050" b="1587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1831975"/>
                    </a:xfrm>
                    <a:prstGeom prst="rect">
                      <a:avLst/>
                    </a:prstGeom>
                    <a:ln>
                      <a:solidFill>
                        <a:schemeClr val="tx1"/>
                      </a:solidFill>
                    </a:ln>
                  </pic:spPr>
                </pic:pic>
              </a:graphicData>
            </a:graphic>
          </wp:inline>
        </w:drawing>
      </w:r>
      <w:r w:rsidR="00043A54">
        <w:rPr>
          <w:noProof/>
        </w:rPr>
        <mc:AlternateContent>
          <mc:Choice Requires="wps">
            <w:drawing>
              <wp:anchor distT="0" distB="0" distL="114300" distR="114300" simplePos="0" relativeHeight="251680768" behindDoc="0" locked="0" layoutInCell="1" allowOverlap="1" wp14:anchorId="417BF03C" wp14:editId="4ABC14BF">
                <wp:simplePos x="0" y="0"/>
                <wp:positionH relativeFrom="column">
                  <wp:posOffset>5510213</wp:posOffset>
                </wp:positionH>
                <wp:positionV relativeFrom="paragraph">
                  <wp:posOffset>302578</wp:posOffset>
                </wp:positionV>
                <wp:extent cx="271462" cy="228600"/>
                <wp:effectExtent l="0" t="38100" r="52705" b="19050"/>
                <wp:wrapNone/>
                <wp:docPr id="15" name="Straight Arrow Connector 15"/>
                <wp:cNvGraphicFramePr/>
                <a:graphic xmlns:a="http://schemas.openxmlformats.org/drawingml/2006/main">
                  <a:graphicData uri="http://schemas.microsoft.com/office/word/2010/wordprocessingShape">
                    <wps:wsp>
                      <wps:cNvCnPr/>
                      <wps:spPr>
                        <a:xfrm flipV="1">
                          <a:off x="0" y="0"/>
                          <a:ext cx="271462" cy="2286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6C9DC6BF" id="_x0000_t32" coordsize="21600,21600" o:spt="32" o:oned="t" path="m,l21600,21600e" filled="f">
                <v:path arrowok="t" fillok="f" o:connecttype="none"/>
                <o:lock v:ext="edit" shapetype="t"/>
              </v:shapetype>
              <v:shape id="Straight Arrow Connector 15" o:spid="_x0000_s1026" type="#_x0000_t32" style="position:absolute;margin-left:433.9pt;margin-top:23.85pt;width:21.35pt;height:18pt;flip: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" strokecolor="#bc4542 [3045]">
                <v:stroke endarrow="block"/>
              </v:shape>
            </w:pict>
          </mc:Fallback>
        </mc:AlternateContent>
      </w:r>
    </w:p>
    <w:p w14:paraId="6C8647E5" w14:textId="77777777" w:rsidR="000E290D" w:rsidRDefault="000E290D" w:rsidP="000E290D">
      <w:pPr>
        <w:pStyle w:val="Caption"/>
      </w:pPr>
      <w:r>
        <w:t xml:space="preserve">Figure </w:t>
      </w:r>
      <w:r w:rsidR="00B33EB5">
        <w:fldChar w:fldCharType="begin"/>
      </w:r>
      <w:r w:rsidR="00B33EB5">
        <w:instrText xml:space="preserve"> SEQ Figure \* ARABIC </w:instrText>
      </w:r>
      <w:r w:rsidR="00B33EB5">
        <w:fldChar w:fldCharType="separate"/>
      </w:r>
      <w:r w:rsidR="00354FEE">
        <w:rPr>
          <w:noProof/>
        </w:rPr>
        <w:t>3</w:t>
      </w:r>
      <w:r w:rsidR="00B33EB5">
        <w:rPr>
          <w:noProof/>
        </w:rPr>
        <w:fldChar w:fldCharType="end"/>
      </w:r>
      <w:r>
        <w:t xml:space="preserve">: In this example, King Candy has created a Load Request for the </w:t>
      </w:r>
      <w:r w:rsidR="00B973D0">
        <w:t>Snickers</w:t>
      </w:r>
      <w:r>
        <w:t xml:space="preserve"> City.</w:t>
      </w:r>
    </w:p>
    <w:p w14:paraId="76811592" w14:textId="77777777" w:rsidR="000E290D" w:rsidRDefault="000E290D" w:rsidP="00C64799">
      <w:pPr>
        <w:pStyle w:val="ListParagraph"/>
        <w:numPr>
          <w:ilvl w:val="0"/>
          <w:numId w:val="21"/>
        </w:numPr>
        <w:spacing w:after="160" w:line="259" w:lineRule="auto"/>
      </w:pPr>
      <w:r>
        <w:t>When all required fields are completed, s</w:t>
      </w:r>
      <w:r w:rsidRPr="0017486B">
        <w:t xml:space="preserve">elect the </w:t>
      </w:r>
      <w:r w:rsidR="00365384">
        <w:t>Submit</w:t>
      </w:r>
      <w:r>
        <w:rPr>
          <w:noProof/>
        </w:rPr>
        <w:drawing>
          <wp:inline distT="0" distB="0" distL="0" distR="0" wp14:anchorId="2C74D342" wp14:editId="18D945B9">
            <wp:extent cx="214155" cy="19594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746" t="13659" r="12834" b="18676"/>
                    <a:stretch/>
                  </pic:blipFill>
                  <pic:spPr bwMode="auto">
                    <a:xfrm>
                      <a:off x="0" y="0"/>
                      <a:ext cx="220911" cy="202124"/>
                    </a:xfrm>
                    <a:prstGeom prst="rect">
                      <a:avLst/>
                    </a:prstGeom>
                    <a:ln>
                      <a:noFill/>
                    </a:ln>
                    <a:extLst>
                      <a:ext uri="{53640926-AAD7-44D8-BBD7-CCE9431645EC}">
                        <a14:shadowObscured xmlns:a14="http://schemas.microsoft.com/office/drawing/2010/main"/>
                      </a:ext>
                    </a:extLst>
                  </pic:spPr>
                </pic:pic>
              </a:graphicData>
            </a:graphic>
          </wp:inline>
        </w:drawing>
      </w:r>
      <w:r w:rsidR="00365384">
        <w:t>icon</w:t>
      </w:r>
      <w:r w:rsidRPr="0017486B">
        <w:t xml:space="preserve"> at the upper, right-hand side of the template</w:t>
      </w:r>
    </w:p>
    <w:p w14:paraId="51258C22" w14:textId="77777777" w:rsidR="004B36D4" w:rsidRDefault="004B36D4" w:rsidP="00C64799">
      <w:pPr>
        <w:pStyle w:val="ListParagraph"/>
        <w:numPr>
          <w:ilvl w:val="0"/>
          <w:numId w:val="21"/>
        </w:numPr>
        <w:spacing w:after="160" w:line="259" w:lineRule="auto"/>
      </w:pPr>
      <w:r>
        <w:t xml:space="preserve">A “Save” window will open containing the “AddNITSLoad” Assignment Ref and the “Application Ref” it was added to. </w:t>
      </w:r>
    </w:p>
    <w:p w14:paraId="287DC533" w14:textId="77777777" w:rsidR="004B36D4" w:rsidRDefault="00BC3DF7" w:rsidP="004B36D4">
      <w:pPr>
        <w:spacing w:after="160" w:line="259" w:lineRule="auto"/>
        <w:ind w:left="360"/>
      </w:pPr>
      <w:r w:rsidRPr="00BC3DF7">
        <w:rPr>
          <w:noProof/>
        </w:rPr>
        <w:lastRenderedPageBreak/>
        <w:drawing>
          <wp:inline distT="0" distB="0" distL="0" distR="0" wp14:anchorId="62548D44" wp14:editId="60BC5958">
            <wp:extent cx="5943600" cy="1236896"/>
            <wp:effectExtent l="19050" t="19050" r="19050" b="20955"/>
            <wp:docPr id="21" name="Picture 21" descr="C:\Users\cep0506\Desktop\Snickers TS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ep0506\Desktop\Snickers TSR.PNG"/>
                    <pic:cNvPicPr>
                      <a:picLocks noChangeAspect="1" noChangeArrowheads="1"/>
                    </pic:cNvPicPr>
                  </pic:nvPicPr>
                  <pic:blipFill rotWithShape="1">
                    <a:blip r:embed="rId25">
                      <a:extLst>
                        <a:ext uri="{28A0092B-C50C-407E-A947-70E740481C1C}">
                          <a14:useLocalDpi xmlns:a14="http://schemas.microsoft.com/office/drawing/2010/main" val="0"/>
                        </a:ext>
                      </a:extLst>
                    </a:blip>
                    <a:srcRect l="2750" t="8495" r="1893" b="18836"/>
                    <a:stretch/>
                  </pic:blipFill>
                  <pic:spPr bwMode="auto">
                    <a:xfrm>
                      <a:off x="0" y="0"/>
                      <a:ext cx="5943600" cy="123689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C030EFD" w14:textId="77777777" w:rsidR="001F1B7B" w:rsidRDefault="001F1B7B">
      <w:pPr>
        <w:spacing w:after="0"/>
        <w:rPr>
          <w:rFonts w:cs="Arial"/>
          <w:b/>
          <w:bCs/>
          <w:sz w:val="24"/>
        </w:rPr>
      </w:pPr>
      <w:r>
        <w:rPr>
          <w:sz w:val="24"/>
        </w:rPr>
        <w:br w:type="page"/>
      </w:r>
    </w:p>
    <w:p w14:paraId="1C62FB78" w14:textId="77777777" w:rsidR="000E290D" w:rsidRPr="00D519CC" w:rsidRDefault="001F1B7B" w:rsidP="000E290D">
      <w:pPr>
        <w:pStyle w:val="Heading2"/>
        <w:spacing w:after="60"/>
        <w:rPr>
          <w:sz w:val="26"/>
          <w:szCs w:val="26"/>
        </w:rPr>
      </w:pPr>
      <w:bookmarkStart w:id="30" w:name="_Toc512418294"/>
      <w:r w:rsidRPr="00D519CC">
        <w:rPr>
          <w:sz w:val="26"/>
          <w:szCs w:val="26"/>
        </w:rPr>
        <w:lastRenderedPageBreak/>
        <w:t>Section 3</w:t>
      </w:r>
      <w:r w:rsidR="00B43632" w:rsidRPr="00D519CC">
        <w:rPr>
          <w:sz w:val="26"/>
          <w:szCs w:val="26"/>
        </w:rPr>
        <w:t>a</w:t>
      </w:r>
      <w:r w:rsidR="000E290D" w:rsidRPr="00D519CC">
        <w:rPr>
          <w:sz w:val="26"/>
          <w:szCs w:val="26"/>
        </w:rPr>
        <w:t xml:space="preserve">: Field </w:t>
      </w:r>
      <w:r w:rsidR="000E290D" w:rsidRPr="00D519CC">
        <w:rPr>
          <w:sz w:val="26"/>
          <w:szCs w:val="26"/>
          <w:u w:val="single"/>
        </w:rPr>
        <w:t>Requirements</w:t>
      </w:r>
      <w:r w:rsidR="000E290D" w:rsidRPr="00D519CC">
        <w:rPr>
          <w:sz w:val="26"/>
          <w:szCs w:val="26"/>
        </w:rPr>
        <w:t xml:space="preserve"> for “</w:t>
      </w:r>
      <w:r w:rsidR="00CF5FD4" w:rsidRPr="00D519CC">
        <w:rPr>
          <w:sz w:val="26"/>
          <w:szCs w:val="26"/>
        </w:rPr>
        <w:t>Add/Modify Load</w:t>
      </w:r>
      <w:r w:rsidR="000E290D" w:rsidRPr="00D519CC">
        <w:rPr>
          <w:sz w:val="26"/>
          <w:szCs w:val="26"/>
        </w:rPr>
        <w:t>”</w:t>
      </w:r>
      <w:bookmarkEnd w:id="30"/>
      <w:r w:rsidR="000E290D" w:rsidRPr="00D519CC">
        <w:rPr>
          <w:sz w:val="26"/>
          <w:szCs w:val="26"/>
        </w:rPr>
        <w:t xml:space="preserve"> </w:t>
      </w:r>
    </w:p>
    <w:p w14:paraId="1C55F24D" w14:textId="77777777" w:rsidR="000E290D" w:rsidRDefault="000E290D" w:rsidP="00C64799">
      <w:pPr>
        <w:pStyle w:val="ListParagraph"/>
        <w:numPr>
          <w:ilvl w:val="0"/>
          <w:numId w:val="20"/>
        </w:numPr>
        <w:spacing w:after="0"/>
      </w:pPr>
      <w:r>
        <w:t>Provider: For SPP customers, this field will be “SWPP”</w:t>
      </w:r>
    </w:p>
    <w:p w14:paraId="283D474B" w14:textId="77777777" w:rsidR="004B36D4" w:rsidRDefault="004B36D4" w:rsidP="00C64799">
      <w:pPr>
        <w:pStyle w:val="ListParagraph"/>
        <w:numPr>
          <w:ilvl w:val="0"/>
          <w:numId w:val="20"/>
        </w:numPr>
        <w:spacing w:after="0"/>
      </w:pPr>
      <w:r>
        <w:t>Application Ref: The Application Ref # associated with the load request</w:t>
      </w:r>
    </w:p>
    <w:p w14:paraId="51E4E17C" w14:textId="77777777" w:rsidR="004B36D4" w:rsidRDefault="004B36D4" w:rsidP="00C64799">
      <w:pPr>
        <w:pStyle w:val="ListParagraph"/>
        <w:numPr>
          <w:ilvl w:val="0"/>
          <w:numId w:val="20"/>
        </w:numPr>
        <w:spacing w:after="0"/>
      </w:pPr>
      <w:r>
        <w:t>Load Name: A name that will describe the load being added to the NITS application</w:t>
      </w:r>
      <w:r w:rsidR="0048269D">
        <w:t>.  Once you enter the load name and submit, the Load name will be populated in NITS Load Description section, and other items in the Application Fields should be completed now.</w:t>
      </w:r>
    </w:p>
    <w:p w14:paraId="54AB38B3" w14:textId="77777777" w:rsidR="004B36D4" w:rsidRDefault="000E290D" w:rsidP="00C64799">
      <w:pPr>
        <w:pStyle w:val="BodyText"/>
        <w:numPr>
          <w:ilvl w:val="0"/>
          <w:numId w:val="20"/>
        </w:numPr>
      </w:pPr>
      <w:r>
        <w:t>Status:</w:t>
      </w:r>
    </w:p>
    <w:p w14:paraId="47AAFF06" w14:textId="352C9F52" w:rsidR="004B36D4" w:rsidRDefault="000E290D" w:rsidP="00C64799">
      <w:pPr>
        <w:pStyle w:val="BodyText"/>
        <w:numPr>
          <w:ilvl w:val="1"/>
          <w:numId w:val="20"/>
        </w:numPr>
      </w:pPr>
      <w:r>
        <w:t xml:space="preserve">Queued: If this option is selected, once you hit submit, the application will go into a queued state and if everything is completed correctly will automatically go to </w:t>
      </w:r>
      <w:r w:rsidR="006B698F">
        <w:t>a “Study” state.</w:t>
      </w:r>
    </w:p>
    <w:p w14:paraId="06065469" w14:textId="77777777" w:rsidR="004B36D4" w:rsidRDefault="000E290D" w:rsidP="00C64799">
      <w:pPr>
        <w:pStyle w:val="BodyText"/>
        <w:numPr>
          <w:ilvl w:val="1"/>
          <w:numId w:val="20"/>
        </w:numPr>
      </w:pPr>
      <w:r>
        <w:t>Presubmitted: If this option is selected, when you hit submit, the application will be saved and the customer can continue working on it until it is ready to be submitted in a “Queued” state</w:t>
      </w:r>
    </w:p>
    <w:p w14:paraId="3BE101B5" w14:textId="77777777" w:rsidR="004B36D4" w:rsidRDefault="000E290D" w:rsidP="00C64799">
      <w:pPr>
        <w:pStyle w:val="BodyText"/>
        <w:numPr>
          <w:ilvl w:val="0"/>
          <w:numId w:val="20"/>
        </w:numPr>
      </w:pPr>
      <w:r>
        <w:t>Preconfirmed:</w:t>
      </w:r>
    </w:p>
    <w:p w14:paraId="420B541F" w14:textId="77777777" w:rsidR="004B36D4" w:rsidRDefault="000E290D" w:rsidP="00C64799">
      <w:pPr>
        <w:pStyle w:val="BodyText"/>
        <w:numPr>
          <w:ilvl w:val="1"/>
          <w:numId w:val="20"/>
        </w:numPr>
      </w:pPr>
      <w:r>
        <w:t>No: Customer will need to “confirm” request once it has been accepted</w:t>
      </w:r>
    </w:p>
    <w:p w14:paraId="47A6FB28" w14:textId="77777777" w:rsidR="004B36D4" w:rsidRDefault="000E290D" w:rsidP="00C64799">
      <w:pPr>
        <w:pStyle w:val="BodyText"/>
        <w:numPr>
          <w:ilvl w:val="1"/>
          <w:numId w:val="20"/>
        </w:numPr>
      </w:pPr>
      <w:r>
        <w:t>Yes: Request will automatically go into a “Confirmed” state if everything is completed correctly</w:t>
      </w:r>
    </w:p>
    <w:p w14:paraId="6BFE1BD3" w14:textId="77777777" w:rsidR="00BC383B" w:rsidRDefault="00BC383B" w:rsidP="00C64799">
      <w:pPr>
        <w:pStyle w:val="BodyText"/>
        <w:numPr>
          <w:ilvl w:val="0"/>
          <w:numId w:val="20"/>
        </w:numPr>
      </w:pPr>
      <w:r>
        <w:t>Load Area: If within SWPP footprint, use “SWPP,” otherwise, use the registered area</w:t>
      </w:r>
      <w:r w:rsidR="00BC3DF7">
        <w:t xml:space="preserve"> in OASIS</w:t>
      </w:r>
      <w:r>
        <w:t xml:space="preserve"> for the load</w:t>
      </w:r>
    </w:p>
    <w:p w14:paraId="0E7E55E2" w14:textId="77777777" w:rsidR="000E290D" w:rsidRDefault="00BC383B" w:rsidP="00C64799">
      <w:pPr>
        <w:pStyle w:val="BodyText"/>
        <w:numPr>
          <w:ilvl w:val="0"/>
          <w:numId w:val="20"/>
        </w:numPr>
      </w:pPr>
      <w:r>
        <w:t>POD</w:t>
      </w:r>
      <w:r w:rsidR="000E290D">
        <w:t xml:space="preserve">: </w:t>
      </w:r>
      <w:r>
        <w:t>The OASIS Point of Delivery for the request</w:t>
      </w:r>
    </w:p>
    <w:p w14:paraId="1FB165B1" w14:textId="77777777" w:rsidR="00BC383B" w:rsidRDefault="00BC383B" w:rsidP="00C64799">
      <w:pPr>
        <w:pStyle w:val="BodyText"/>
        <w:numPr>
          <w:ilvl w:val="0"/>
          <w:numId w:val="20"/>
        </w:numPr>
      </w:pPr>
      <w:r>
        <w:t>Sink: The OASIS Sink for the Load request</w:t>
      </w:r>
    </w:p>
    <w:p w14:paraId="7396FFAE" w14:textId="77777777" w:rsidR="00BC383B" w:rsidRDefault="00BC383B" w:rsidP="00C64799">
      <w:pPr>
        <w:pStyle w:val="BodyText"/>
        <w:numPr>
          <w:ilvl w:val="0"/>
          <w:numId w:val="20"/>
        </w:numPr>
      </w:pPr>
      <w:r>
        <w:t>Forecast Method: Use “ON_OASIS” to place forecast in OASIS, otherwise use “OFF_OASIS”</w:t>
      </w:r>
    </w:p>
    <w:p w14:paraId="02DBA1E3" w14:textId="77777777" w:rsidR="00D750EC" w:rsidRDefault="00BC383B" w:rsidP="00C64799">
      <w:pPr>
        <w:pStyle w:val="BodyText"/>
        <w:numPr>
          <w:ilvl w:val="0"/>
          <w:numId w:val="20"/>
        </w:numPr>
      </w:pPr>
      <w:r>
        <w:t xml:space="preserve">Effective Start Time: </w:t>
      </w:r>
      <w:r w:rsidR="00D750EC">
        <w:t>Must be submitted no later than 60 days in advance.</w:t>
      </w:r>
    </w:p>
    <w:p w14:paraId="3EDE35B1" w14:textId="77777777" w:rsidR="00D750EC" w:rsidRDefault="000E290D" w:rsidP="00C64799">
      <w:pPr>
        <w:pStyle w:val="BodyText"/>
        <w:numPr>
          <w:ilvl w:val="0"/>
          <w:numId w:val="20"/>
        </w:numPr>
      </w:pPr>
      <w:r>
        <w:t>Effective Stop Time: Cannot be less than 1 year after start date</w:t>
      </w:r>
    </w:p>
    <w:p w14:paraId="6DBE91EE" w14:textId="77777777" w:rsidR="00BC3DF7" w:rsidRDefault="00BC3DF7" w:rsidP="00BC3DF7">
      <w:pPr>
        <w:pStyle w:val="BodyText"/>
      </w:pPr>
    </w:p>
    <w:p w14:paraId="42F14502" w14:textId="77777777" w:rsidR="00BC3DF7" w:rsidRPr="00D519CC" w:rsidRDefault="001F1B7B" w:rsidP="00B43632">
      <w:pPr>
        <w:pStyle w:val="Heading2"/>
        <w:spacing w:after="60"/>
        <w:rPr>
          <w:sz w:val="26"/>
          <w:szCs w:val="26"/>
        </w:rPr>
      </w:pPr>
      <w:bookmarkStart w:id="31" w:name="_Toc512418295"/>
      <w:r w:rsidRPr="00D519CC">
        <w:rPr>
          <w:sz w:val="26"/>
          <w:szCs w:val="26"/>
        </w:rPr>
        <w:t>Section 3</w:t>
      </w:r>
      <w:r w:rsidR="00B43632" w:rsidRPr="00D519CC">
        <w:rPr>
          <w:sz w:val="26"/>
          <w:szCs w:val="26"/>
        </w:rPr>
        <w:t>b</w:t>
      </w:r>
      <w:r w:rsidR="00BC3DF7" w:rsidRPr="00D519CC">
        <w:rPr>
          <w:sz w:val="26"/>
          <w:szCs w:val="26"/>
        </w:rPr>
        <w:t xml:space="preserve">: </w:t>
      </w:r>
      <w:r w:rsidR="00BC3DF7" w:rsidRPr="00D519CC">
        <w:rPr>
          <w:sz w:val="26"/>
          <w:szCs w:val="26"/>
          <w:u w:val="single"/>
        </w:rPr>
        <w:t>Optional</w:t>
      </w:r>
      <w:r w:rsidR="00BC3DF7" w:rsidRPr="00D519CC">
        <w:rPr>
          <w:sz w:val="26"/>
          <w:szCs w:val="26"/>
        </w:rPr>
        <w:t xml:space="preserve"> Fields for “</w:t>
      </w:r>
      <w:r w:rsidR="00CF5FD4" w:rsidRPr="00D519CC">
        <w:rPr>
          <w:sz w:val="26"/>
          <w:szCs w:val="26"/>
        </w:rPr>
        <w:t>Add/Modify Load</w:t>
      </w:r>
      <w:r w:rsidR="00BC3DF7" w:rsidRPr="00D519CC">
        <w:rPr>
          <w:sz w:val="26"/>
          <w:szCs w:val="26"/>
        </w:rPr>
        <w:t>”</w:t>
      </w:r>
      <w:bookmarkEnd w:id="31"/>
    </w:p>
    <w:p w14:paraId="3CF126C8" w14:textId="77777777" w:rsidR="00BC3DF7" w:rsidRDefault="00BC3DF7" w:rsidP="00C64799">
      <w:pPr>
        <w:pStyle w:val="BodyText"/>
        <w:numPr>
          <w:ilvl w:val="0"/>
          <w:numId w:val="24"/>
        </w:numPr>
      </w:pPr>
      <w:r>
        <w:t>Customer Comments: optional field for customer use</w:t>
      </w:r>
    </w:p>
    <w:p w14:paraId="0A69A452" w14:textId="77777777" w:rsidR="00BC3DF7" w:rsidRDefault="00BC3DF7" w:rsidP="00C64799">
      <w:pPr>
        <w:pStyle w:val="BodyText"/>
        <w:numPr>
          <w:ilvl w:val="0"/>
          <w:numId w:val="24"/>
        </w:numPr>
      </w:pPr>
      <w:r>
        <w:t>Load Description: optional field for Customer use.</w:t>
      </w:r>
    </w:p>
    <w:p w14:paraId="11D19337" w14:textId="77777777" w:rsidR="00BC3DF7" w:rsidRDefault="00BC3DF7" w:rsidP="00C64799">
      <w:pPr>
        <w:pStyle w:val="BodyText"/>
        <w:numPr>
          <w:ilvl w:val="0"/>
          <w:numId w:val="24"/>
        </w:numPr>
      </w:pPr>
      <w:r>
        <w:t>Load Substation: optional field</w:t>
      </w:r>
    </w:p>
    <w:p w14:paraId="30096C04" w14:textId="77777777" w:rsidR="00BC3DF7" w:rsidRDefault="00BC3DF7" w:rsidP="00C64799">
      <w:pPr>
        <w:pStyle w:val="BodyText"/>
        <w:numPr>
          <w:ilvl w:val="0"/>
          <w:numId w:val="24"/>
        </w:numPr>
      </w:pPr>
      <w:r>
        <w:t>Load Voltage: optional field</w:t>
      </w:r>
    </w:p>
    <w:p w14:paraId="7481906B" w14:textId="77777777" w:rsidR="00BC3DF7" w:rsidRDefault="00BC3DF7" w:rsidP="00BC3DF7">
      <w:pPr>
        <w:pStyle w:val="BodyText"/>
        <w:rPr>
          <w:b/>
          <w:sz w:val="24"/>
        </w:rPr>
      </w:pPr>
    </w:p>
    <w:p w14:paraId="298E5734" w14:textId="77777777" w:rsidR="00BC3DF7" w:rsidRPr="00D519CC" w:rsidRDefault="00BC3DF7" w:rsidP="00B43632">
      <w:pPr>
        <w:pStyle w:val="Heading2"/>
        <w:spacing w:after="60"/>
        <w:rPr>
          <w:b w:val="0"/>
          <w:sz w:val="26"/>
          <w:szCs w:val="26"/>
        </w:rPr>
      </w:pPr>
      <w:bookmarkStart w:id="32" w:name="_Toc512418296"/>
      <w:r w:rsidRPr="00D519CC">
        <w:rPr>
          <w:sz w:val="26"/>
          <w:szCs w:val="26"/>
        </w:rPr>
        <w:t>Sect</w:t>
      </w:r>
      <w:r w:rsidR="001F1B7B" w:rsidRPr="00D519CC">
        <w:rPr>
          <w:sz w:val="26"/>
          <w:szCs w:val="26"/>
        </w:rPr>
        <w:t>ion 3</w:t>
      </w:r>
      <w:r w:rsidR="00B43632" w:rsidRPr="00D519CC">
        <w:rPr>
          <w:sz w:val="26"/>
          <w:szCs w:val="26"/>
        </w:rPr>
        <w:t>c</w:t>
      </w:r>
      <w:r w:rsidRPr="00D519CC">
        <w:rPr>
          <w:sz w:val="26"/>
          <w:szCs w:val="26"/>
        </w:rPr>
        <w:t xml:space="preserve">: </w:t>
      </w:r>
      <w:r w:rsidRPr="00D519CC">
        <w:rPr>
          <w:sz w:val="26"/>
          <w:szCs w:val="26"/>
          <w:u w:val="single"/>
        </w:rPr>
        <w:t>Do Not Change</w:t>
      </w:r>
      <w:r w:rsidRPr="00D519CC">
        <w:rPr>
          <w:sz w:val="26"/>
          <w:szCs w:val="26"/>
        </w:rPr>
        <w:t xml:space="preserve"> Fields for “</w:t>
      </w:r>
      <w:r w:rsidR="00CF5FD4" w:rsidRPr="00D519CC">
        <w:rPr>
          <w:sz w:val="26"/>
          <w:szCs w:val="26"/>
        </w:rPr>
        <w:t>Add/Modify Load</w:t>
      </w:r>
      <w:r w:rsidRPr="00D519CC">
        <w:rPr>
          <w:sz w:val="26"/>
          <w:szCs w:val="26"/>
        </w:rPr>
        <w:t>”</w:t>
      </w:r>
      <w:bookmarkEnd w:id="32"/>
    </w:p>
    <w:p w14:paraId="54B422F5" w14:textId="77777777" w:rsidR="00BC3DF7" w:rsidRDefault="00BC3DF7" w:rsidP="00C64799">
      <w:pPr>
        <w:pStyle w:val="BodyText"/>
        <w:numPr>
          <w:ilvl w:val="0"/>
          <w:numId w:val="25"/>
        </w:numPr>
      </w:pPr>
      <w:r>
        <w:t xml:space="preserve">Status Comments: Please do not populate this field </w:t>
      </w:r>
    </w:p>
    <w:p w14:paraId="1DADEC45" w14:textId="77777777" w:rsidR="00BC3DF7" w:rsidRDefault="00BC3DF7" w:rsidP="00C64799">
      <w:pPr>
        <w:pStyle w:val="BodyText"/>
        <w:numPr>
          <w:ilvl w:val="1"/>
          <w:numId w:val="25"/>
        </w:numPr>
      </w:pPr>
      <w:r>
        <w:t>This field will describe any errors encountered once the request has been submitted</w:t>
      </w:r>
    </w:p>
    <w:p w14:paraId="344DCFAF" w14:textId="77777777" w:rsidR="00BC3DF7" w:rsidRDefault="00BC3DF7" w:rsidP="00C64799">
      <w:pPr>
        <w:pStyle w:val="BodyText"/>
        <w:numPr>
          <w:ilvl w:val="0"/>
          <w:numId w:val="25"/>
        </w:numPr>
      </w:pPr>
      <w:r>
        <w:t>Provider Comments: Please do not populate this field</w:t>
      </w:r>
    </w:p>
    <w:p w14:paraId="28254464" w14:textId="77777777" w:rsidR="00BC3DF7" w:rsidRDefault="00BC3DF7" w:rsidP="00C64799">
      <w:pPr>
        <w:pStyle w:val="BodyText"/>
        <w:numPr>
          <w:ilvl w:val="0"/>
          <w:numId w:val="25"/>
        </w:numPr>
      </w:pPr>
      <w:r>
        <w:t>Seller Comments: Please do not populate this field</w:t>
      </w:r>
    </w:p>
    <w:p w14:paraId="38BD85AC" w14:textId="77777777" w:rsidR="00BC3DF7" w:rsidRPr="00BC3DF7" w:rsidRDefault="00BC3DF7" w:rsidP="00C64799">
      <w:pPr>
        <w:pStyle w:val="BodyText"/>
        <w:numPr>
          <w:ilvl w:val="0"/>
          <w:numId w:val="25"/>
        </w:numPr>
        <w:rPr>
          <w:b/>
        </w:rPr>
      </w:pPr>
      <w:r>
        <w:t>Load Type: Use Default (FIXED) – do not change</w:t>
      </w:r>
    </w:p>
    <w:p w14:paraId="59BDED0D" w14:textId="77777777" w:rsidR="00D92ABC" w:rsidRDefault="00D92ABC" w:rsidP="000E290D">
      <w:pPr>
        <w:spacing w:after="0"/>
        <w:rPr>
          <w:b/>
          <w:caps/>
          <w:spacing w:val="-10"/>
          <w:kern w:val="28"/>
          <w:sz w:val="28"/>
          <w:szCs w:val="28"/>
          <w:u w:val="single"/>
        </w:rPr>
      </w:pPr>
      <w:r>
        <w:br w:type="page"/>
      </w:r>
    </w:p>
    <w:p w14:paraId="663BF632" w14:textId="7556FE44" w:rsidR="0043047A" w:rsidRDefault="00D92ABC" w:rsidP="0043047A">
      <w:pPr>
        <w:pStyle w:val="Heading1"/>
      </w:pPr>
      <w:bookmarkStart w:id="33" w:name="_Toc512418297"/>
      <w:r>
        <w:lastRenderedPageBreak/>
        <w:t xml:space="preserve">Adding </w:t>
      </w:r>
      <w:r w:rsidR="00C61125">
        <w:t xml:space="preserve">A </w:t>
      </w:r>
      <w:r>
        <w:t>Network Resource</w:t>
      </w:r>
      <w:bookmarkEnd w:id="33"/>
    </w:p>
    <w:p w14:paraId="2560BA47" w14:textId="77777777" w:rsidR="00B43632" w:rsidRDefault="00B43632" w:rsidP="00D92ABC">
      <w:pPr>
        <w:pStyle w:val="Heading2"/>
        <w:rPr>
          <w:sz w:val="26"/>
          <w:szCs w:val="26"/>
        </w:rPr>
      </w:pPr>
      <w:bookmarkStart w:id="34" w:name="_Toc512418298"/>
      <w:r w:rsidRPr="00B43632">
        <w:rPr>
          <w:sz w:val="26"/>
          <w:szCs w:val="26"/>
        </w:rPr>
        <w:t>Generation Details</w:t>
      </w:r>
      <w:bookmarkEnd w:id="34"/>
    </w:p>
    <w:p w14:paraId="25656094" w14:textId="77777777" w:rsidR="00466C3F" w:rsidRDefault="001664AD" w:rsidP="001664AD">
      <w:pPr>
        <w:pStyle w:val="BodyText"/>
      </w:pPr>
      <w:r>
        <w:t>You will need to know the “Application Ref” in order to complete this request template.</w:t>
      </w:r>
      <w:r w:rsidR="00647528">
        <w:t xml:space="preserve"> </w:t>
      </w:r>
    </w:p>
    <w:p w14:paraId="7C6BCD7B" w14:textId="77777777" w:rsidR="00466C3F" w:rsidRDefault="00466C3F" w:rsidP="001664AD">
      <w:pPr>
        <w:pStyle w:val="BodyText"/>
      </w:pPr>
    </w:p>
    <w:p w14:paraId="6A126D2D" w14:textId="46467F9B" w:rsidR="00AE3A31" w:rsidRDefault="0043047A" w:rsidP="00B43632">
      <w:pPr>
        <w:pStyle w:val="Heading4"/>
        <w:rPr>
          <w:color w:val="auto"/>
        </w:rPr>
      </w:pPr>
      <w:bookmarkStart w:id="35" w:name="_Toc512418299"/>
      <w:r w:rsidRPr="00B43632">
        <w:rPr>
          <w:color w:val="auto"/>
        </w:rPr>
        <w:t xml:space="preserve">Section </w:t>
      </w:r>
      <w:r w:rsidR="001F1B7B">
        <w:rPr>
          <w:color w:val="auto"/>
        </w:rPr>
        <w:t>4</w:t>
      </w:r>
      <w:r w:rsidRPr="00B43632">
        <w:rPr>
          <w:color w:val="auto"/>
        </w:rPr>
        <w:t xml:space="preserve">: </w:t>
      </w:r>
      <w:r w:rsidR="00D92ABC" w:rsidRPr="00B43632">
        <w:rPr>
          <w:color w:val="auto"/>
        </w:rPr>
        <w:t>Adding Generation Information for the Network Resource</w:t>
      </w:r>
      <w:bookmarkEnd w:id="35"/>
    </w:p>
    <w:p w14:paraId="7957EB4A" w14:textId="1BF758C7" w:rsidR="00466C3F" w:rsidRPr="00C61125" w:rsidRDefault="00466C3F" w:rsidP="00466C3F">
      <w:pPr>
        <w:pStyle w:val="BodyText"/>
      </w:pPr>
      <w:r w:rsidRPr="00466C3F">
        <w:rPr>
          <w:highlight w:val="yellow"/>
        </w:rPr>
        <w:t xml:space="preserve">You will only need to submit this request for Owned Generation. </w:t>
      </w:r>
      <w:r w:rsidRPr="00466C3F">
        <w:rPr>
          <w:b/>
          <w:highlight w:val="yellow"/>
          <w:u w:val="single"/>
        </w:rPr>
        <w:t>For Purchases (PPAs) skip to Section 5.</w:t>
      </w:r>
    </w:p>
    <w:p w14:paraId="3CEA7782" w14:textId="77777777" w:rsidR="00466C3F" w:rsidRPr="001664AD" w:rsidRDefault="00466C3F" w:rsidP="00466C3F">
      <w:pPr>
        <w:pStyle w:val="BodyText"/>
      </w:pPr>
    </w:p>
    <w:p w14:paraId="5FF3409F" w14:textId="77777777" w:rsidR="00C61125" w:rsidRDefault="00C61125" w:rsidP="00C64799">
      <w:pPr>
        <w:pStyle w:val="ListParagraph"/>
        <w:numPr>
          <w:ilvl w:val="0"/>
          <w:numId w:val="26"/>
        </w:numPr>
        <w:spacing w:after="160" w:line="259" w:lineRule="auto"/>
      </w:pPr>
      <w:r>
        <w:t xml:space="preserve">Log into OASIS: </w:t>
      </w:r>
      <w:r w:rsidRPr="00B20433">
        <w:t>https://www.oasis.oati.com/cgi-bin/webplus.exe?Script=/woa/woa-login.wml</w:t>
      </w:r>
    </w:p>
    <w:p w14:paraId="1202F579" w14:textId="77777777" w:rsidR="00C61125" w:rsidRDefault="00C61125" w:rsidP="00C64799">
      <w:pPr>
        <w:pStyle w:val="ListParagraph"/>
        <w:numPr>
          <w:ilvl w:val="0"/>
          <w:numId w:val="26"/>
        </w:numPr>
        <w:spacing w:after="160" w:line="259" w:lineRule="auto"/>
      </w:pPr>
      <w:r>
        <w:t>In “Transactions” under NITS, select “Request Summary”</w:t>
      </w:r>
    </w:p>
    <w:p w14:paraId="168FD10A" w14:textId="77777777" w:rsidR="00C61125" w:rsidRDefault="00626074" w:rsidP="00C61125">
      <w:pPr>
        <w:pStyle w:val="ListParagraph"/>
      </w:pPr>
      <w:r>
        <w:rPr>
          <w:noProof/>
        </w:rPr>
        <w:drawing>
          <wp:inline distT="0" distB="0" distL="0" distR="0" wp14:anchorId="34BC7789" wp14:editId="3D429232">
            <wp:extent cx="5943600" cy="3241040"/>
            <wp:effectExtent l="19050" t="19050" r="19050" b="1651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241040"/>
                    </a:xfrm>
                    <a:prstGeom prst="rect">
                      <a:avLst/>
                    </a:prstGeom>
                    <a:ln>
                      <a:solidFill>
                        <a:schemeClr val="tx1"/>
                      </a:solidFill>
                    </a:ln>
                  </pic:spPr>
                </pic:pic>
              </a:graphicData>
            </a:graphic>
          </wp:inline>
        </w:drawing>
      </w:r>
    </w:p>
    <w:p w14:paraId="26533B4F" w14:textId="77777777" w:rsidR="00C61125" w:rsidRDefault="00C61125" w:rsidP="00E408E9">
      <w:pPr>
        <w:pStyle w:val="ListParagraph"/>
        <w:numPr>
          <w:ilvl w:val="0"/>
          <w:numId w:val="26"/>
        </w:numPr>
        <w:spacing w:after="160" w:line="259" w:lineRule="auto"/>
      </w:pPr>
      <w:r w:rsidRPr="0017486B">
        <w:rPr>
          <w:color w:val="000000"/>
        </w:rPr>
        <w:t xml:space="preserve">Select the </w:t>
      </w:r>
      <w:r>
        <w:rPr>
          <w:color w:val="000000"/>
        </w:rPr>
        <w:t>New Request</w:t>
      </w:r>
      <w:r>
        <w:rPr>
          <w:noProof/>
        </w:rPr>
        <w:drawing>
          <wp:inline distT="0" distB="0" distL="0" distR="0" wp14:anchorId="3DEF5052" wp14:editId="20E9308F">
            <wp:extent cx="178129" cy="186226"/>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8789" cy="186916"/>
                    </a:xfrm>
                    <a:prstGeom prst="rect">
                      <a:avLst/>
                    </a:prstGeom>
                  </pic:spPr>
                </pic:pic>
              </a:graphicData>
            </a:graphic>
          </wp:inline>
        </w:drawing>
      </w:r>
      <w:r>
        <w:rPr>
          <w:color w:val="000000"/>
        </w:rPr>
        <w:t xml:space="preserve"> icon</w:t>
      </w:r>
      <w:r w:rsidRPr="0017486B">
        <w:rPr>
          <w:color w:val="000000"/>
        </w:rPr>
        <w:t xml:space="preserve"> in the upper, right-hand corner of the</w:t>
      </w:r>
      <w:r>
        <w:t xml:space="preserve"> gray band above the field headers</w:t>
      </w:r>
    </w:p>
    <w:p w14:paraId="621714E6" w14:textId="77777777" w:rsidR="00C61125" w:rsidRDefault="00C61125" w:rsidP="00C64799">
      <w:pPr>
        <w:pStyle w:val="ListParagraph"/>
        <w:numPr>
          <w:ilvl w:val="0"/>
          <w:numId w:val="26"/>
        </w:numPr>
        <w:spacing w:after="160" w:line="259" w:lineRule="auto"/>
      </w:pPr>
      <w:r>
        <w:t xml:space="preserve"> Select “Add/Modify Generation”</w:t>
      </w:r>
    </w:p>
    <w:p w14:paraId="2A89952C" w14:textId="77777777" w:rsidR="00C61125" w:rsidRDefault="00AE14A5" w:rsidP="00C61125">
      <w:pPr>
        <w:pStyle w:val="ListParagraph"/>
      </w:pPr>
      <w:r>
        <w:rPr>
          <w:noProof/>
        </w:rPr>
        <w:lastRenderedPageBreak/>
        <w:drawing>
          <wp:inline distT="0" distB="0" distL="0" distR="0" wp14:anchorId="2CF89E77" wp14:editId="58E3FDC4">
            <wp:extent cx="5943600" cy="2745740"/>
            <wp:effectExtent l="19050" t="19050" r="19050" b="1651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745740"/>
                    </a:xfrm>
                    <a:prstGeom prst="rect">
                      <a:avLst/>
                    </a:prstGeom>
                    <a:ln>
                      <a:solidFill>
                        <a:schemeClr val="tx1"/>
                      </a:solidFill>
                    </a:ln>
                  </pic:spPr>
                </pic:pic>
              </a:graphicData>
            </a:graphic>
          </wp:inline>
        </w:drawing>
      </w:r>
    </w:p>
    <w:p w14:paraId="7B2C75BF" w14:textId="77777777" w:rsidR="00C61125" w:rsidRDefault="00C61125" w:rsidP="00C64799">
      <w:pPr>
        <w:pStyle w:val="ListParagraph"/>
        <w:numPr>
          <w:ilvl w:val="0"/>
          <w:numId w:val="26"/>
        </w:numPr>
        <w:spacing w:after="160" w:line="259" w:lineRule="auto"/>
      </w:pPr>
      <w:r>
        <w:t>Populate the Application fields:</w:t>
      </w:r>
    </w:p>
    <w:p w14:paraId="73AE2C80" w14:textId="77777777" w:rsidR="00C61125" w:rsidRDefault="00B615C7" w:rsidP="00D750D8">
      <w:pPr>
        <w:spacing w:after="160" w:line="259" w:lineRule="auto"/>
        <w:ind w:firstLine="720"/>
      </w:pPr>
      <w:r>
        <w:rPr>
          <w:noProof/>
        </w:rPr>
        <mc:AlternateContent>
          <mc:Choice Requires="wps">
            <w:drawing>
              <wp:anchor distT="0" distB="0" distL="114300" distR="114300" simplePos="0" relativeHeight="251671552" behindDoc="0" locked="0" layoutInCell="1" allowOverlap="1" wp14:anchorId="3D8B2D6F" wp14:editId="1F5ABE03">
                <wp:simplePos x="0" y="0"/>
                <wp:positionH relativeFrom="column">
                  <wp:posOffset>4310380</wp:posOffset>
                </wp:positionH>
                <wp:positionV relativeFrom="paragraph">
                  <wp:posOffset>397405</wp:posOffset>
                </wp:positionV>
                <wp:extent cx="751267" cy="472225"/>
                <wp:effectExtent l="19050" t="38100" r="48895" b="23495"/>
                <wp:wrapNone/>
                <wp:docPr id="22" name="Straight Arrow Connector 22"/>
                <wp:cNvGraphicFramePr/>
                <a:graphic xmlns:a="http://schemas.openxmlformats.org/drawingml/2006/main">
                  <a:graphicData uri="http://schemas.microsoft.com/office/word/2010/wordprocessingShape">
                    <wps:wsp>
                      <wps:cNvCnPr/>
                      <wps:spPr>
                        <a:xfrm flipV="1">
                          <a:off x="0" y="0"/>
                          <a:ext cx="751267" cy="472225"/>
                        </a:xfrm>
                        <a:prstGeom prst="straightConnector1">
                          <a:avLst/>
                        </a:prstGeom>
                        <a:noFill/>
                        <a:ln w="38100" cap="flat" cmpd="sng" algn="ctr">
                          <a:solidFill>
                            <a:srgbClr val="FF0000"/>
                          </a:solidFill>
                          <a:prstDash val="solid"/>
                          <a:tailEnd type="triangle"/>
                        </a:ln>
                        <a:effectLst/>
                      </wps:spPr>
                      <wps:bodyPr/>
                    </wps:wsp>
                  </a:graphicData>
                </a:graphic>
              </wp:anchor>
            </w:drawing>
          </mc:Choice>
          <mc:Fallback>
            <w:pict>
              <v:shape w14:anchorId="2FF69A82" id="Straight Arrow Connector 22" o:spid="_x0000_s1026" type="#_x0000_t32" style="position:absolute;margin-left:339.4pt;margin-top:31.3pt;width:59.15pt;height:37.2pt;flip: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" strokecolor="red" strokeweight="3pt">
                <v:stroke endarrow="block"/>
              </v:shape>
            </w:pict>
          </mc:Fallback>
        </mc:AlternateContent>
      </w:r>
      <w:r>
        <w:rPr>
          <w:noProof/>
        </w:rPr>
        <w:drawing>
          <wp:inline distT="0" distB="0" distL="0" distR="0" wp14:anchorId="773845E3" wp14:editId="44DE1CA3">
            <wp:extent cx="5943600" cy="653185"/>
            <wp:effectExtent l="19050" t="19050" r="19050" b="139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ayday Gen App.PNG"/>
                    <pic:cNvPicPr/>
                  </pic:nvPicPr>
                  <pic:blipFill rotWithShape="1">
                    <a:blip r:embed="rId27">
                      <a:extLst>
                        <a:ext uri="{28A0092B-C50C-407E-A947-70E740481C1C}">
                          <a14:useLocalDpi xmlns:a14="http://schemas.microsoft.com/office/drawing/2010/main" val="0"/>
                        </a:ext>
                      </a:extLst>
                    </a:blip>
                    <a:srcRect l="144" r="43334" b="82000"/>
                    <a:stretch/>
                  </pic:blipFill>
                  <pic:spPr bwMode="auto">
                    <a:xfrm>
                      <a:off x="0" y="0"/>
                      <a:ext cx="5943600" cy="65318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BEE1E1C" w14:textId="77777777" w:rsidR="00C61125" w:rsidRDefault="00C61125" w:rsidP="00C64799">
      <w:pPr>
        <w:pStyle w:val="ListParagraph"/>
        <w:numPr>
          <w:ilvl w:val="1"/>
          <w:numId w:val="26"/>
        </w:numPr>
        <w:spacing w:after="160" w:line="259" w:lineRule="auto"/>
      </w:pPr>
      <w:r>
        <w:t>“Select a Provider:”</w:t>
      </w:r>
    </w:p>
    <w:p w14:paraId="790622DC" w14:textId="77777777" w:rsidR="00C61125" w:rsidRDefault="00C61125" w:rsidP="00C64799">
      <w:pPr>
        <w:pStyle w:val="ListParagraph"/>
        <w:numPr>
          <w:ilvl w:val="2"/>
          <w:numId w:val="26"/>
        </w:numPr>
        <w:spacing w:after="160" w:line="259" w:lineRule="auto"/>
      </w:pPr>
      <w:r>
        <w:t xml:space="preserve"> Select “SWPP” in this field</w:t>
      </w:r>
    </w:p>
    <w:p w14:paraId="7B745A83" w14:textId="77777777" w:rsidR="00C61125" w:rsidRDefault="00C61125" w:rsidP="00C64799">
      <w:pPr>
        <w:pStyle w:val="ListParagraph"/>
        <w:numPr>
          <w:ilvl w:val="1"/>
          <w:numId w:val="26"/>
        </w:numPr>
        <w:spacing w:after="160" w:line="259" w:lineRule="auto"/>
      </w:pPr>
      <w:r>
        <w:t>“Application Ref:”</w:t>
      </w:r>
    </w:p>
    <w:p w14:paraId="39C158E3" w14:textId="77777777" w:rsidR="00C61125" w:rsidRDefault="00C61125" w:rsidP="00C64799">
      <w:pPr>
        <w:pStyle w:val="ListParagraph"/>
        <w:numPr>
          <w:ilvl w:val="2"/>
          <w:numId w:val="26"/>
        </w:numPr>
        <w:spacing w:after="160" w:line="259" w:lineRule="auto"/>
      </w:pPr>
      <w:r>
        <w:t xml:space="preserve"> Enter your “Application Ref” here – for this example, we will use Application Ref # 2298</w:t>
      </w:r>
    </w:p>
    <w:p w14:paraId="497BDBB3" w14:textId="77777777" w:rsidR="00C61125" w:rsidRDefault="00C61125" w:rsidP="00C64799">
      <w:pPr>
        <w:pStyle w:val="ListParagraph"/>
        <w:numPr>
          <w:ilvl w:val="1"/>
          <w:numId w:val="26"/>
        </w:numPr>
        <w:spacing w:after="160" w:line="259" w:lineRule="auto"/>
      </w:pPr>
      <w:r>
        <w:t>“</w:t>
      </w:r>
      <w:r w:rsidR="00B615C7">
        <w:t>Generation</w:t>
      </w:r>
      <w:r>
        <w:t xml:space="preserve"> Name *:”</w:t>
      </w:r>
    </w:p>
    <w:p w14:paraId="2FA836B3" w14:textId="77777777" w:rsidR="00C61125" w:rsidRDefault="00C61125" w:rsidP="00C64799">
      <w:pPr>
        <w:pStyle w:val="ListParagraph"/>
        <w:numPr>
          <w:ilvl w:val="2"/>
          <w:numId w:val="26"/>
        </w:numPr>
        <w:spacing w:after="160" w:line="259" w:lineRule="auto"/>
      </w:pPr>
      <w:r>
        <w:t xml:space="preserve"> Select the </w:t>
      </w:r>
      <w:r>
        <w:rPr>
          <w:noProof/>
        </w:rPr>
        <w:drawing>
          <wp:inline distT="0" distB="0" distL="0" distR="0" wp14:anchorId="17FD66C5" wp14:editId="6F5C46F7">
            <wp:extent cx="72609" cy="88005"/>
            <wp:effectExtent l="0" t="0" r="3810" b="7620"/>
            <wp:docPr id="33" name="Picture 33" descr="C:\Users\cjs1013\AppData\Local\Temp\SNAGHTMLce71b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js1013\AppData\Local\Temp\SNAGHTMLce71bcd.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26201" t="28916" r="-63" b="31565"/>
                    <a:stretch/>
                  </pic:blipFill>
                  <pic:spPr bwMode="auto">
                    <a:xfrm>
                      <a:off x="0" y="0"/>
                      <a:ext cx="76622" cy="92868"/>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to Enter the new </w:t>
      </w:r>
      <w:r w:rsidR="00B615C7">
        <w:t>Generation</w:t>
      </w:r>
      <w:r>
        <w:t xml:space="preserve"> Name (see red arrow above)</w:t>
      </w:r>
    </w:p>
    <w:p w14:paraId="63472E3E" w14:textId="77777777" w:rsidR="00C61125" w:rsidRDefault="00C61125" w:rsidP="00C64799">
      <w:pPr>
        <w:pStyle w:val="ListParagraph"/>
        <w:numPr>
          <w:ilvl w:val="2"/>
          <w:numId w:val="26"/>
        </w:numPr>
        <w:spacing w:after="160" w:line="259" w:lineRule="auto"/>
      </w:pPr>
      <w:r>
        <w:rPr>
          <w:noProof/>
        </w:rPr>
        <w:t xml:space="preserve"> The </w:t>
      </w:r>
      <w:r w:rsidR="00B615C7">
        <w:rPr>
          <w:noProof/>
        </w:rPr>
        <w:t>Generation</w:t>
      </w:r>
      <w:r>
        <w:rPr>
          <w:noProof/>
        </w:rPr>
        <w:t xml:space="preserve"> Name should include </w:t>
      </w:r>
      <w:r w:rsidR="00804F1F">
        <w:rPr>
          <w:noProof/>
        </w:rPr>
        <w:t>Generator Name and Unit Number,</w:t>
      </w:r>
      <w:r>
        <w:rPr>
          <w:noProof/>
        </w:rPr>
        <w:t xml:space="preserve"> for example:</w:t>
      </w:r>
    </w:p>
    <w:p w14:paraId="3CC5E9B9" w14:textId="77777777" w:rsidR="00C61125" w:rsidRDefault="00BF55E3" w:rsidP="00C61125">
      <w:pPr>
        <w:spacing w:after="160" w:line="259" w:lineRule="auto"/>
        <w:ind w:left="720"/>
        <w:rPr>
          <w:noProof/>
        </w:rPr>
      </w:pPr>
      <w:r>
        <w:rPr>
          <w:noProof/>
        </w:rPr>
        <w:drawing>
          <wp:inline distT="0" distB="0" distL="0" distR="0" wp14:anchorId="421B62CC" wp14:editId="2FAA09B2">
            <wp:extent cx="3429000" cy="1012875"/>
            <wp:effectExtent l="19050" t="19050" r="19050" b="158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ayday Gen.PNG"/>
                    <pic:cNvPicPr/>
                  </pic:nvPicPr>
                  <pic:blipFill rotWithShape="1">
                    <a:blip r:embed="rId28">
                      <a:extLst>
                        <a:ext uri="{28A0092B-C50C-407E-A947-70E740481C1C}">
                          <a14:useLocalDpi xmlns:a14="http://schemas.microsoft.com/office/drawing/2010/main" val="0"/>
                        </a:ext>
                      </a:extLst>
                    </a:blip>
                    <a:srcRect l="10793" t="15029" r="17621" b="29479"/>
                    <a:stretch/>
                  </pic:blipFill>
                  <pic:spPr bwMode="auto">
                    <a:xfrm>
                      <a:off x="0" y="0"/>
                      <a:ext cx="3429000" cy="10128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FA438F3" w14:textId="77777777" w:rsidR="00C61125" w:rsidRDefault="00C61125" w:rsidP="00C64799">
      <w:pPr>
        <w:pStyle w:val="ListParagraph"/>
        <w:numPr>
          <w:ilvl w:val="2"/>
          <w:numId w:val="26"/>
        </w:numPr>
        <w:spacing w:after="160" w:line="259" w:lineRule="auto"/>
      </w:pPr>
      <w:r>
        <w:t xml:space="preserve"> Select “Submit”</w:t>
      </w:r>
    </w:p>
    <w:p w14:paraId="2A29747B" w14:textId="77777777" w:rsidR="009754D1" w:rsidRDefault="009754D1" w:rsidP="009754D1">
      <w:pPr>
        <w:pStyle w:val="ListParagraph"/>
        <w:numPr>
          <w:ilvl w:val="0"/>
          <w:numId w:val="26"/>
        </w:numPr>
        <w:spacing w:after="160" w:line="259" w:lineRule="auto"/>
      </w:pPr>
      <w:r>
        <w:t xml:space="preserve">Once you submit, the Generator name will be populated in NITS Generation Description section, and other items in the Application Fields </w:t>
      </w:r>
      <w:r w:rsidR="00B56F70">
        <w:t>are ready to</w:t>
      </w:r>
      <w:r>
        <w:t xml:space="preserve"> be completed now:</w:t>
      </w:r>
    </w:p>
    <w:p w14:paraId="136660FD" w14:textId="77777777" w:rsidR="00C61125" w:rsidRDefault="00A04AE9" w:rsidP="00A04AE9">
      <w:pPr>
        <w:pStyle w:val="ListParagraph"/>
        <w:keepNext/>
        <w:numPr>
          <w:ilvl w:val="0"/>
          <w:numId w:val="26"/>
        </w:numPr>
        <w:spacing w:after="160" w:line="259" w:lineRule="auto"/>
      </w:pPr>
      <w:r w:rsidRPr="00A04AE9">
        <w:rPr>
          <w:rFonts w:ascii="Calibri" w:eastAsia="Times New Roman" w:hAnsi="Calibri" w:cs="Times New Roman"/>
          <w:noProof/>
          <w:szCs w:val="24"/>
        </w:rPr>
        <w:lastRenderedPageBreak/>
        <w:drawing>
          <wp:inline distT="0" distB="0" distL="0" distR="0" wp14:anchorId="2942C67C" wp14:editId="01C54E34">
            <wp:extent cx="5943600" cy="2051198"/>
            <wp:effectExtent l="19050" t="19050" r="19050" b="25400"/>
            <wp:docPr id="7" name="Picture 7" descr="C:\Users\cep0506\Desktop\Payday Gen 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ep0506\Desktop\Payday Gen App.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2051198"/>
                    </a:xfrm>
                    <a:prstGeom prst="rect">
                      <a:avLst/>
                    </a:prstGeom>
                    <a:noFill/>
                    <a:ln>
                      <a:solidFill>
                        <a:schemeClr val="tx1"/>
                      </a:solidFill>
                    </a:ln>
                  </pic:spPr>
                </pic:pic>
              </a:graphicData>
            </a:graphic>
          </wp:inline>
        </w:drawing>
      </w:r>
      <w:r w:rsidR="00043A54">
        <w:rPr>
          <w:noProof/>
        </w:rPr>
        <mc:AlternateContent>
          <mc:Choice Requires="wps">
            <w:drawing>
              <wp:anchor distT="0" distB="0" distL="114300" distR="114300" simplePos="0" relativeHeight="251681792" behindDoc="0" locked="0" layoutInCell="1" allowOverlap="1" wp14:anchorId="0955DB7D" wp14:editId="3DD1FF8A">
                <wp:simplePos x="0" y="0"/>
                <wp:positionH relativeFrom="column">
                  <wp:posOffset>5619750</wp:posOffset>
                </wp:positionH>
                <wp:positionV relativeFrom="paragraph">
                  <wp:posOffset>238125</wp:posOffset>
                </wp:positionV>
                <wp:extent cx="157163" cy="180975"/>
                <wp:effectExtent l="0" t="38100" r="52705" b="28575"/>
                <wp:wrapNone/>
                <wp:docPr id="31" name="Straight Arrow Connector 31"/>
                <wp:cNvGraphicFramePr/>
                <a:graphic xmlns:a="http://schemas.openxmlformats.org/drawingml/2006/main">
                  <a:graphicData uri="http://schemas.microsoft.com/office/word/2010/wordprocessingShape">
                    <wps:wsp>
                      <wps:cNvCnPr/>
                      <wps:spPr>
                        <a:xfrm flipV="1">
                          <a:off x="0" y="0"/>
                          <a:ext cx="157163" cy="18097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4CDA1F9" id="Straight Arrow Connector 31" o:spid="_x0000_s1026" type="#_x0000_t32" style="position:absolute;margin-left:442.5pt;margin-top:18.75pt;width:12.4pt;height:14.25pt;flip:y;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" strokecolor="#bc4542 [3045]">
                <v:stroke endarrow="block"/>
              </v:shape>
            </w:pict>
          </mc:Fallback>
        </mc:AlternateContent>
      </w:r>
    </w:p>
    <w:p w14:paraId="59A37644" w14:textId="77777777" w:rsidR="00C61125" w:rsidRDefault="00C61125" w:rsidP="00C61125">
      <w:pPr>
        <w:pStyle w:val="Caption"/>
      </w:pPr>
      <w:r>
        <w:t xml:space="preserve">Figure </w:t>
      </w:r>
      <w:r w:rsidR="00B33EB5">
        <w:fldChar w:fldCharType="begin"/>
      </w:r>
      <w:r w:rsidR="00B33EB5">
        <w:instrText xml:space="preserve"> SEQ Figure \* ARABIC </w:instrText>
      </w:r>
      <w:r w:rsidR="00B33EB5">
        <w:fldChar w:fldCharType="separate"/>
      </w:r>
      <w:r w:rsidR="00354FEE">
        <w:rPr>
          <w:noProof/>
        </w:rPr>
        <w:t>4</w:t>
      </w:r>
      <w:r w:rsidR="00B33EB5">
        <w:rPr>
          <w:noProof/>
        </w:rPr>
        <w:fldChar w:fldCharType="end"/>
      </w:r>
      <w:r>
        <w:t xml:space="preserve">: In this example, King Candy has created a </w:t>
      </w:r>
      <w:r w:rsidR="00BF55E3">
        <w:t>Generation</w:t>
      </w:r>
      <w:r>
        <w:t xml:space="preserve"> Request for </w:t>
      </w:r>
      <w:r w:rsidR="00BF55E3">
        <w:t>Payday</w:t>
      </w:r>
      <w:r w:rsidR="00974729">
        <w:t>_1</w:t>
      </w:r>
      <w:r>
        <w:t>.</w:t>
      </w:r>
    </w:p>
    <w:p w14:paraId="6EFCFCEC" w14:textId="77777777" w:rsidR="00C61125" w:rsidRDefault="009754D1" w:rsidP="009754D1">
      <w:pPr>
        <w:pStyle w:val="ListParagraph"/>
        <w:numPr>
          <w:ilvl w:val="0"/>
          <w:numId w:val="26"/>
        </w:numPr>
        <w:spacing w:after="160" w:line="259" w:lineRule="auto"/>
      </w:pPr>
      <w:r>
        <w:t xml:space="preserve"> </w:t>
      </w:r>
      <w:r w:rsidR="00C61125">
        <w:t>When all required fields are completed, s</w:t>
      </w:r>
      <w:r w:rsidR="00C61125" w:rsidRPr="0017486B">
        <w:t xml:space="preserve">elect the </w:t>
      </w:r>
      <w:r w:rsidR="00C61125">
        <w:t>Submit</w:t>
      </w:r>
      <w:r w:rsidR="00C61125">
        <w:rPr>
          <w:noProof/>
        </w:rPr>
        <w:drawing>
          <wp:inline distT="0" distB="0" distL="0" distR="0" wp14:anchorId="3C451349" wp14:editId="4101B0FC">
            <wp:extent cx="214155" cy="19594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746" t="13659" r="12834" b="18676"/>
                    <a:stretch/>
                  </pic:blipFill>
                  <pic:spPr bwMode="auto">
                    <a:xfrm>
                      <a:off x="0" y="0"/>
                      <a:ext cx="220911" cy="202124"/>
                    </a:xfrm>
                    <a:prstGeom prst="rect">
                      <a:avLst/>
                    </a:prstGeom>
                    <a:ln>
                      <a:noFill/>
                    </a:ln>
                    <a:extLst>
                      <a:ext uri="{53640926-AAD7-44D8-BBD7-CCE9431645EC}">
                        <a14:shadowObscured xmlns:a14="http://schemas.microsoft.com/office/drawing/2010/main"/>
                      </a:ext>
                    </a:extLst>
                  </pic:spPr>
                </pic:pic>
              </a:graphicData>
            </a:graphic>
          </wp:inline>
        </w:drawing>
      </w:r>
      <w:r w:rsidR="00C61125">
        <w:t>icon</w:t>
      </w:r>
      <w:r w:rsidR="00C61125" w:rsidRPr="0017486B">
        <w:t xml:space="preserve"> at the upper, right-hand side of the template</w:t>
      </w:r>
    </w:p>
    <w:p w14:paraId="7A7FCAFD" w14:textId="77777777" w:rsidR="00C61125" w:rsidRDefault="00C61125" w:rsidP="009754D1">
      <w:pPr>
        <w:pStyle w:val="ListParagraph"/>
        <w:numPr>
          <w:ilvl w:val="0"/>
          <w:numId w:val="26"/>
        </w:numPr>
        <w:spacing w:after="160" w:line="259" w:lineRule="auto"/>
      </w:pPr>
      <w:r>
        <w:t>A “Save” window will open containing the “</w:t>
      </w:r>
      <w:r w:rsidRPr="00804F1F">
        <w:t>AddNITS</w:t>
      </w:r>
      <w:r w:rsidR="00E14CFE" w:rsidRPr="00804F1F">
        <w:t>Gen</w:t>
      </w:r>
      <w:r w:rsidR="00804F1F" w:rsidRPr="00804F1F">
        <w:t>eration</w:t>
      </w:r>
      <w:r w:rsidRPr="00804F1F">
        <w:t>”</w:t>
      </w:r>
      <w:r>
        <w:t xml:space="preserve"> Assignment Ref and the “Application Ref” it was added to. </w:t>
      </w:r>
    </w:p>
    <w:p w14:paraId="139B436C" w14:textId="77777777" w:rsidR="00C61125" w:rsidRDefault="00E14CFE" w:rsidP="00C61125">
      <w:pPr>
        <w:spacing w:after="160" w:line="259" w:lineRule="auto"/>
        <w:ind w:left="360"/>
      </w:pPr>
      <w:r>
        <w:rPr>
          <w:noProof/>
        </w:rPr>
        <w:drawing>
          <wp:inline distT="0" distB="0" distL="0" distR="0" wp14:anchorId="78EF88BD" wp14:editId="185DA8A8">
            <wp:extent cx="5943600" cy="1249285"/>
            <wp:effectExtent l="19050" t="19050" r="19050" b="273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ayday TSR.PNG"/>
                    <pic:cNvPicPr/>
                  </pic:nvPicPr>
                  <pic:blipFill rotWithShape="1">
                    <a:blip r:embed="rId30">
                      <a:extLst>
                        <a:ext uri="{28A0092B-C50C-407E-A947-70E740481C1C}">
                          <a14:useLocalDpi xmlns:a14="http://schemas.microsoft.com/office/drawing/2010/main" val="0"/>
                        </a:ext>
                      </a:extLst>
                    </a:blip>
                    <a:srcRect l="1400" t="6311" r="2420" b="24282"/>
                    <a:stretch/>
                  </pic:blipFill>
                  <pic:spPr bwMode="auto">
                    <a:xfrm>
                      <a:off x="0" y="0"/>
                      <a:ext cx="5943600" cy="124928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6765549" w14:textId="77777777" w:rsidR="0037596B" w:rsidRDefault="0037596B">
      <w:pPr>
        <w:spacing w:after="0"/>
        <w:rPr>
          <w:b/>
          <w:sz w:val="24"/>
        </w:rPr>
      </w:pPr>
      <w:r>
        <w:br w:type="page"/>
      </w:r>
    </w:p>
    <w:p w14:paraId="44B29D32" w14:textId="77777777" w:rsidR="00C61125" w:rsidRPr="00F33ABB" w:rsidRDefault="00C61125" w:rsidP="00B43632">
      <w:pPr>
        <w:pStyle w:val="Heading4"/>
      </w:pPr>
      <w:bookmarkStart w:id="36" w:name="_Toc512418300"/>
      <w:r w:rsidRPr="00B43632">
        <w:rPr>
          <w:color w:val="auto"/>
        </w:rPr>
        <w:lastRenderedPageBreak/>
        <w:t xml:space="preserve">Section </w:t>
      </w:r>
      <w:r w:rsidR="001F1B7B">
        <w:rPr>
          <w:color w:val="auto"/>
        </w:rPr>
        <w:t>4</w:t>
      </w:r>
      <w:r w:rsidR="00B43632" w:rsidRPr="00B43632">
        <w:rPr>
          <w:color w:val="auto"/>
        </w:rPr>
        <w:t>a</w:t>
      </w:r>
      <w:r w:rsidRPr="00B43632">
        <w:rPr>
          <w:color w:val="auto"/>
        </w:rPr>
        <w:t xml:space="preserve">: Field </w:t>
      </w:r>
      <w:r w:rsidRPr="00B43632">
        <w:rPr>
          <w:color w:val="auto"/>
          <w:u w:val="single"/>
        </w:rPr>
        <w:t>Requirements</w:t>
      </w:r>
      <w:r w:rsidRPr="00B43632">
        <w:rPr>
          <w:color w:val="auto"/>
        </w:rPr>
        <w:t xml:space="preserve"> for “</w:t>
      </w:r>
      <w:r w:rsidR="00804F1F" w:rsidRPr="00B43632">
        <w:rPr>
          <w:color w:val="auto"/>
        </w:rPr>
        <w:t>Add/Modify Generation</w:t>
      </w:r>
      <w:r w:rsidRPr="00B43632">
        <w:rPr>
          <w:color w:val="auto"/>
        </w:rPr>
        <w:t>”</w:t>
      </w:r>
      <w:bookmarkEnd w:id="36"/>
      <w:r w:rsidRPr="00B43632">
        <w:rPr>
          <w:color w:val="auto"/>
        </w:rPr>
        <w:t xml:space="preserve"> </w:t>
      </w:r>
    </w:p>
    <w:p w14:paraId="1345728A" w14:textId="77777777" w:rsidR="00C61125" w:rsidRDefault="00C61125" w:rsidP="00021CFA">
      <w:pPr>
        <w:pStyle w:val="ListParagraph"/>
        <w:numPr>
          <w:ilvl w:val="0"/>
          <w:numId w:val="28"/>
        </w:numPr>
        <w:spacing w:after="0"/>
      </w:pPr>
      <w:r>
        <w:t>Provider: For SPP customers, this field will be “SWPP”</w:t>
      </w:r>
    </w:p>
    <w:p w14:paraId="6A47D6C5" w14:textId="77777777" w:rsidR="00C61125" w:rsidRDefault="00C61125" w:rsidP="00021CFA">
      <w:pPr>
        <w:pStyle w:val="ListParagraph"/>
        <w:numPr>
          <w:ilvl w:val="0"/>
          <w:numId w:val="28"/>
        </w:numPr>
        <w:spacing w:after="0"/>
      </w:pPr>
      <w:r>
        <w:t xml:space="preserve">Application Ref: The Application Ref # associated with the </w:t>
      </w:r>
      <w:r w:rsidR="00E14CFE">
        <w:t>generation</w:t>
      </w:r>
      <w:r>
        <w:t xml:space="preserve"> request</w:t>
      </w:r>
    </w:p>
    <w:p w14:paraId="61073E13" w14:textId="77777777" w:rsidR="0030222D" w:rsidRDefault="00E14CFE" w:rsidP="00021CFA">
      <w:pPr>
        <w:pStyle w:val="ListParagraph"/>
        <w:numPr>
          <w:ilvl w:val="0"/>
          <w:numId w:val="28"/>
        </w:numPr>
        <w:spacing w:after="160" w:line="259" w:lineRule="auto"/>
      </w:pPr>
      <w:r>
        <w:t xml:space="preserve">Generation </w:t>
      </w:r>
      <w:r w:rsidR="00C61125">
        <w:t xml:space="preserve">Name: A name that will describe the </w:t>
      </w:r>
      <w:r>
        <w:t>generation</w:t>
      </w:r>
      <w:r w:rsidR="00C61125">
        <w:t xml:space="preserve"> </w:t>
      </w:r>
      <w:r w:rsidR="00804F1F">
        <w:t xml:space="preserve">name and unit number </w:t>
      </w:r>
      <w:r w:rsidR="00C61125">
        <w:t>being added to the NITS application</w:t>
      </w:r>
      <w:r w:rsidR="00804F1F">
        <w:t>, for example: Payday_1</w:t>
      </w:r>
      <w:r w:rsidR="0030222D">
        <w:t>. Once you submit, the Generator name will be populated in NITS Generation Description section, and other items in the Application Fields are ready to be completed now:</w:t>
      </w:r>
    </w:p>
    <w:p w14:paraId="6DE53811" w14:textId="77777777" w:rsidR="00C61125" w:rsidRDefault="00C61125" w:rsidP="00021CFA">
      <w:pPr>
        <w:pStyle w:val="BodyText"/>
        <w:numPr>
          <w:ilvl w:val="0"/>
          <w:numId w:val="28"/>
        </w:numPr>
      </w:pPr>
      <w:r>
        <w:t>Status:</w:t>
      </w:r>
    </w:p>
    <w:p w14:paraId="0DA4C3DD" w14:textId="0BE8EDE5" w:rsidR="00C61125" w:rsidRDefault="00C61125" w:rsidP="00021CFA">
      <w:pPr>
        <w:pStyle w:val="BodyText"/>
        <w:numPr>
          <w:ilvl w:val="1"/>
          <w:numId w:val="28"/>
        </w:numPr>
      </w:pPr>
      <w:r>
        <w:t>Queued: If this option is selected, once you hit submit, the application will go into a queued state and if everything is completed correctly</w:t>
      </w:r>
      <w:r w:rsidR="006B698F">
        <w:t>, it</w:t>
      </w:r>
      <w:r>
        <w:t xml:space="preserve"> will automatically go to either an “Accepted” state or to a “Confirmed” state depending on your selection in the “Preconfirmed” field</w:t>
      </w:r>
    </w:p>
    <w:p w14:paraId="04FAA71E" w14:textId="77777777" w:rsidR="00C61125" w:rsidRDefault="00C61125" w:rsidP="00021CFA">
      <w:pPr>
        <w:pStyle w:val="BodyText"/>
        <w:numPr>
          <w:ilvl w:val="1"/>
          <w:numId w:val="28"/>
        </w:numPr>
      </w:pPr>
      <w:r>
        <w:t>Presubmitted: If this option is selected, when you hit submit, the application will be saved and the customer can continue working on it until it is ready to be submitted in a “Queued” state</w:t>
      </w:r>
    </w:p>
    <w:p w14:paraId="1EE9D55C" w14:textId="77777777" w:rsidR="00C61125" w:rsidRDefault="00C61125" w:rsidP="00021CFA">
      <w:pPr>
        <w:pStyle w:val="BodyText"/>
        <w:numPr>
          <w:ilvl w:val="0"/>
          <w:numId w:val="28"/>
        </w:numPr>
      </w:pPr>
      <w:r>
        <w:t>Preconfirmed:</w:t>
      </w:r>
    </w:p>
    <w:p w14:paraId="0BAAEB63" w14:textId="77777777" w:rsidR="00C61125" w:rsidRDefault="00C61125" w:rsidP="00021CFA">
      <w:pPr>
        <w:pStyle w:val="BodyText"/>
        <w:numPr>
          <w:ilvl w:val="1"/>
          <w:numId w:val="28"/>
        </w:numPr>
      </w:pPr>
      <w:r>
        <w:t>No: Customer will need to “confirm” request once it has been accepted</w:t>
      </w:r>
    </w:p>
    <w:p w14:paraId="3714FAF3" w14:textId="77777777" w:rsidR="00C61125" w:rsidRDefault="00C61125" w:rsidP="00021CFA">
      <w:pPr>
        <w:pStyle w:val="BodyText"/>
        <w:numPr>
          <w:ilvl w:val="1"/>
          <w:numId w:val="28"/>
        </w:numPr>
      </w:pPr>
      <w:r>
        <w:t>Yes: Request will automatically go into a “Confirmed” state if everything is completed correctly</w:t>
      </w:r>
    </w:p>
    <w:p w14:paraId="3AEC08C8" w14:textId="77777777" w:rsidR="00804F1F" w:rsidRDefault="00804F1F" w:rsidP="00021CFA">
      <w:pPr>
        <w:pStyle w:val="BodyText"/>
        <w:numPr>
          <w:ilvl w:val="0"/>
          <w:numId w:val="28"/>
        </w:numPr>
      </w:pPr>
      <w:r>
        <w:t>Gen Group: For example, all Payday units will be under Payday</w:t>
      </w:r>
    </w:p>
    <w:p w14:paraId="0C19A598" w14:textId="77777777" w:rsidR="00C61125" w:rsidRDefault="00E14CFE" w:rsidP="00021CFA">
      <w:pPr>
        <w:pStyle w:val="BodyText"/>
        <w:numPr>
          <w:ilvl w:val="0"/>
          <w:numId w:val="28"/>
        </w:numPr>
      </w:pPr>
      <w:r>
        <w:t xml:space="preserve">Gen </w:t>
      </w:r>
      <w:r w:rsidR="00C61125">
        <w:t xml:space="preserve"> Area: If within SWPP footprint, use “SWPP,” otherwise, use the registered area in OASIS for the </w:t>
      </w:r>
      <w:r>
        <w:t>generation</w:t>
      </w:r>
    </w:p>
    <w:p w14:paraId="4EF26FE4" w14:textId="77777777" w:rsidR="00C16148" w:rsidRDefault="00C16148" w:rsidP="00021CFA">
      <w:pPr>
        <w:pStyle w:val="BodyText"/>
        <w:numPr>
          <w:ilvl w:val="0"/>
          <w:numId w:val="28"/>
        </w:numPr>
      </w:pPr>
      <w:r>
        <w:t>Gen Location: City and State of unit</w:t>
      </w:r>
    </w:p>
    <w:p w14:paraId="45BB5618" w14:textId="77777777" w:rsidR="00C16148" w:rsidRDefault="00C16148" w:rsidP="00021CFA">
      <w:pPr>
        <w:pStyle w:val="BodyText"/>
        <w:numPr>
          <w:ilvl w:val="0"/>
          <w:numId w:val="28"/>
        </w:numPr>
      </w:pPr>
      <w:r>
        <w:t>Gen Operator: Customer Code of Operator</w:t>
      </w:r>
    </w:p>
    <w:p w14:paraId="3EE2AF82" w14:textId="77777777" w:rsidR="00C16148" w:rsidRDefault="00C16148" w:rsidP="00021CFA">
      <w:pPr>
        <w:pStyle w:val="BodyText"/>
        <w:numPr>
          <w:ilvl w:val="0"/>
          <w:numId w:val="28"/>
        </w:numPr>
      </w:pPr>
      <w:r>
        <w:t>Gen Share:  Percentage of ownership of the unit (for 100% enter 1, for 50% enter 0.5)</w:t>
      </w:r>
    </w:p>
    <w:p w14:paraId="1973F16F" w14:textId="77777777" w:rsidR="00DC73CF" w:rsidRDefault="00DC73CF" w:rsidP="00021CFA">
      <w:pPr>
        <w:pStyle w:val="BodyText"/>
        <w:numPr>
          <w:ilvl w:val="0"/>
          <w:numId w:val="28"/>
        </w:numPr>
      </w:pPr>
      <w:r>
        <w:t>Gen M</w:t>
      </w:r>
      <w:r w:rsidR="00B643DC">
        <w:t>in</w:t>
      </w:r>
      <w:r>
        <w:t xml:space="preserve"> Capacity</w:t>
      </w:r>
    </w:p>
    <w:p w14:paraId="1001F5AF" w14:textId="77777777" w:rsidR="00DC73CF" w:rsidRDefault="00DC73CF" w:rsidP="00021CFA">
      <w:pPr>
        <w:pStyle w:val="BodyText"/>
        <w:numPr>
          <w:ilvl w:val="0"/>
          <w:numId w:val="28"/>
        </w:numPr>
      </w:pPr>
      <w:r>
        <w:t>Gen M</w:t>
      </w:r>
      <w:r w:rsidR="00B643DC">
        <w:t>ax</w:t>
      </w:r>
      <w:r>
        <w:t xml:space="preserve"> Capacity (Cannot be less th</w:t>
      </w:r>
      <w:r w:rsidR="000819B0">
        <w:t>an th</w:t>
      </w:r>
      <w:r>
        <w:t>e “</w:t>
      </w:r>
      <w:r w:rsidR="00B643DC">
        <w:t>G</w:t>
      </w:r>
      <w:r>
        <w:t xml:space="preserve">en </w:t>
      </w:r>
      <w:r w:rsidR="00B643DC">
        <w:t>E</w:t>
      </w:r>
      <w:r>
        <w:t xml:space="preserve">lig” </w:t>
      </w:r>
      <w:r w:rsidR="00B643DC">
        <w:t>C</w:t>
      </w:r>
      <w:r>
        <w:t>apacity)</w:t>
      </w:r>
    </w:p>
    <w:p w14:paraId="363B038E" w14:textId="77777777" w:rsidR="00DC73CF" w:rsidRDefault="00DC73CF" w:rsidP="00021CFA">
      <w:pPr>
        <w:pStyle w:val="BodyText"/>
        <w:numPr>
          <w:ilvl w:val="0"/>
          <w:numId w:val="28"/>
        </w:numPr>
      </w:pPr>
      <w:r>
        <w:t>Gen Normal Capacity</w:t>
      </w:r>
    </w:p>
    <w:p w14:paraId="11043548" w14:textId="77777777" w:rsidR="00DC73CF" w:rsidRDefault="00DC73CF" w:rsidP="00021CFA">
      <w:pPr>
        <w:pStyle w:val="BodyText"/>
        <w:numPr>
          <w:ilvl w:val="0"/>
          <w:numId w:val="28"/>
        </w:numPr>
      </w:pPr>
      <w:r>
        <w:t xml:space="preserve">Gen Elig Capacity (Cannot be less than sum of </w:t>
      </w:r>
      <w:r w:rsidR="000819B0">
        <w:t xml:space="preserve">the </w:t>
      </w:r>
      <w:r>
        <w:t>designated amounts)</w:t>
      </w:r>
    </w:p>
    <w:p w14:paraId="697CC4B3" w14:textId="77777777" w:rsidR="00DC73CF" w:rsidRDefault="00DC73CF" w:rsidP="00021CFA">
      <w:pPr>
        <w:pStyle w:val="BodyText"/>
        <w:numPr>
          <w:ilvl w:val="0"/>
          <w:numId w:val="28"/>
        </w:numPr>
      </w:pPr>
      <w:r>
        <w:t>Gen Var Leading</w:t>
      </w:r>
    </w:p>
    <w:p w14:paraId="7292F40C" w14:textId="77777777" w:rsidR="00DC73CF" w:rsidRDefault="00DC73CF" w:rsidP="00021CFA">
      <w:pPr>
        <w:pStyle w:val="BodyText"/>
        <w:numPr>
          <w:ilvl w:val="0"/>
          <w:numId w:val="28"/>
        </w:numPr>
      </w:pPr>
      <w:r>
        <w:t>Gen Var Lagging</w:t>
      </w:r>
    </w:p>
    <w:p w14:paraId="0AA95537" w14:textId="77777777" w:rsidR="000819B0" w:rsidRPr="000819B0" w:rsidRDefault="000819B0" w:rsidP="00021CFA">
      <w:pPr>
        <w:pStyle w:val="BodyText"/>
        <w:numPr>
          <w:ilvl w:val="0"/>
          <w:numId w:val="28"/>
        </w:numPr>
      </w:pPr>
      <w:r w:rsidRPr="000819B0">
        <w:t>Effective Start Time: Must be submitted no later than 24 hours in advance.</w:t>
      </w:r>
    </w:p>
    <w:p w14:paraId="1D36E557" w14:textId="77777777" w:rsidR="00C61125" w:rsidRDefault="000819B0" w:rsidP="00021CFA">
      <w:pPr>
        <w:pStyle w:val="BodyText"/>
        <w:numPr>
          <w:ilvl w:val="0"/>
          <w:numId w:val="28"/>
        </w:numPr>
      </w:pPr>
      <w:r w:rsidRPr="000819B0">
        <w:t>Effective Stop Time: Cannot be less than 1 year after start date</w:t>
      </w:r>
      <w:r>
        <w:t xml:space="preserve"> and must cover term of the intended designation</w:t>
      </w:r>
    </w:p>
    <w:p w14:paraId="5E090396" w14:textId="77777777" w:rsidR="00C61125" w:rsidRDefault="00C61125" w:rsidP="00C61125">
      <w:pPr>
        <w:pStyle w:val="BodyText"/>
      </w:pPr>
    </w:p>
    <w:p w14:paraId="1ADB6830" w14:textId="77777777" w:rsidR="00C61125" w:rsidRPr="00B43632" w:rsidRDefault="001F1B7B" w:rsidP="00B43632">
      <w:pPr>
        <w:pStyle w:val="Heading4"/>
      </w:pPr>
      <w:bookmarkStart w:id="37" w:name="_Toc512418301"/>
      <w:r>
        <w:rPr>
          <w:color w:val="auto"/>
        </w:rPr>
        <w:t>Section 4</w:t>
      </w:r>
      <w:r w:rsidR="00B43632" w:rsidRPr="00B43632">
        <w:rPr>
          <w:color w:val="auto"/>
        </w:rPr>
        <w:t>b</w:t>
      </w:r>
      <w:r w:rsidR="00C61125" w:rsidRPr="00B43632">
        <w:rPr>
          <w:color w:val="auto"/>
        </w:rPr>
        <w:t xml:space="preserve">: </w:t>
      </w:r>
      <w:r w:rsidR="00C61125" w:rsidRPr="001F1B7B">
        <w:rPr>
          <w:color w:val="auto"/>
          <w:u w:val="single"/>
        </w:rPr>
        <w:t>Optional</w:t>
      </w:r>
      <w:r w:rsidR="00C61125" w:rsidRPr="00B43632">
        <w:rPr>
          <w:color w:val="auto"/>
        </w:rPr>
        <w:t xml:space="preserve"> Fields for “</w:t>
      </w:r>
      <w:r w:rsidR="00CF5FD4" w:rsidRPr="00B43632">
        <w:rPr>
          <w:color w:val="auto"/>
        </w:rPr>
        <w:t>Add/Modify Generation</w:t>
      </w:r>
      <w:r w:rsidR="00C61125" w:rsidRPr="00B43632">
        <w:rPr>
          <w:color w:val="auto"/>
        </w:rPr>
        <w:t>”</w:t>
      </w:r>
      <w:bookmarkEnd w:id="37"/>
    </w:p>
    <w:p w14:paraId="6E38B2FB" w14:textId="77777777" w:rsidR="00C61125" w:rsidRDefault="00C61125" w:rsidP="00021CFA">
      <w:pPr>
        <w:pStyle w:val="BodyText"/>
        <w:numPr>
          <w:ilvl w:val="0"/>
          <w:numId w:val="29"/>
        </w:numPr>
      </w:pPr>
      <w:r>
        <w:t>Customer Comments: optional field for customer use</w:t>
      </w:r>
    </w:p>
    <w:p w14:paraId="10373435" w14:textId="77777777" w:rsidR="00C61125" w:rsidRDefault="00E14CFE" w:rsidP="00021CFA">
      <w:pPr>
        <w:pStyle w:val="BodyText"/>
        <w:numPr>
          <w:ilvl w:val="0"/>
          <w:numId w:val="29"/>
        </w:numPr>
      </w:pPr>
      <w:r>
        <w:t>Generation</w:t>
      </w:r>
      <w:r w:rsidR="00C61125">
        <w:t xml:space="preserve"> Description: optional field for Customer use.</w:t>
      </w:r>
    </w:p>
    <w:p w14:paraId="30DA93D2" w14:textId="77777777" w:rsidR="00C61125" w:rsidRDefault="00C61125" w:rsidP="00C61125">
      <w:pPr>
        <w:pStyle w:val="BodyText"/>
        <w:rPr>
          <w:b/>
          <w:sz w:val="24"/>
        </w:rPr>
      </w:pPr>
    </w:p>
    <w:p w14:paraId="4C65AC77" w14:textId="77777777" w:rsidR="00C61125" w:rsidRPr="00B43632" w:rsidRDefault="001F1B7B" w:rsidP="00B43632">
      <w:pPr>
        <w:pStyle w:val="Heading4"/>
        <w:rPr>
          <w:color w:val="auto"/>
        </w:rPr>
      </w:pPr>
      <w:bookmarkStart w:id="38" w:name="_Toc512418302"/>
      <w:r>
        <w:rPr>
          <w:color w:val="auto"/>
        </w:rPr>
        <w:t>Section 4</w:t>
      </w:r>
      <w:r w:rsidR="00B43632" w:rsidRPr="00B43632">
        <w:rPr>
          <w:color w:val="auto"/>
        </w:rPr>
        <w:t>c</w:t>
      </w:r>
      <w:r w:rsidR="00C61125" w:rsidRPr="00B43632">
        <w:rPr>
          <w:color w:val="auto"/>
        </w:rPr>
        <w:t xml:space="preserve">: </w:t>
      </w:r>
      <w:r w:rsidR="00C61125" w:rsidRPr="001F1B7B">
        <w:rPr>
          <w:color w:val="auto"/>
          <w:u w:val="single"/>
        </w:rPr>
        <w:t>Do Not Change</w:t>
      </w:r>
      <w:r w:rsidR="00C61125" w:rsidRPr="00B43632">
        <w:rPr>
          <w:color w:val="auto"/>
        </w:rPr>
        <w:t xml:space="preserve"> Fields for “</w:t>
      </w:r>
      <w:r w:rsidR="00CF5FD4" w:rsidRPr="00B43632">
        <w:rPr>
          <w:color w:val="auto"/>
        </w:rPr>
        <w:t>Add/Modify Generation</w:t>
      </w:r>
      <w:r w:rsidR="00C61125" w:rsidRPr="00B43632">
        <w:rPr>
          <w:color w:val="auto"/>
        </w:rPr>
        <w:t>”</w:t>
      </w:r>
      <w:bookmarkEnd w:id="38"/>
    </w:p>
    <w:p w14:paraId="73962E83" w14:textId="77777777" w:rsidR="00C61125" w:rsidRDefault="00C61125" w:rsidP="00021CFA">
      <w:pPr>
        <w:pStyle w:val="BodyText"/>
        <w:numPr>
          <w:ilvl w:val="0"/>
          <w:numId w:val="30"/>
        </w:numPr>
      </w:pPr>
      <w:r>
        <w:t xml:space="preserve">Status Comments: Please do not populate this field </w:t>
      </w:r>
    </w:p>
    <w:p w14:paraId="63835D43" w14:textId="77777777" w:rsidR="00C61125" w:rsidRDefault="00C61125" w:rsidP="00021CFA">
      <w:pPr>
        <w:pStyle w:val="BodyText"/>
        <w:numPr>
          <w:ilvl w:val="1"/>
          <w:numId w:val="30"/>
        </w:numPr>
      </w:pPr>
      <w:r>
        <w:t>This field will describe any errors encountered once the request has been submitted</w:t>
      </w:r>
    </w:p>
    <w:p w14:paraId="419DAEFA" w14:textId="77777777" w:rsidR="00C61125" w:rsidRDefault="00C61125" w:rsidP="00021CFA">
      <w:pPr>
        <w:pStyle w:val="BodyText"/>
        <w:numPr>
          <w:ilvl w:val="0"/>
          <w:numId w:val="30"/>
        </w:numPr>
      </w:pPr>
      <w:r>
        <w:t>Provider Comments: Please do not populate this field</w:t>
      </w:r>
    </w:p>
    <w:p w14:paraId="594E8C47" w14:textId="77777777" w:rsidR="00C61125" w:rsidRDefault="00C61125" w:rsidP="00021CFA">
      <w:pPr>
        <w:pStyle w:val="BodyText"/>
        <w:numPr>
          <w:ilvl w:val="0"/>
          <w:numId w:val="30"/>
        </w:numPr>
      </w:pPr>
      <w:r>
        <w:t>Seller Comments: Please do not populate this field</w:t>
      </w:r>
    </w:p>
    <w:p w14:paraId="3568695E" w14:textId="77777777" w:rsidR="00C61125" w:rsidRDefault="00C61125" w:rsidP="00C61125">
      <w:pPr>
        <w:spacing w:after="0"/>
        <w:rPr>
          <w:b/>
          <w:caps/>
          <w:spacing w:val="-10"/>
          <w:kern w:val="28"/>
          <w:sz w:val="28"/>
          <w:szCs w:val="28"/>
          <w:u w:val="single"/>
        </w:rPr>
      </w:pPr>
      <w:r>
        <w:br w:type="page"/>
      </w:r>
    </w:p>
    <w:p w14:paraId="019F125E" w14:textId="77777777" w:rsidR="0037596B" w:rsidRDefault="0037596B" w:rsidP="00D92ABC">
      <w:pPr>
        <w:pStyle w:val="Heading2"/>
        <w:rPr>
          <w:sz w:val="24"/>
          <w:szCs w:val="24"/>
        </w:rPr>
      </w:pPr>
      <w:bookmarkStart w:id="39" w:name="_Toc512418303"/>
      <w:r>
        <w:rPr>
          <w:sz w:val="26"/>
          <w:szCs w:val="26"/>
        </w:rPr>
        <w:lastRenderedPageBreak/>
        <w:t>Resource</w:t>
      </w:r>
      <w:r w:rsidRPr="00B43632">
        <w:rPr>
          <w:sz w:val="26"/>
          <w:szCs w:val="26"/>
        </w:rPr>
        <w:t xml:space="preserve"> Details</w:t>
      </w:r>
      <w:bookmarkEnd w:id="39"/>
      <w:r w:rsidRPr="000A6E66">
        <w:rPr>
          <w:sz w:val="24"/>
          <w:szCs w:val="24"/>
        </w:rPr>
        <w:t xml:space="preserve"> </w:t>
      </w:r>
    </w:p>
    <w:p w14:paraId="4E90641C" w14:textId="77777777" w:rsidR="001664AD" w:rsidRPr="00C61125" w:rsidRDefault="001664AD" w:rsidP="001664AD">
      <w:pPr>
        <w:pStyle w:val="BodyText"/>
      </w:pPr>
      <w:r>
        <w:t>You will need to know the “Application Ref” in order to complete this request template.</w:t>
      </w:r>
    </w:p>
    <w:p w14:paraId="145D5659" w14:textId="77777777" w:rsidR="001664AD" w:rsidRPr="001664AD" w:rsidRDefault="001664AD" w:rsidP="001664AD">
      <w:pPr>
        <w:pStyle w:val="BodyText"/>
      </w:pPr>
    </w:p>
    <w:p w14:paraId="5BC660E8" w14:textId="55E42167" w:rsidR="00D92ABC" w:rsidRDefault="00D92ABC" w:rsidP="0037596B">
      <w:pPr>
        <w:pStyle w:val="Heading4"/>
        <w:rPr>
          <w:color w:val="auto"/>
        </w:rPr>
      </w:pPr>
      <w:bookmarkStart w:id="40" w:name="_Toc512418304"/>
      <w:r w:rsidRPr="0037596B">
        <w:rPr>
          <w:color w:val="auto"/>
        </w:rPr>
        <w:t xml:space="preserve">Section </w:t>
      </w:r>
      <w:r w:rsidR="001F1B7B">
        <w:rPr>
          <w:color w:val="auto"/>
        </w:rPr>
        <w:t>5</w:t>
      </w:r>
      <w:r w:rsidRPr="0037596B">
        <w:rPr>
          <w:color w:val="auto"/>
        </w:rPr>
        <w:t>: Adding Resource Information for the Network Resource</w:t>
      </w:r>
      <w:bookmarkEnd w:id="40"/>
    </w:p>
    <w:p w14:paraId="582922C5" w14:textId="7BF8D062" w:rsidR="00F45B30" w:rsidRPr="00F45B30" w:rsidRDefault="00F45B30" w:rsidP="00F45B30">
      <w:pPr>
        <w:pStyle w:val="BodyText"/>
      </w:pPr>
      <w:r w:rsidRPr="00466C3F">
        <w:rPr>
          <w:highlight w:val="yellow"/>
        </w:rPr>
        <w:t xml:space="preserve">You will need to submit this request </w:t>
      </w:r>
      <w:r w:rsidRPr="00F45B30">
        <w:rPr>
          <w:highlight w:val="yellow"/>
        </w:rPr>
        <w:t>for both Owned Generation and for Purchases (PPAs).</w:t>
      </w:r>
    </w:p>
    <w:p w14:paraId="6480968C" w14:textId="77777777" w:rsidR="009A6A41" w:rsidRDefault="009A6A41" w:rsidP="00C64799">
      <w:pPr>
        <w:pStyle w:val="ListParagraph"/>
        <w:numPr>
          <w:ilvl w:val="0"/>
          <w:numId w:val="27"/>
        </w:numPr>
        <w:spacing w:after="160" w:line="259" w:lineRule="auto"/>
      </w:pPr>
      <w:r>
        <w:t xml:space="preserve">Log into OASIS: </w:t>
      </w:r>
      <w:r w:rsidRPr="00B20433">
        <w:t>https://www.oasis.oati.com/cgi-bin/webplus.exe?Script=/woa/woa-login.wml</w:t>
      </w:r>
    </w:p>
    <w:p w14:paraId="341C52C6" w14:textId="77777777" w:rsidR="009A6A41" w:rsidRDefault="009A6A41" w:rsidP="00C64799">
      <w:pPr>
        <w:pStyle w:val="ListParagraph"/>
        <w:numPr>
          <w:ilvl w:val="0"/>
          <w:numId w:val="27"/>
        </w:numPr>
        <w:spacing w:after="160" w:line="259" w:lineRule="auto"/>
      </w:pPr>
      <w:r>
        <w:t>In “Transactions” under NITS, select “Request Summary”</w:t>
      </w:r>
    </w:p>
    <w:p w14:paraId="3DA04E92" w14:textId="77777777" w:rsidR="009A6A41" w:rsidRDefault="00626074" w:rsidP="009A6A41">
      <w:pPr>
        <w:pStyle w:val="ListParagraph"/>
      </w:pPr>
      <w:r>
        <w:rPr>
          <w:noProof/>
        </w:rPr>
        <w:drawing>
          <wp:inline distT="0" distB="0" distL="0" distR="0" wp14:anchorId="5C1C0162" wp14:editId="396DE9F7">
            <wp:extent cx="5943600" cy="3241040"/>
            <wp:effectExtent l="19050" t="19050" r="19050" b="1651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241040"/>
                    </a:xfrm>
                    <a:prstGeom prst="rect">
                      <a:avLst/>
                    </a:prstGeom>
                    <a:ln>
                      <a:solidFill>
                        <a:schemeClr val="tx1"/>
                      </a:solidFill>
                    </a:ln>
                  </pic:spPr>
                </pic:pic>
              </a:graphicData>
            </a:graphic>
          </wp:inline>
        </w:drawing>
      </w:r>
    </w:p>
    <w:p w14:paraId="49F30C4F" w14:textId="77777777" w:rsidR="009A6A41" w:rsidRDefault="009A6A41" w:rsidP="00E408E9">
      <w:pPr>
        <w:pStyle w:val="ListParagraph"/>
        <w:numPr>
          <w:ilvl w:val="0"/>
          <w:numId w:val="27"/>
        </w:numPr>
        <w:spacing w:after="160" w:line="259" w:lineRule="auto"/>
      </w:pPr>
      <w:r w:rsidRPr="0017486B">
        <w:rPr>
          <w:color w:val="000000"/>
        </w:rPr>
        <w:t xml:space="preserve">Select the </w:t>
      </w:r>
      <w:r>
        <w:rPr>
          <w:color w:val="000000"/>
        </w:rPr>
        <w:t>New Request</w:t>
      </w:r>
      <w:r>
        <w:rPr>
          <w:noProof/>
        </w:rPr>
        <w:drawing>
          <wp:inline distT="0" distB="0" distL="0" distR="0" wp14:anchorId="48B568A5" wp14:editId="727C5974">
            <wp:extent cx="178129" cy="186226"/>
            <wp:effectExtent l="0" t="0" r="0" b="444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8789" cy="186916"/>
                    </a:xfrm>
                    <a:prstGeom prst="rect">
                      <a:avLst/>
                    </a:prstGeom>
                  </pic:spPr>
                </pic:pic>
              </a:graphicData>
            </a:graphic>
          </wp:inline>
        </w:drawing>
      </w:r>
      <w:r>
        <w:rPr>
          <w:color w:val="000000"/>
        </w:rPr>
        <w:t xml:space="preserve"> icon</w:t>
      </w:r>
      <w:r w:rsidRPr="0017486B">
        <w:rPr>
          <w:color w:val="000000"/>
        </w:rPr>
        <w:t xml:space="preserve"> in the upper, right-hand corner of the</w:t>
      </w:r>
      <w:r>
        <w:t xml:space="preserve"> gray band above the field headers</w:t>
      </w:r>
    </w:p>
    <w:p w14:paraId="0C2C014D" w14:textId="77777777" w:rsidR="009A6A41" w:rsidRDefault="009A6A41" w:rsidP="00C64799">
      <w:pPr>
        <w:pStyle w:val="ListParagraph"/>
        <w:numPr>
          <w:ilvl w:val="0"/>
          <w:numId w:val="27"/>
        </w:numPr>
        <w:spacing w:after="160" w:line="259" w:lineRule="auto"/>
      </w:pPr>
      <w:r>
        <w:t xml:space="preserve"> Select “Add/Modify </w:t>
      </w:r>
      <w:r w:rsidR="00AE14A5">
        <w:t>Resource</w:t>
      </w:r>
      <w:r>
        <w:t>”</w:t>
      </w:r>
    </w:p>
    <w:p w14:paraId="0F3AAF35" w14:textId="77777777" w:rsidR="009A6A41" w:rsidRDefault="00AE14A5" w:rsidP="009A6A41">
      <w:pPr>
        <w:pStyle w:val="ListParagraph"/>
      </w:pPr>
      <w:r>
        <w:rPr>
          <w:noProof/>
        </w:rPr>
        <w:lastRenderedPageBreak/>
        <w:drawing>
          <wp:inline distT="0" distB="0" distL="0" distR="0" wp14:anchorId="2780BD57" wp14:editId="10EC725F">
            <wp:extent cx="5943600" cy="2745740"/>
            <wp:effectExtent l="19050" t="19050" r="19050" b="1651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745740"/>
                    </a:xfrm>
                    <a:prstGeom prst="rect">
                      <a:avLst/>
                    </a:prstGeom>
                    <a:ln>
                      <a:solidFill>
                        <a:schemeClr val="tx1"/>
                      </a:solidFill>
                    </a:ln>
                  </pic:spPr>
                </pic:pic>
              </a:graphicData>
            </a:graphic>
          </wp:inline>
        </w:drawing>
      </w:r>
    </w:p>
    <w:p w14:paraId="59603BA0" w14:textId="77777777" w:rsidR="009A6A41" w:rsidRDefault="009A6A41" w:rsidP="00C64799">
      <w:pPr>
        <w:pStyle w:val="ListParagraph"/>
        <w:numPr>
          <w:ilvl w:val="0"/>
          <w:numId w:val="27"/>
        </w:numPr>
        <w:spacing w:after="160" w:line="259" w:lineRule="auto"/>
      </w:pPr>
      <w:r>
        <w:t>Populate the Application fields:</w:t>
      </w:r>
    </w:p>
    <w:p w14:paraId="5BDC4BE1" w14:textId="77777777" w:rsidR="009A6A41" w:rsidRDefault="009A6A41" w:rsidP="00D750D8">
      <w:pPr>
        <w:spacing w:after="160" w:line="259" w:lineRule="auto"/>
        <w:ind w:firstLine="720"/>
      </w:pPr>
      <w:r>
        <w:rPr>
          <w:noProof/>
        </w:rPr>
        <mc:AlternateContent>
          <mc:Choice Requires="wps">
            <w:drawing>
              <wp:anchor distT="0" distB="0" distL="114300" distR="114300" simplePos="0" relativeHeight="251679744" behindDoc="0" locked="0" layoutInCell="1" allowOverlap="1" wp14:anchorId="59EC7017" wp14:editId="5E950A6E">
                <wp:simplePos x="0" y="0"/>
                <wp:positionH relativeFrom="column">
                  <wp:posOffset>4115435</wp:posOffset>
                </wp:positionH>
                <wp:positionV relativeFrom="paragraph">
                  <wp:posOffset>346815</wp:posOffset>
                </wp:positionV>
                <wp:extent cx="751267" cy="472225"/>
                <wp:effectExtent l="19050" t="38100" r="48895" b="23495"/>
                <wp:wrapNone/>
                <wp:docPr id="64" name="Straight Arrow Connector 64"/>
                <wp:cNvGraphicFramePr/>
                <a:graphic xmlns:a="http://schemas.openxmlformats.org/drawingml/2006/main">
                  <a:graphicData uri="http://schemas.microsoft.com/office/word/2010/wordprocessingShape">
                    <wps:wsp>
                      <wps:cNvCnPr/>
                      <wps:spPr>
                        <a:xfrm flipV="1">
                          <a:off x="0" y="0"/>
                          <a:ext cx="751267" cy="472225"/>
                        </a:xfrm>
                        <a:prstGeom prst="straightConnector1">
                          <a:avLst/>
                        </a:prstGeom>
                        <a:noFill/>
                        <a:ln w="38100" cap="flat" cmpd="sng" algn="ctr">
                          <a:solidFill>
                            <a:srgbClr val="FF0000"/>
                          </a:solidFill>
                          <a:prstDash val="solid"/>
                          <a:tailEnd type="triangle"/>
                        </a:ln>
                        <a:effectLst/>
                      </wps:spPr>
                      <wps:bodyPr/>
                    </wps:wsp>
                  </a:graphicData>
                </a:graphic>
              </wp:anchor>
            </w:drawing>
          </mc:Choice>
          <mc:Fallback>
            <w:pict>
              <v:shape w14:anchorId="1088B82E" id="Straight Arrow Connector 64" o:spid="_x0000_s1026" type="#_x0000_t32" style="position:absolute;margin-left:324.05pt;margin-top:27.3pt;width:59.15pt;height:37.2pt;flip: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" strokecolor="red" strokeweight="3pt">
                <v:stroke endarrow="block"/>
              </v:shape>
            </w:pict>
          </mc:Fallback>
        </mc:AlternateContent>
      </w:r>
      <w:r w:rsidR="00D750D8">
        <w:rPr>
          <w:noProof/>
        </w:rPr>
        <w:drawing>
          <wp:inline distT="0" distB="0" distL="0" distR="0" wp14:anchorId="16BE0344" wp14:editId="1290115C">
            <wp:extent cx="5943600" cy="497205"/>
            <wp:effectExtent l="19050" t="19050" r="19050" b="171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497205"/>
                    </a:xfrm>
                    <a:prstGeom prst="rect">
                      <a:avLst/>
                    </a:prstGeom>
                    <a:ln>
                      <a:solidFill>
                        <a:schemeClr val="tx1"/>
                      </a:solidFill>
                    </a:ln>
                  </pic:spPr>
                </pic:pic>
              </a:graphicData>
            </a:graphic>
          </wp:inline>
        </w:drawing>
      </w:r>
    </w:p>
    <w:p w14:paraId="2D57E004" w14:textId="77777777" w:rsidR="009A6A41" w:rsidRDefault="009A6A41" w:rsidP="00C64799">
      <w:pPr>
        <w:pStyle w:val="ListParagraph"/>
        <w:numPr>
          <w:ilvl w:val="1"/>
          <w:numId w:val="27"/>
        </w:numPr>
        <w:spacing w:after="160" w:line="259" w:lineRule="auto"/>
      </w:pPr>
      <w:r>
        <w:t>“Select a Provider:”</w:t>
      </w:r>
    </w:p>
    <w:p w14:paraId="1F39B4CC" w14:textId="77777777" w:rsidR="009A6A41" w:rsidRDefault="009A6A41" w:rsidP="00C64799">
      <w:pPr>
        <w:pStyle w:val="ListParagraph"/>
        <w:numPr>
          <w:ilvl w:val="2"/>
          <w:numId w:val="27"/>
        </w:numPr>
        <w:spacing w:after="160" w:line="259" w:lineRule="auto"/>
      </w:pPr>
      <w:r>
        <w:t xml:space="preserve"> Select “SWPP” in this field</w:t>
      </w:r>
    </w:p>
    <w:p w14:paraId="03D9CA8F" w14:textId="77777777" w:rsidR="009A6A41" w:rsidRDefault="009A6A41" w:rsidP="00C64799">
      <w:pPr>
        <w:pStyle w:val="ListParagraph"/>
        <w:numPr>
          <w:ilvl w:val="1"/>
          <w:numId w:val="27"/>
        </w:numPr>
        <w:spacing w:after="160" w:line="259" w:lineRule="auto"/>
      </w:pPr>
      <w:r>
        <w:t>“Application Ref:”</w:t>
      </w:r>
    </w:p>
    <w:p w14:paraId="553C7842" w14:textId="77777777" w:rsidR="009A6A41" w:rsidRDefault="009A6A41" w:rsidP="00C64799">
      <w:pPr>
        <w:pStyle w:val="ListParagraph"/>
        <w:numPr>
          <w:ilvl w:val="2"/>
          <w:numId w:val="27"/>
        </w:numPr>
        <w:spacing w:after="160" w:line="259" w:lineRule="auto"/>
      </w:pPr>
      <w:r>
        <w:t xml:space="preserve"> Enter your “Application Ref” here – for this example, we will use Application Ref # 2298</w:t>
      </w:r>
    </w:p>
    <w:p w14:paraId="0BDE718B" w14:textId="77777777" w:rsidR="009A6A41" w:rsidRDefault="009A6A41" w:rsidP="00C64799">
      <w:pPr>
        <w:pStyle w:val="ListParagraph"/>
        <w:numPr>
          <w:ilvl w:val="1"/>
          <w:numId w:val="27"/>
        </w:numPr>
        <w:spacing w:after="160" w:line="259" w:lineRule="auto"/>
      </w:pPr>
      <w:r>
        <w:t>“</w:t>
      </w:r>
      <w:r w:rsidR="004B4322">
        <w:t>Resource</w:t>
      </w:r>
      <w:r>
        <w:t xml:space="preserve"> Name *:”</w:t>
      </w:r>
    </w:p>
    <w:p w14:paraId="6FB694BF" w14:textId="77777777" w:rsidR="009A6A41" w:rsidRDefault="009A6A41" w:rsidP="00C64799">
      <w:pPr>
        <w:pStyle w:val="ListParagraph"/>
        <w:numPr>
          <w:ilvl w:val="2"/>
          <w:numId w:val="27"/>
        </w:numPr>
        <w:spacing w:after="160" w:line="259" w:lineRule="auto"/>
      </w:pPr>
      <w:r>
        <w:t xml:space="preserve"> Select the </w:t>
      </w:r>
      <w:r>
        <w:rPr>
          <w:noProof/>
        </w:rPr>
        <w:drawing>
          <wp:inline distT="0" distB="0" distL="0" distR="0" wp14:anchorId="3BF6BF1A" wp14:editId="040E29A2">
            <wp:extent cx="72609" cy="88005"/>
            <wp:effectExtent l="0" t="0" r="3810" b="7620"/>
            <wp:docPr id="70" name="Picture 70" descr="C:\Users\cjs1013\AppData\Local\Temp\SNAGHTMLce71b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js1013\AppData\Local\Temp\SNAGHTMLce71bcd.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26201" t="28916" r="-63" b="31565"/>
                    <a:stretch/>
                  </pic:blipFill>
                  <pic:spPr bwMode="auto">
                    <a:xfrm>
                      <a:off x="0" y="0"/>
                      <a:ext cx="76622" cy="92868"/>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to Enter the new </w:t>
      </w:r>
      <w:r w:rsidR="00D750D8">
        <w:t>Resource</w:t>
      </w:r>
      <w:r>
        <w:t xml:space="preserve"> Name (see red arrow above)</w:t>
      </w:r>
    </w:p>
    <w:p w14:paraId="4A754684" w14:textId="77777777" w:rsidR="009A6A41" w:rsidRDefault="009A6A41" w:rsidP="00C64799">
      <w:pPr>
        <w:pStyle w:val="ListParagraph"/>
        <w:numPr>
          <w:ilvl w:val="2"/>
          <w:numId w:val="27"/>
        </w:numPr>
        <w:spacing w:after="160" w:line="259" w:lineRule="auto"/>
      </w:pPr>
      <w:r>
        <w:rPr>
          <w:noProof/>
        </w:rPr>
        <w:t xml:space="preserve"> The </w:t>
      </w:r>
      <w:r w:rsidR="00D750D8">
        <w:rPr>
          <w:noProof/>
        </w:rPr>
        <w:t>Resource</w:t>
      </w:r>
      <w:r>
        <w:rPr>
          <w:noProof/>
        </w:rPr>
        <w:t xml:space="preserve"> Name </w:t>
      </w:r>
      <w:r w:rsidR="00D750D8">
        <w:rPr>
          <w:noProof/>
        </w:rPr>
        <w:t xml:space="preserve">will match the name you created for the </w:t>
      </w:r>
      <w:r>
        <w:rPr>
          <w:noProof/>
        </w:rPr>
        <w:t xml:space="preserve">Generator </w:t>
      </w:r>
      <w:r w:rsidR="00D750D8">
        <w:rPr>
          <w:noProof/>
        </w:rPr>
        <w:t>Details</w:t>
      </w:r>
      <w:r>
        <w:rPr>
          <w:noProof/>
        </w:rPr>
        <w:t>:</w:t>
      </w:r>
    </w:p>
    <w:p w14:paraId="101F1BC9" w14:textId="77777777" w:rsidR="009A6A41" w:rsidRDefault="00B56F70" w:rsidP="00E408E9">
      <w:pPr>
        <w:spacing w:after="160" w:line="259" w:lineRule="auto"/>
        <w:ind w:left="720"/>
        <w:rPr>
          <w:noProof/>
        </w:rPr>
      </w:pPr>
      <w:r w:rsidRPr="00B56F70">
        <w:rPr>
          <w:noProof/>
        </w:rPr>
        <w:drawing>
          <wp:inline distT="0" distB="0" distL="0" distR="0" wp14:anchorId="2D3897D1" wp14:editId="6F24F634">
            <wp:extent cx="3429000" cy="1439534"/>
            <wp:effectExtent l="19050" t="19050" r="19050" b="27940"/>
            <wp:docPr id="2" name="Picture 2" descr="C:\Users\cep0506\Desktop\Payday Resour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ep0506\Desktop\Payday Resource.PNG"/>
                    <pic:cNvPicPr>
                      <a:picLocks noChangeAspect="1" noChangeArrowheads="1"/>
                    </pic:cNvPicPr>
                  </pic:nvPicPr>
                  <pic:blipFill rotWithShape="1">
                    <a:blip r:embed="rId33">
                      <a:extLst>
                        <a:ext uri="{28A0092B-C50C-407E-A947-70E740481C1C}">
                          <a14:useLocalDpi xmlns:a14="http://schemas.microsoft.com/office/drawing/2010/main" val="0"/>
                        </a:ext>
                      </a:extLst>
                    </a:blip>
                    <a:srcRect l="10318" t="16544" r="22362" b="24552"/>
                    <a:stretch/>
                  </pic:blipFill>
                  <pic:spPr bwMode="auto">
                    <a:xfrm>
                      <a:off x="0" y="0"/>
                      <a:ext cx="3429000" cy="143953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4799BBB" w14:textId="77777777" w:rsidR="009A6A41" w:rsidRDefault="009A6A41" w:rsidP="00C64799">
      <w:pPr>
        <w:pStyle w:val="ListParagraph"/>
        <w:numPr>
          <w:ilvl w:val="2"/>
          <w:numId w:val="27"/>
        </w:numPr>
        <w:spacing w:after="160" w:line="259" w:lineRule="auto"/>
      </w:pPr>
      <w:r>
        <w:t xml:space="preserve"> Select “Submit”</w:t>
      </w:r>
    </w:p>
    <w:p w14:paraId="185800C5" w14:textId="77777777" w:rsidR="00A264B2" w:rsidRDefault="00A264B2" w:rsidP="00A264B2">
      <w:pPr>
        <w:pStyle w:val="ListParagraph"/>
        <w:numPr>
          <w:ilvl w:val="0"/>
          <w:numId w:val="27"/>
        </w:numPr>
        <w:spacing w:after="160" w:line="259" w:lineRule="auto"/>
      </w:pPr>
      <w:r>
        <w:t xml:space="preserve">Once you submit, the </w:t>
      </w:r>
      <w:r w:rsidR="00D750D8">
        <w:t>Resource N</w:t>
      </w:r>
      <w:r>
        <w:t xml:space="preserve">ame will be populated in NITS </w:t>
      </w:r>
      <w:r w:rsidR="00D750D8">
        <w:t>Resource</w:t>
      </w:r>
      <w:r>
        <w:t xml:space="preserve"> Description section, and other items in the Application Fields </w:t>
      </w:r>
      <w:r w:rsidR="00583168">
        <w:t>are ready to</w:t>
      </w:r>
      <w:r>
        <w:t xml:space="preserve"> be completed now:</w:t>
      </w:r>
    </w:p>
    <w:p w14:paraId="03224303" w14:textId="77777777" w:rsidR="009A6A41" w:rsidRDefault="009A6A41" w:rsidP="00C64799">
      <w:pPr>
        <w:pStyle w:val="ListParagraph"/>
        <w:numPr>
          <w:ilvl w:val="0"/>
          <w:numId w:val="27"/>
        </w:numPr>
        <w:spacing w:after="160" w:line="259" w:lineRule="auto"/>
      </w:pPr>
      <w:r>
        <w:t>Populate the Application fields:</w:t>
      </w:r>
    </w:p>
    <w:p w14:paraId="54717B77" w14:textId="77777777" w:rsidR="009A6A41" w:rsidRDefault="0037596B" w:rsidP="00D750D8">
      <w:pPr>
        <w:keepNext/>
        <w:spacing w:after="160" w:line="259" w:lineRule="auto"/>
        <w:ind w:firstLine="360"/>
      </w:pPr>
      <w:r>
        <w:rPr>
          <w:noProof/>
        </w:rPr>
        <w:lastRenderedPageBreak/>
        <w:drawing>
          <wp:inline distT="0" distB="0" distL="0" distR="0" wp14:anchorId="669EA2E5" wp14:editId="6EDC1D74">
            <wp:extent cx="5943600" cy="2082165"/>
            <wp:effectExtent l="19050" t="19050" r="19050" b="133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2082165"/>
                    </a:xfrm>
                    <a:prstGeom prst="rect">
                      <a:avLst/>
                    </a:prstGeom>
                    <a:ln>
                      <a:solidFill>
                        <a:schemeClr val="tx1"/>
                      </a:solidFill>
                    </a:ln>
                  </pic:spPr>
                </pic:pic>
              </a:graphicData>
            </a:graphic>
          </wp:inline>
        </w:drawing>
      </w:r>
    </w:p>
    <w:p w14:paraId="209A78F9" w14:textId="77777777" w:rsidR="009A6A41" w:rsidRDefault="009A6A41" w:rsidP="009A6A41">
      <w:pPr>
        <w:pStyle w:val="Caption"/>
      </w:pPr>
      <w:r>
        <w:t xml:space="preserve">Figure </w:t>
      </w:r>
      <w:r w:rsidR="00B33EB5">
        <w:fldChar w:fldCharType="begin"/>
      </w:r>
      <w:r w:rsidR="00B33EB5">
        <w:instrText xml:space="preserve"> SEQ Figure \* ARABIC </w:instrText>
      </w:r>
      <w:r w:rsidR="00B33EB5">
        <w:fldChar w:fldCharType="separate"/>
      </w:r>
      <w:r w:rsidR="00354FEE">
        <w:rPr>
          <w:noProof/>
        </w:rPr>
        <w:t>5</w:t>
      </w:r>
      <w:r w:rsidR="00B33EB5">
        <w:rPr>
          <w:noProof/>
        </w:rPr>
        <w:fldChar w:fldCharType="end"/>
      </w:r>
      <w:r>
        <w:t xml:space="preserve">: In this example, King Candy has created a </w:t>
      </w:r>
      <w:r w:rsidR="00D750D8">
        <w:t>Resource</w:t>
      </w:r>
      <w:r>
        <w:t xml:space="preserve"> Request for Payday_1.</w:t>
      </w:r>
    </w:p>
    <w:p w14:paraId="611FB2C9" w14:textId="77777777" w:rsidR="009A6A41" w:rsidRDefault="009A6A41" w:rsidP="00393710">
      <w:pPr>
        <w:pStyle w:val="ListParagraph"/>
        <w:numPr>
          <w:ilvl w:val="0"/>
          <w:numId w:val="27"/>
        </w:numPr>
        <w:spacing w:after="160" w:line="259" w:lineRule="auto"/>
      </w:pPr>
      <w:r>
        <w:t>When all required fields are completed, s</w:t>
      </w:r>
      <w:r w:rsidRPr="0017486B">
        <w:t xml:space="preserve">elect the </w:t>
      </w:r>
      <w:r>
        <w:t>Submit</w:t>
      </w:r>
      <w:r>
        <w:rPr>
          <w:noProof/>
        </w:rPr>
        <w:drawing>
          <wp:inline distT="0" distB="0" distL="0" distR="0" wp14:anchorId="0D62EB6C" wp14:editId="26EE4083">
            <wp:extent cx="214155" cy="195943"/>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746" t="13659" r="12834" b="18676"/>
                    <a:stretch/>
                  </pic:blipFill>
                  <pic:spPr bwMode="auto">
                    <a:xfrm>
                      <a:off x="0" y="0"/>
                      <a:ext cx="220911" cy="202124"/>
                    </a:xfrm>
                    <a:prstGeom prst="rect">
                      <a:avLst/>
                    </a:prstGeom>
                    <a:ln>
                      <a:noFill/>
                    </a:ln>
                    <a:extLst>
                      <a:ext uri="{53640926-AAD7-44D8-BBD7-CCE9431645EC}">
                        <a14:shadowObscured xmlns:a14="http://schemas.microsoft.com/office/drawing/2010/main"/>
                      </a:ext>
                    </a:extLst>
                  </pic:spPr>
                </pic:pic>
              </a:graphicData>
            </a:graphic>
          </wp:inline>
        </w:drawing>
      </w:r>
      <w:r>
        <w:t>icon</w:t>
      </w:r>
      <w:r w:rsidRPr="0017486B">
        <w:t xml:space="preserve"> at the upper, right-hand side of the template</w:t>
      </w:r>
    </w:p>
    <w:p w14:paraId="181AAA0E" w14:textId="77777777" w:rsidR="009A6A41" w:rsidRDefault="009A6A41" w:rsidP="00393710">
      <w:pPr>
        <w:pStyle w:val="ListParagraph"/>
        <w:numPr>
          <w:ilvl w:val="0"/>
          <w:numId w:val="27"/>
        </w:numPr>
        <w:spacing w:after="160" w:line="259" w:lineRule="auto"/>
      </w:pPr>
      <w:r>
        <w:t xml:space="preserve">A “Save” window will open containing the </w:t>
      </w:r>
      <w:r w:rsidR="00D750D8">
        <w:t>new Resource</w:t>
      </w:r>
      <w:r>
        <w:t xml:space="preserve"> </w:t>
      </w:r>
      <w:r w:rsidR="00D750D8">
        <w:t>“</w:t>
      </w:r>
      <w:r>
        <w:t>Assignment Ref</w:t>
      </w:r>
      <w:r w:rsidR="00D750D8">
        <w:t>”</w:t>
      </w:r>
      <w:r>
        <w:t xml:space="preserve"> and the “Application Ref” it was added to. </w:t>
      </w:r>
    </w:p>
    <w:p w14:paraId="51FA972D" w14:textId="77777777" w:rsidR="009A6A41" w:rsidRDefault="00B56F70" w:rsidP="009A6A41">
      <w:pPr>
        <w:spacing w:after="160" w:line="259" w:lineRule="auto"/>
        <w:ind w:left="360"/>
      </w:pPr>
      <w:r w:rsidRPr="00B56F70">
        <w:rPr>
          <w:noProof/>
        </w:rPr>
        <w:drawing>
          <wp:inline distT="0" distB="0" distL="0" distR="0" wp14:anchorId="1D2DB6DC" wp14:editId="7DCCE485">
            <wp:extent cx="5943600" cy="1217652"/>
            <wp:effectExtent l="19050" t="19050" r="19050" b="20955"/>
            <wp:docPr id="5" name="Picture 5" descr="C:\Users\cep0506\Desktop\Resource Assignment R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ep0506\Desktop\Resource Assignment Ref.PNG"/>
                    <pic:cNvPicPr>
                      <a:picLocks noChangeAspect="1" noChangeArrowheads="1"/>
                    </pic:cNvPicPr>
                  </pic:nvPicPr>
                  <pic:blipFill rotWithShape="1">
                    <a:blip r:embed="rId35">
                      <a:extLst>
                        <a:ext uri="{28A0092B-C50C-407E-A947-70E740481C1C}">
                          <a14:useLocalDpi xmlns:a14="http://schemas.microsoft.com/office/drawing/2010/main" val="0"/>
                        </a:ext>
                      </a:extLst>
                    </a:blip>
                    <a:srcRect l="2519" t="5329" r="1938" b="4974"/>
                    <a:stretch/>
                  </pic:blipFill>
                  <pic:spPr bwMode="auto">
                    <a:xfrm>
                      <a:off x="0" y="0"/>
                      <a:ext cx="5943600" cy="121765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5868D1D" w14:textId="77777777" w:rsidR="0037596B" w:rsidRDefault="0037596B">
      <w:pPr>
        <w:spacing w:after="0"/>
        <w:rPr>
          <w:b/>
          <w:sz w:val="24"/>
        </w:rPr>
      </w:pPr>
      <w:r>
        <w:br w:type="page"/>
      </w:r>
    </w:p>
    <w:p w14:paraId="65E05D5C" w14:textId="77777777" w:rsidR="009A6A41" w:rsidRPr="0037596B" w:rsidRDefault="009A6A41" w:rsidP="0037596B">
      <w:pPr>
        <w:pStyle w:val="Heading4"/>
        <w:rPr>
          <w:color w:val="auto"/>
        </w:rPr>
      </w:pPr>
      <w:bookmarkStart w:id="41" w:name="_Toc512418305"/>
      <w:r w:rsidRPr="0037596B">
        <w:rPr>
          <w:color w:val="auto"/>
        </w:rPr>
        <w:lastRenderedPageBreak/>
        <w:t xml:space="preserve">Section </w:t>
      </w:r>
      <w:r w:rsidR="001F1B7B">
        <w:rPr>
          <w:color w:val="auto"/>
        </w:rPr>
        <w:t>5</w:t>
      </w:r>
      <w:r w:rsidR="0037596B">
        <w:rPr>
          <w:color w:val="auto"/>
        </w:rPr>
        <w:t>a</w:t>
      </w:r>
      <w:r w:rsidRPr="0037596B">
        <w:rPr>
          <w:color w:val="auto"/>
        </w:rPr>
        <w:t xml:space="preserve">: Field </w:t>
      </w:r>
      <w:r w:rsidRPr="0037596B">
        <w:rPr>
          <w:color w:val="auto"/>
          <w:u w:val="single"/>
        </w:rPr>
        <w:t>Requirements</w:t>
      </w:r>
      <w:r w:rsidRPr="0037596B">
        <w:rPr>
          <w:color w:val="auto"/>
        </w:rPr>
        <w:t xml:space="preserve"> for “Add/Modify </w:t>
      </w:r>
      <w:r w:rsidR="00CF5FD4" w:rsidRPr="0037596B">
        <w:rPr>
          <w:color w:val="auto"/>
        </w:rPr>
        <w:t>Resource</w:t>
      </w:r>
      <w:r w:rsidRPr="0037596B">
        <w:rPr>
          <w:color w:val="auto"/>
        </w:rPr>
        <w:t>”</w:t>
      </w:r>
      <w:bookmarkEnd w:id="41"/>
      <w:r w:rsidRPr="0037596B">
        <w:rPr>
          <w:color w:val="auto"/>
        </w:rPr>
        <w:t xml:space="preserve"> </w:t>
      </w:r>
    </w:p>
    <w:p w14:paraId="6B6A8BBA" w14:textId="77777777" w:rsidR="009A6A41" w:rsidRDefault="009A6A41" w:rsidP="00021CFA">
      <w:pPr>
        <w:pStyle w:val="ListParagraph"/>
        <w:numPr>
          <w:ilvl w:val="0"/>
          <w:numId w:val="31"/>
        </w:numPr>
        <w:spacing w:after="0"/>
      </w:pPr>
      <w:r>
        <w:t>Provider: For SPP customers, this field will be “SWPP”</w:t>
      </w:r>
    </w:p>
    <w:p w14:paraId="717F61B1" w14:textId="77777777" w:rsidR="009A6A41" w:rsidRDefault="009A6A41" w:rsidP="00021CFA">
      <w:pPr>
        <w:pStyle w:val="ListParagraph"/>
        <w:numPr>
          <w:ilvl w:val="0"/>
          <w:numId w:val="31"/>
        </w:numPr>
        <w:spacing w:after="0"/>
      </w:pPr>
      <w:r>
        <w:t>Application Ref: The Application Ref # associated with the generation request</w:t>
      </w:r>
    </w:p>
    <w:p w14:paraId="3ED3BEB5" w14:textId="77777777" w:rsidR="0030222D" w:rsidRDefault="00A21ED9" w:rsidP="00021CFA">
      <w:pPr>
        <w:pStyle w:val="ListParagraph"/>
        <w:numPr>
          <w:ilvl w:val="0"/>
          <w:numId w:val="31"/>
        </w:numPr>
        <w:spacing w:after="160" w:line="259" w:lineRule="auto"/>
      </w:pPr>
      <w:r>
        <w:t>Resource</w:t>
      </w:r>
      <w:r w:rsidR="009A6A41">
        <w:t xml:space="preserve"> Name: </w:t>
      </w:r>
      <w:r w:rsidR="004B4322">
        <w:rPr>
          <w:noProof/>
        </w:rPr>
        <w:t>The Resource Name will match the name you created in the Generator Details section, when</w:t>
      </w:r>
      <w:r w:rsidR="0030222D">
        <w:t xml:space="preserve"> you submit, the </w:t>
      </w:r>
      <w:r w:rsidR="004B4322">
        <w:t>Resource</w:t>
      </w:r>
      <w:r w:rsidR="0030222D">
        <w:t xml:space="preserve"> name will be populated in NITS </w:t>
      </w:r>
      <w:r w:rsidR="004B4322">
        <w:t>Resource</w:t>
      </w:r>
      <w:r w:rsidR="0030222D">
        <w:t xml:space="preserve"> Description section, and other items in the Application Fields are ready to be completed now:</w:t>
      </w:r>
    </w:p>
    <w:p w14:paraId="5C4805E3" w14:textId="77777777" w:rsidR="009A6A41" w:rsidRDefault="009A6A41" w:rsidP="00021CFA">
      <w:pPr>
        <w:pStyle w:val="ListParagraph"/>
        <w:numPr>
          <w:ilvl w:val="0"/>
          <w:numId w:val="31"/>
        </w:numPr>
        <w:spacing w:after="0"/>
      </w:pPr>
      <w:r>
        <w:t>Status:</w:t>
      </w:r>
    </w:p>
    <w:p w14:paraId="5216B107" w14:textId="77777777" w:rsidR="009A6A41" w:rsidRDefault="009A6A41" w:rsidP="00021CFA">
      <w:pPr>
        <w:pStyle w:val="BodyText"/>
        <w:numPr>
          <w:ilvl w:val="1"/>
          <w:numId w:val="31"/>
        </w:numPr>
      </w:pPr>
      <w:r>
        <w:t>Queued: If this option is selected, once you hit submit, the application will go into a queued state and if everything is completed correctly will automatically go to either an “Accepted” state or to a “Confirmed” state depending on your selection in the “Preconfirmed” field</w:t>
      </w:r>
    </w:p>
    <w:p w14:paraId="4B923208" w14:textId="77777777" w:rsidR="009A6A41" w:rsidRDefault="009A6A41" w:rsidP="00021CFA">
      <w:pPr>
        <w:pStyle w:val="BodyText"/>
        <w:numPr>
          <w:ilvl w:val="1"/>
          <w:numId w:val="31"/>
        </w:numPr>
      </w:pPr>
      <w:r>
        <w:t>Presubmitted: If this option is selected, when you hit submit, the application will be saved and the customer can continue working on it until it is ready to be submitted in a “Queued” state</w:t>
      </w:r>
    </w:p>
    <w:p w14:paraId="42964A9A" w14:textId="77777777" w:rsidR="009A6A41" w:rsidRDefault="009A6A41" w:rsidP="00021CFA">
      <w:pPr>
        <w:pStyle w:val="BodyText"/>
        <w:numPr>
          <w:ilvl w:val="0"/>
          <w:numId w:val="31"/>
        </w:numPr>
      </w:pPr>
      <w:r>
        <w:t>Preconfirmed:</w:t>
      </w:r>
    </w:p>
    <w:p w14:paraId="1AB8CCCA" w14:textId="77777777" w:rsidR="009A6A41" w:rsidRDefault="009A6A41" w:rsidP="00021CFA">
      <w:pPr>
        <w:pStyle w:val="BodyText"/>
        <w:numPr>
          <w:ilvl w:val="1"/>
          <w:numId w:val="31"/>
        </w:numPr>
      </w:pPr>
      <w:r>
        <w:t>No: Customer will need to “confirm” request once it has been accepted</w:t>
      </w:r>
    </w:p>
    <w:p w14:paraId="3E9528DD" w14:textId="77777777" w:rsidR="009A6A41" w:rsidRDefault="009A6A41" w:rsidP="00021CFA">
      <w:pPr>
        <w:pStyle w:val="BodyText"/>
        <w:numPr>
          <w:ilvl w:val="1"/>
          <w:numId w:val="31"/>
        </w:numPr>
      </w:pPr>
      <w:r>
        <w:t>Yes: Request will automatically go into a “Confirmed” state if everything is completed correctly</w:t>
      </w:r>
    </w:p>
    <w:p w14:paraId="7B4D8B0F" w14:textId="77777777" w:rsidR="009A6A41" w:rsidRDefault="004B4322" w:rsidP="00021CFA">
      <w:pPr>
        <w:pStyle w:val="BodyText"/>
        <w:numPr>
          <w:ilvl w:val="0"/>
          <w:numId w:val="31"/>
        </w:numPr>
      </w:pPr>
      <w:r>
        <w:t>Resource Class:</w:t>
      </w:r>
    </w:p>
    <w:p w14:paraId="68DCCA6A" w14:textId="77777777" w:rsidR="004B4322" w:rsidRDefault="004B4322" w:rsidP="00021CFA">
      <w:pPr>
        <w:pStyle w:val="BodyText"/>
        <w:numPr>
          <w:ilvl w:val="1"/>
          <w:numId w:val="31"/>
        </w:numPr>
      </w:pPr>
      <w:r>
        <w:t>ON_SYSTEM: For a resource in SPP footprint</w:t>
      </w:r>
    </w:p>
    <w:p w14:paraId="794E2A08" w14:textId="77777777" w:rsidR="004B4322" w:rsidRDefault="004B4322" w:rsidP="00021CFA">
      <w:pPr>
        <w:pStyle w:val="BodyText"/>
        <w:numPr>
          <w:ilvl w:val="1"/>
          <w:numId w:val="31"/>
        </w:numPr>
      </w:pPr>
      <w:r>
        <w:t>OFF_SYSTEM: For a resource not in SPP footprint</w:t>
      </w:r>
    </w:p>
    <w:p w14:paraId="46AF79D4" w14:textId="77777777" w:rsidR="009A6A41" w:rsidRDefault="004B4322" w:rsidP="00021CFA">
      <w:pPr>
        <w:pStyle w:val="BodyText"/>
        <w:numPr>
          <w:ilvl w:val="0"/>
          <w:numId w:val="31"/>
        </w:numPr>
      </w:pPr>
      <w:r>
        <w:t>Resource Type</w:t>
      </w:r>
      <w:r w:rsidR="009A6A41">
        <w:t xml:space="preserve">: </w:t>
      </w:r>
    </w:p>
    <w:p w14:paraId="54E19CD8" w14:textId="77777777" w:rsidR="004B4322" w:rsidRPr="00466C3F" w:rsidRDefault="004B4322" w:rsidP="00021CFA">
      <w:pPr>
        <w:pStyle w:val="BodyText"/>
        <w:numPr>
          <w:ilvl w:val="1"/>
          <w:numId w:val="31"/>
        </w:numPr>
      </w:pPr>
      <w:r w:rsidRPr="00466C3F">
        <w:t>GENERATION: For owned Generation</w:t>
      </w:r>
    </w:p>
    <w:p w14:paraId="6E4AFAB5" w14:textId="77777777" w:rsidR="004B4322" w:rsidRDefault="004B4322" w:rsidP="00021CFA">
      <w:pPr>
        <w:pStyle w:val="BodyText"/>
        <w:numPr>
          <w:ilvl w:val="1"/>
          <w:numId w:val="31"/>
        </w:numPr>
      </w:pPr>
      <w:r>
        <w:t>EXECUTED_PPA: For purchased Generation</w:t>
      </w:r>
    </w:p>
    <w:p w14:paraId="4D80F5B4" w14:textId="77777777" w:rsidR="009A6A41" w:rsidRDefault="004B4322" w:rsidP="00021CFA">
      <w:pPr>
        <w:pStyle w:val="BodyText"/>
        <w:numPr>
          <w:ilvl w:val="0"/>
          <w:numId w:val="31"/>
        </w:numPr>
      </w:pPr>
      <w:r>
        <w:t>Forecast Method: Forecast is required, select “ON_OASIS”</w:t>
      </w:r>
    </w:p>
    <w:p w14:paraId="675ECF48" w14:textId="77777777" w:rsidR="009A6A41" w:rsidRDefault="004B4322" w:rsidP="00021CFA">
      <w:pPr>
        <w:pStyle w:val="BodyText"/>
        <w:numPr>
          <w:ilvl w:val="0"/>
          <w:numId w:val="31"/>
        </w:numPr>
      </w:pPr>
      <w:r>
        <w:t>Source Area</w:t>
      </w:r>
      <w:r w:rsidR="009A6A41">
        <w:t xml:space="preserve">: </w:t>
      </w:r>
    </w:p>
    <w:p w14:paraId="3B42F5A4" w14:textId="77777777" w:rsidR="004B4322" w:rsidRDefault="004B4322" w:rsidP="00021CFA">
      <w:pPr>
        <w:pStyle w:val="BodyText"/>
        <w:numPr>
          <w:ilvl w:val="1"/>
          <w:numId w:val="31"/>
        </w:numPr>
      </w:pPr>
      <w:r>
        <w:t>SWPP: For a resource in SPP footprint</w:t>
      </w:r>
    </w:p>
    <w:p w14:paraId="12D6716B" w14:textId="77777777" w:rsidR="004B4322" w:rsidRDefault="004B4322" w:rsidP="00021CFA">
      <w:pPr>
        <w:pStyle w:val="BodyText"/>
        <w:numPr>
          <w:ilvl w:val="1"/>
          <w:numId w:val="31"/>
        </w:numPr>
      </w:pPr>
      <w:r>
        <w:t>Area Name: For a resource not in SPP footprint</w:t>
      </w:r>
    </w:p>
    <w:p w14:paraId="47C9CB5F" w14:textId="77777777" w:rsidR="004B4322" w:rsidRDefault="004B4322" w:rsidP="00021CFA">
      <w:pPr>
        <w:pStyle w:val="BodyText"/>
        <w:numPr>
          <w:ilvl w:val="0"/>
          <w:numId w:val="31"/>
        </w:numPr>
      </w:pPr>
      <w:r>
        <w:t>Title Area: Generally equal to Source Area</w:t>
      </w:r>
    </w:p>
    <w:p w14:paraId="238BC984" w14:textId="77777777" w:rsidR="000819B0" w:rsidRPr="000819B0" w:rsidRDefault="000819B0" w:rsidP="00021CFA">
      <w:pPr>
        <w:pStyle w:val="BodyText"/>
        <w:numPr>
          <w:ilvl w:val="0"/>
          <w:numId w:val="31"/>
        </w:numPr>
      </w:pPr>
      <w:r w:rsidRPr="000819B0">
        <w:t>Effective Start Time: Must be submitted no later than 24 hours in advance.</w:t>
      </w:r>
    </w:p>
    <w:p w14:paraId="44BE83CD" w14:textId="77777777" w:rsidR="009A6A41" w:rsidRDefault="000819B0" w:rsidP="00021CFA">
      <w:pPr>
        <w:pStyle w:val="BodyText"/>
        <w:numPr>
          <w:ilvl w:val="0"/>
          <w:numId w:val="31"/>
        </w:numPr>
      </w:pPr>
      <w:r w:rsidRPr="000819B0">
        <w:t>Effective Stop Time: Cannot be less than 1 year after start date</w:t>
      </w:r>
      <w:r>
        <w:t xml:space="preserve"> and must cover term of the intended designation</w:t>
      </w:r>
    </w:p>
    <w:p w14:paraId="5BD327D0" w14:textId="77777777" w:rsidR="009A6A41" w:rsidRDefault="009A6A41" w:rsidP="009A6A41">
      <w:pPr>
        <w:pStyle w:val="BodyText"/>
      </w:pPr>
    </w:p>
    <w:p w14:paraId="4EAB3652" w14:textId="77777777" w:rsidR="009A6A41" w:rsidRPr="0037596B" w:rsidRDefault="009A6A41" w:rsidP="0037596B">
      <w:pPr>
        <w:pStyle w:val="Heading4"/>
        <w:rPr>
          <w:color w:val="auto"/>
        </w:rPr>
      </w:pPr>
      <w:bookmarkStart w:id="42" w:name="_Toc512418306"/>
      <w:r w:rsidRPr="0037596B">
        <w:rPr>
          <w:color w:val="auto"/>
        </w:rPr>
        <w:t xml:space="preserve">Section </w:t>
      </w:r>
      <w:r w:rsidR="001F1B7B">
        <w:rPr>
          <w:color w:val="auto"/>
        </w:rPr>
        <w:t>5</w:t>
      </w:r>
      <w:r w:rsidR="0037596B">
        <w:rPr>
          <w:color w:val="auto"/>
        </w:rPr>
        <w:t>b</w:t>
      </w:r>
      <w:r w:rsidRPr="0037596B">
        <w:rPr>
          <w:color w:val="auto"/>
        </w:rPr>
        <w:t xml:space="preserve">: </w:t>
      </w:r>
      <w:r w:rsidRPr="001F1B7B">
        <w:rPr>
          <w:color w:val="auto"/>
          <w:u w:val="single"/>
        </w:rPr>
        <w:t>Optional</w:t>
      </w:r>
      <w:r w:rsidR="00393710" w:rsidRPr="0037596B">
        <w:rPr>
          <w:color w:val="auto"/>
        </w:rPr>
        <w:t xml:space="preserve"> </w:t>
      </w:r>
      <w:r w:rsidRPr="0037596B">
        <w:rPr>
          <w:color w:val="auto"/>
        </w:rPr>
        <w:t>Fields for “</w:t>
      </w:r>
      <w:r w:rsidR="00CF5FD4" w:rsidRPr="0037596B">
        <w:rPr>
          <w:color w:val="auto"/>
        </w:rPr>
        <w:t>Add/Modify Resource</w:t>
      </w:r>
      <w:r w:rsidRPr="0037596B">
        <w:rPr>
          <w:color w:val="auto"/>
        </w:rPr>
        <w:t>”</w:t>
      </w:r>
      <w:bookmarkEnd w:id="42"/>
    </w:p>
    <w:p w14:paraId="194FC6E0" w14:textId="77777777" w:rsidR="009A6A41" w:rsidRDefault="009A6A41" w:rsidP="00021CFA">
      <w:pPr>
        <w:pStyle w:val="BodyText"/>
        <w:numPr>
          <w:ilvl w:val="0"/>
          <w:numId w:val="32"/>
        </w:numPr>
      </w:pPr>
      <w:r>
        <w:t>Customer Comments: optional field for customer use</w:t>
      </w:r>
    </w:p>
    <w:p w14:paraId="248D461C" w14:textId="77777777" w:rsidR="009A6A41" w:rsidRDefault="00A21ED9" w:rsidP="00021CFA">
      <w:pPr>
        <w:pStyle w:val="BodyText"/>
        <w:numPr>
          <w:ilvl w:val="0"/>
          <w:numId w:val="32"/>
        </w:numPr>
      </w:pPr>
      <w:r>
        <w:t>Resource</w:t>
      </w:r>
      <w:r w:rsidR="009A6A41">
        <w:t xml:space="preserve"> D</w:t>
      </w:r>
      <w:r>
        <w:t>escription: optional field for c</w:t>
      </w:r>
      <w:r w:rsidR="009A6A41">
        <w:t>ustomer use.</w:t>
      </w:r>
    </w:p>
    <w:p w14:paraId="5AC765A1" w14:textId="77777777" w:rsidR="009A6A41" w:rsidRDefault="009A6A41" w:rsidP="009A6A41">
      <w:pPr>
        <w:pStyle w:val="BodyText"/>
        <w:rPr>
          <w:b/>
          <w:sz w:val="24"/>
        </w:rPr>
      </w:pPr>
    </w:p>
    <w:p w14:paraId="2E92B9F1" w14:textId="77777777" w:rsidR="009A6A41" w:rsidRPr="0037596B" w:rsidRDefault="009A6A41" w:rsidP="0037596B">
      <w:pPr>
        <w:pStyle w:val="Heading4"/>
        <w:rPr>
          <w:color w:val="auto"/>
        </w:rPr>
      </w:pPr>
      <w:bookmarkStart w:id="43" w:name="_Toc512418307"/>
      <w:r w:rsidRPr="0037596B">
        <w:rPr>
          <w:color w:val="auto"/>
        </w:rPr>
        <w:t xml:space="preserve">Section </w:t>
      </w:r>
      <w:r w:rsidR="001F1B7B">
        <w:rPr>
          <w:color w:val="auto"/>
        </w:rPr>
        <w:t>5</w:t>
      </w:r>
      <w:r w:rsidR="0037596B">
        <w:rPr>
          <w:color w:val="auto"/>
        </w:rPr>
        <w:t>c</w:t>
      </w:r>
      <w:r w:rsidRPr="0037596B">
        <w:rPr>
          <w:color w:val="auto"/>
        </w:rPr>
        <w:t xml:space="preserve">: </w:t>
      </w:r>
      <w:r w:rsidRPr="001F1B7B">
        <w:rPr>
          <w:color w:val="auto"/>
          <w:u w:val="single"/>
        </w:rPr>
        <w:t>Do Not Change</w:t>
      </w:r>
      <w:r w:rsidRPr="0037596B">
        <w:rPr>
          <w:color w:val="auto"/>
        </w:rPr>
        <w:t xml:space="preserve"> Fields for “</w:t>
      </w:r>
      <w:r w:rsidR="00CF5FD4" w:rsidRPr="0037596B">
        <w:rPr>
          <w:color w:val="auto"/>
        </w:rPr>
        <w:t>Add/Modify Resource</w:t>
      </w:r>
      <w:r w:rsidRPr="0037596B">
        <w:rPr>
          <w:color w:val="auto"/>
        </w:rPr>
        <w:t>”</w:t>
      </w:r>
      <w:bookmarkEnd w:id="43"/>
    </w:p>
    <w:p w14:paraId="4DF40DF8" w14:textId="77777777" w:rsidR="009A6A41" w:rsidRDefault="009A6A41" w:rsidP="00021CFA">
      <w:pPr>
        <w:pStyle w:val="BodyText"/>
        <w:numPr>
          <w:ilvl w:val="0"/>
          <w:numId w:val="33"/>
        </w:numPr>
      </w:pPr>
      <w:r>
        <w:t xml:space="preserve">Status Comments: Please do not populate this field </w:t>
      </w:r>
    </w:p>
    <w:p w14:paraId="26C8BE82" w14:textId="77777777" w:rsidR="009A6A41" w:rsidRDefault="009A6A41" w:rsidP="00021CFA">
      <w:pPr>
        <w:pStyle w:val="BodyText"/>
        <w:numPr>
          <w:ilvl w:val="1"/>
          <w:numId w:val="33"/>
        </w:numPr>
      </w:pPr>
      <w:r>
        <w:t>This field will describe any errors encountered once the request has been submitted</w:t>
      </w:r>
    </w:p>
    <w:p w14:paraId="7E414BC7" w14:textId="77777777" w:rsidR="009A6A41" w:rsidRDefault="009A6A41" w:rsidP="00021CFA">
      <w:pPr>
        <w:pStyle w:val="BodyText"/>
        <w:numPr>
          <w:ilvl w:val="0"/>
          <w:numId w:val="33"/>
        </w:numPr>
      </w:pPr>
      <w:r>
        <w:t>Provider Comments: Please do not populate this field</w:t>
      </w:r>
    </w:p>
    <w:p w14:paraId="2A05073B" w14:textId="77777777" w:rsidR="009A6A41" w:rsidRDefault="009A6A41" w:rsidP="00021CFA">
      <w:pPr>
        <w:pStyle w:val="BodyText"/>
        <w:numPr>
          <w:ilvl w:val="0"/>
          <w:numId w:val="33"/>
        </w:numPr>
      </w:pPr>
      <w:r>
        <w:t>Seller Comments: Please do not populate this field</w:t>
      </w:r>
    </w:p>
    <w:p w14:paraId="1DF338AE" w14:textId="77777777" w:rsidR="009A6A41" w:rsidRDefault="009A6A41" w:rsidP="009A6A41">
      <w:pPr>
        <w:spacing w:after="0"/>
        <w:rPr>
          <w:b/>
          <w:caps/>
          <w:spacing w:val="-10"/>
          <w:kern w:val="28"/>
          <w:sz w:val="28"/>
          <w:szCs w:val="28"/>
          <w:u w:val="single"/>
        </w:rPr>
      </w:pPr>
      <w:r>
        <w:br w:type="page"/>
      </w:r>
    </w:p>
    <w:p w14:paraId="16D22150" w14:textId="142DA47E" w:rsidR="0037596B" w:rsidRPr="00D519CC" w:rsidRDefault="00C95CAA" w:rsidP="0037596B">
      <w:pPr>
        <w:pStyle w:val="Heading2"/>
        <w:rPr>
          <w:sz w:val="26"/>
          <w:szCs w:val="26"/>
        </w:rPr>
      </w:pPr>
      <w:bookmarkStart w:id="44" w:name="_Toc512418308"/>
      <w:r w:rsidRPr="00D519CC">
        <w:rPr>
          <w:sz w:val="26"/>
          <w:szCs w:val="26"/>
        </w:rPr>
        <w:lastRenderedPageBreak/>
        <w:t>Designating the Resource</w:t>
      </w:r>
      <w:bookmarkEnd w:id="44"/>
    </w:p>
    <w:p w14:paraId="1654B316" w14:textId="77777777" w:rsidR="001664AD" w:rsidRPr="00C61125" w:rsidRDefault="001664AD" w:rsidP="001664AD">
      <w:pPr>
        <w:pStyle w:val="BodyText"/>
      </w:pPr>
      <w:r>
        <w:t>You will need to know the “Application Ref” in order to complete this request template.</w:t>
      </w:r>
    </w:p>
    <w:p w14:paraId="4A670F3C" w14:textId="77777777" w:rsidR="001664AD" w:rsidRPr="001664AD" w:rsidRDefault="001664AD" w:rsidP="001664AD">
      <w:pPr>
        <w:pStyle w:val="BodyText"/>
      </w:pPr>
    </w:p>
    <w:p w14:paraId="6EC04C22" w14:textId="4B65E36D" w:rsidR="00D92ABC" w:rsidRDefault="00D92ABC" w:rsidP="0037596B">
      <w:pPr>
        <w:pStyle w:val="Heading4"/>
        <w:rPr>
          <w:color w:val="auto"/>
        </w:rPr>
      </w:pPr>
      <w:bookmarkStart w:id="45" w:name="_Toc512418309"/>
      <w:r w:rsidRPr="0037596B">
        <w:rPr>
          <w:color w:val="auto"/>
        </w:rPr>
        <w:t xml:space="preserve">Section </w:t>
      </w:r>
      <w:r w:rsidR="001F1B7B">
        <w:rPr>
          <w:color w:val="auto"/>
        </w:rPr>
        <w:t>6</w:t>
      </w:r>
      <w:r w:rsidRPr="0037596B">
        <w:rPr>
          <w:color w:val="auto"/>
        </w:rPr>
        <w:t>: Designating the Ne</w:t>
      </w:r>
      <w:r w:rsidR="00466C3F">
        <w:rPr>
          <w:color w:val="auto"/>
        </w:rPr>
        <w:t>t</w:t>
      </w:r>
      <w:r w:rsidRPr="0037596B">
        <w:rPr>
          <w:color w:val="auto"/>
        </w:rPr>
        <w:t>w</w:t>
      </w:r>
      <w:r w:rsidR="00466C3F">
        <w:rPr>
          <w:color w:val="auto"/>
        </w:rPr>
        <w:t>ork</w:t>
      </w:r>
      <w:r w:rsidRPr="0037596B">
        <w:rPr>
          <w:color w:val="auto"/>
        </w:rPr>
        <w:t xml:space="preserve"> Resource</w:t>
      </w:r>
      <w:bookmarkEnd w:id="45"/>
    </w:p>
    <w:p w14:paraId="1FA6B19A" w14:textId="504C112D" w:rsidR="0036503E" w:rsidRPr="0036503E" w:rsidRDefault="0036503E" w:rsidP="0036503E">
      <w:pPr>
        <w:pStyle w:val="BodyText"/>
      </w:pPr>
      <w:r w:rsidRPr="00466C3F">
        <w:rPr>
          <w:highlight w:val="yellow"/>
        </w:rPr>
        <w:t xml:space="preserve">You will need to submit this request </w:t>
      </w:r>
      <w:r w:rsidRPr="00F45B30">
        <w:rPr>
          <w:highlight w:val="yellow"/>
        </w:rPr>
        <w:t xml:space="preserve">for </w:t>
      </w:r>
      <w:r>
        <w:rPr>
          <w:highlight w:val="yellow"/>
        </w:rPr>
        <w:t>in order to designate your Network resource</w:t>
      </w:r>
      <w:r w:rsidRPr="00F45B30">
        <w:rPr>
          <w:highlight w:val="yellow"/>
        </w:rPr>
        <w:t>.</w:t>
      </w:r>
    </w:p>
    <w:p w14:paraId="62359E4C" w14:textId="77777777" w:rsidR="00480056" w:rsidRDefault="00480056" w:rsidP="00021CFA">
      <w:pPr>
        <w:pStyle w:val="ListParagraph"/>
        <w:numPr>
          <w:ilvl w:val="0"/>
          <w:numId w:val="38"/>
        </w:numPr>
        <w:spacing w:after="160" w:line="259" w:lineRule="auto"/>
      </w:pPr>
      <w:r>
        <w:t>In “Transactions” under NITS, select “Request Summary”</w:t>
      </w:r>
    </w:p>
    <w:p w14:paraId="3E06C3D1" w14:textId="77777777" w:rsidR="001664AD" w:rsidRDefault="001664AD" w:rsidP="001F1B7B">
      <w:pPr>
        <w:spacing w:after="160" w:line="259" w:lineRule="auto"/>
        <w:ind w:firstLine="360"/>
      </w:pPr>
      <w:r w:rsidRPr="001664AD">
        <w:rPr>
          <w:noProof/>
        </w:rPr>
        <w:drawing>
          <wp:inline distT="0" distB="0" distL="0" distR="0" wp14:anchorId="03010E1E" wp14:editId="5A8734AB">
            <wp:extent cx="5943600" cy="3202150"/>
            <wp:effectExtent l="19050" t="19050" r="19050" b="177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72" t="1038" r="877" b="1494"/>
                    <a:stretch/>
                  </pic:blipFill>
                  <pic:spPr bwMode="auto">
                    <a:xfrm>
                      <a:off x="0" y="0"/>
                      <a:ext cx="5943600" cy="32021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4930C95" w14:textId="77777777" w:rsidR="001664AD" w:rsidRDefault="001664AD" w:rsidP="00021CFA">
      <w:pPr>
        <w:pStyle w:val="ListParagraph"/>
        <w:numPr>
          <w:ilvl w:val="0"/>
          <w:numId w:val="38"/>
        </w:numPr>
        <w:spacing w:after="160" w:line="259" w:lineRule="auto"/>
      </w:pPr>
      <w:r>
        <w:t>Select “Add DNR” in Drop Down menu</w:t>
      </w:r>
    </w:p>
    <w:p w14:paraId="385679EF" w14:textId="77777777" w:rsidR="001F1B7B" w:rsidRDefault="001F1B7B" w:rsidP="001F1B7B">
      <w:pPr>
        <w:pStyle w:val="ListParagraph"/>
        <w:spacing w:after="160" w:line="259" w:lineRule="auto"/>
        <w:ind w:left="360"/>
      </w:pPr>
      <w:r>
        <w:rPr>
          <w:noProof/>
        </w:rPr>
        <w:drawing>
          <wp:inline distT="0" distB="0" distL="0" distR="0" wp14:anchorId="0BFDF459" wp14:editId="2893BD52">
            <wp:extent cx="5943600" cy="1735437"/>
            <wp:effectExtent l="19050" t="19050" r="19050" b="177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472" t="1891" r="614" b="1700"/>
                    <a:stretch/>
                  </pic:blipFill>
                  <pic:spPr bwMode="auto">
                    <a:xfrm>
                      <a:off x="0" y="0"/>
                      <a:ext cx="5943600" cy="173543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AA08249" w14:textId="77777777" w:rsidR="00F45B30" w:rsidRDefault="00F45B30">
      <w:pPr>
        <w:spacing w:after="0"/>
        <w:rPr>
          <w:rFonts w:asciiTheme="minorHAnsi" w:eastAsiaTheme="minorHAnsi" w:hAnsiTheme="minorHAnsi" w:cstheme="minorBidi"/>
          <w:szCs w:val="22"/>
        </w:rPr>
      </w:pPr>
      <w:r>
        <w:br w:type="page"/>
      </w:r>
    </w:p>
    <w:p w14:paraId="68909C70" w14:textId="395846CA" w:rsidR="001F1B7B" w:rsidRDefault="001F1B7B" w:rsidP="00021CFA">
      <w:pPr>
        <w:pStyle w:val="ListParagraph"/>
        <w:numPr>
          <w:ilvl w:val="0"/>
          <w:numId w:val="38"/>
        </w:numPr>
        <w:spacing w:after="160" w:line="259" w:lineRule="auto"/>
      </w:pPr>
      <w:r>
        <w:lastRenderedPageBreak/>
        <w:t>Select Provider “SWPP”, Select Appropriate Application Ref and Select Appropriate Resource Name:</w:t>
      </w:r>
    </w:p>
    <w:p w14:paraId="46004C1A" w14:textId="1A20AA4D" w:rsidR="00F45B30" w:rsidRDefault="00F45B30" w:rsidP="00F45B30">
      <w:pPr>
        <w:pStyle w:val="ListParagraph"/>
        <w:spacing w:after="160" w:line="259" w:lineRule="auto"/>
        <w:ind w:left="360"/>
      </w:pPr>
      <w:r>
        <w:rPr>
          <w:noProof/>
        </w:rPr>
        <w:drawing>
          <wp:inline distT="0" distB="0" distL="0" distR="0" wp14:anchorId="7232073D" wp14:editId="3D101F55">
            <wp:extent cx="5903482" cy="2121408"/>
            <wp:effectExtent l="19050" t="19050" r="2159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1" r="660" b="35620"/>
                    <a:stretch/>
                  </pic:blipFill>
                  <pic:spPr bwMode="auto">
                    <a:xfrm>
                      <a:off x="0" y="0"/>
                      <a:ext cx="5904412" cy="212174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6E74F09" w14:textId="4014EB69" w:rsidR="00F45B30" w:rsidRDefault="00F45B30" w:rsidP="00F45B30">
      <w:pPr>
        <w:pStyle w:val="ListParagraph"/>
        <w:numPr>
          <w:ilvl w:val="0"/>
          <w:numId w:val="38"/>
        </w:numPr>
        <w:spacing w:after="160" w:line="259" w:lineRule="auto"/>
      </w:pPr>
      <w:r>
        <w:t>The required fields are highlighted in Figure 6 below.</w:t>
      </w:r>
    </w:p>
    <w:p w14:paraId="0ECE73FE" w14:textId="77777777" w:rsidR="0030222D" w:rsidRDefault="009F0701" w:rsidP="0030222D">
      <w:pPr>
        <w:keepNext/>
        <w:spacing w:after="160" w:line="259" w:lineRule="auto"/>
        <w:ind w:left="360"/>
      </w:pPr>
      <w:r>
        <w:rPr>
          <w:noProof/>
        </w:rPr>
        <w:drawing>
          <wp:inline distT="0" distB="0" distL="0" distR="0" wp14:anchorId="3B26AEAF" wp14:editId="56083FBF">
            <wp:extent cx="5943600" cy="2330934"/>
            <wp:effectExtent l="19050" t="19050" r="19050" b="127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566" t="1180" r="497" b="1845"/>
                    <a:stretch/>
                  </pic:blipFill>
                  <pic:spPr bwMode="auto">
                    <a:xfrm>
                      <a:off x="0" y="0"/>
                      <a:ext cx="5943600" cy="233093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30222D">
        <w:rPr>
          <w:noProof/>
        </w:rPr>
        <w:t xml:space="preserve"> </w:t>
      </w:r>
    </w:p>
    <w:p w14:paraId="2144A20E" w14:textId="77777777" w:rsidR="0030222D" w:rsidRDefault="0030222D" w:rsidP="0030222D">
      <w:pPr>
        <w:pStyle w:val="Caption"/>
        <w:ind w:firstLine="360"/>
      </w:pPr>
      <w:r>
        <w:t xml:space="preserve">Figure </w:t>
      </w:r>
      <w:r w:rsidR="00B33EB5">
        <w:fldChar w:fldCharType="begin"/>
      </w:r>
      <w:r w:rsidR="00B33EB5">
        <w:instrText xml:space="preserve"> SEQ Figure \* ARABIC </w:instrText>
      </w:r>
      <w:r w:rsidR="00B33EB5">
        <w:fldChar w:fldCharType="separate"/>
      </w:r>
      <w:r w:rsidR="00354FEE">
        <w:rPr>
          <w:noProof/>
        </w:rPr>
        <w:t>6</w:t>
      </w:r>
      <w:r w:rsidR="00B33EB5">
        <w:rPr>
          <w:noProof/>
        </w:rPr>
        <w:fldChar w:fldCharType="end"/>
      </w:r>
      <w:r>
        <w:t xml:space="preserve">: </w:t>
      </w:r>
      <w:r w:rsidRPr="00170901">
        <w:t>In th</w:t>
      </w:r>
      <w:r>
        <w:t>is</w:t>
      </w:r>
      <w:r w:rsidRPr="00170901">
        <w:t xml:space="preserve"> example, King Candy, from AEPM, has successfully completed </w:t>
      </w:r>
      <w:r>
        <w:t xml:space="preserve">all fields required for </w:t>
      </w:r>
      <w:r w:rsidRPr="00170901">
        <w:t xml:space="preserve">a </w:t>
      </w:r>
      <w:r>
        <w:t xml:space="preserve">new </w:t>
      </w:r>
      <w:r w:rsidRPr="00170901">
        <w:t xml:space="preserve">NITS </w:t>
      </w:r>
      <w:r w:rsidR="00106222">
        <w:t>DNR for Payday_1</w:t>
      </w:r>
    </w:p>
    <w:p w14:paraId="6109B133" w14:textId="77777777" w:rsidR="0030222D" w:rsidRDefault="0030222D" w:rsidP="00021CFA">
      <w:pPr>
        <w:pStyle w:val="ListParagraph"/>
        <w:numPr>
          <w:ilvl w:val="0"/>
          <w:numId w:val="38"/>
        </w:numPr>
        <w:spacing w:after="160" w:line="259" w:lineRule="auto"/>
      </w:pPr>
      <w:r>
        <w:t>When all required fields are completed, s</w:t>
      </w:r>
      <w:r w:rsidRPr="0017486B">
        <w:t xml:space="preserve">elect the </w:t>
      </w:r>
      <w:r>
        <w:t>Submit</w:t>
      </w:r>
      <w:r>
        <w:rPr>
          <w:noProof/>
        </w:rPr>
        <w:drawing>
          <wp:inline distT="0" distB="0" distL="0" distR="0" wp14:anchorId="3C2310A2" wp14:editId="2841E527">
            <wp:extent cx="214155" cy="19594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746" t="13659" r="12834" b="18676"/>
                    <a:stretch/>
                  </pic:blipFill>
                  <pic:spPr bwMode="auto">
                    <a:xfrm>
                      <a:off x="0" y="0"/>
                      <a:ext cx="220911" cy="202124"/>
                    </a:xfrm>
                    <a:prstGeom prst="rect">
                      <a:avLst/>
                    </a:prstGeom>
                    <a:ln>
                      <a:noFill/>
                    </a:ln>
                    <a:extLst>
                      <a:ext uri="{53640926-AAD7-44D8-BBD7-CCE9431645EC}">
                        <a14:shadowObscured xmlns:a14="http://schemas.microsoft.com/office/drawing/2010/main"/>
                      </a:ext>
                    </a:extLst>
                  </pic:spPr>
                </pic:pic>
              </a:graphicData>
            </a:graphic>
          </wp:inline>
        </w:drawing>
      </w:r>
      <w:r w:rsidRPr="0017486B">
        <w:t xml:space="preserve"> at the upper, right-hand side of the template</w:t>
      </w:r>
    </w:p>
    <w:p w14:paraId="4BDFE19F" w14:textId="77777777" w:rsidR="0030222D" w:rsidRDefault="0030222D" w:rsidP="00021CFA">
      <w:pPr>
        <w:pStyle w:val="ListParagraph"/>
        <w:numPr>
          <w:ilvl w:val="0"/>
          <w:numId w:val="38"/>
        </w:numPr>
        <w:spacing w:after="160" w:line="259" w:lineRule="auto"/>
      </w:pPr>
      <w:r>
        <w:t xml:space="preserve">A “Save” window will open containing the new Application Ref (all service TSRs under a Service Agreement are associated with the same Application Ref) and the Assignment Ref (TSR number) related to the NewNITSApplication. </w:t>
      </w:r>
    </w:p>
    <w:p w14:paraId="66DF6069" w14:textId="77777777" w:rsidR="0030222D" w:rsidRDefault="00106222" w:rsidP="001F1B7B">
      <w:pPr>
        <w:pStyle w:val="ListParagraph"/>
        <w:keepNext/>
        <w:spacing w:after="160" w:line="259" w:lineRule="auto"/>
        <w:ind w:left="360"/>
      </w:pPr>
      <w:r>
        <w:rPr>
          <w:noProof/>
        </w:rPr>
        <mc:AlternateContent>
          <mc:Choice Requires="wps">
            <w:drawing>
              <wp:anchor distT="0" distB="0" distL="114300" distR="114300" simplePos="0" relativeHeight="251683840" behindDoc="0" locked="0" layoutInCell="1" allowOverlap="1" wp14:anchorId="0E65FD94" wp14:editId="79BDBE2D">
                <wp:simplePos x="0" y="0"/>
                <wp:positionH relativeFrom="column">
                  <wp:posOffset>1657350</wp:posOffset>
                </wp:positionH>
                <wp:positionV relativeFrom="paragraph">
                  <wp:posOffset>198755</wp:posOffset>
                </wp:positionV>
                <wp:extent cx="1066800" cy="333375"/>
                <wp:effectExtent l="0" t="0" r="19050" b="28575"/>
                <wp:wrapNone/>
                <wp:docPr id="8" name="Oval 8"/>
                <wp:cNvGraphicFramePr/>
                <a:graphic xmlns:a="http://schemas.openxmlformats.org/drawingml/2006/main">
                  <a:graphicData uri="http://schemas.microsoft.com/office/word/2010/wordprocessingShape">
                    <wps:wsp>
                      <wps:cNvSpPr/>
                      <wps:spPr>
                        <a:xfrm>
                          <a:off x="0" y="0"/>
                          <a:ext cx="1066800" cy="33337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5C78FC" id="Oval 8" o:spid="_x0000_s1026" style="position:absolute;margin-left:130.5pt;margin-top:15.65pt;width:84pt;height:26.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" filled="f" strokecolor="red" strokeweight="2pt"/>
            </w:pict>
          </mc:Fallback>
        </mc:AlternateContent>
      </w:r>
      <w:r w:rsidRPr="00106222">
        <w:rPr>
          <w:noProof/>
        </w:rPr>
        <w:drawing>
          <wp:inline distT="0" distB="0" distL="0" distR="0" wp14:anchorId="7F35B303" wp14:editId="121A8417">
            <wp:extent cx="4714875" cy="971550"/>
            <wp:effectExtent l="19050" t="19050" r="28575" b="19050"/>
            <wp:docPr id="30" name="Picture 30" descr="C:\Users\cep0506\Desktop\pAYDAY tsr  (dn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ep0506\Desktop\pAYDAY tsr  (dnr).PNG"/>
                    <pic:cNvPicPr>
                      <a:picLocks noChangeAspect="1" noChangeArrowheads="1"/>
                    </pic:cNvPicPr>
                  </pic:nvPicPr>
                  <pic:blipFill rotWithShape="1">
                    <a:blip r:embed="rId39">
                      <a:extLst>
                        <a:ext uri="{28A0092B-C50C-407E-A947-70E740481C1C}">
                          <a14:useLocalDpi xmlns:a14="http://schemas.microsoft.com/office/drawing/2010/main" val="0"/>
                        </a:ext>
                      </a:extLst>
                    </a:blip>
                    <a:srcRect l="598" t="7758" r="797" b="3448"/>
                    <a:stretch/>
                  </pic:blipFill>
                  <pic:spPr bwMode="auto">
                    <a:xfrm>
                      <a:off x="0" y="0"/>
                      <a:ext cx="4744226" cy="97759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2827935" w14:textId="77777777" w:rsidR="0030222D" w:rsidRDefault="0030222D" w:rsidP="0030222D">
      <w:pPr>
        <w:pStyle w:val="Caption"/>
        <w:ind w:firstLine="720"/>
      </w:pPr>
      <w:r>
        <w:t xml:space="preserve">Figure </w:t>
      </w:r>
      <w:r w:rsidR="00B33EB5">
        <w:fldChar w:fldCharType="begin"/>
      </w:r>
      <w:r w:rsidR="00B33EB5">
        <w:instrText xml:space="preserve"> SEQ Figure \* ARABIC </w:instrText>
      </w:r>
      <w:r w:rsidR="00B33EB5">
        <w:fldChar w:fldCharType="separate"/>
      </w:r>
      <w:r w:rsidR="00354FEE">
        <w:rPr>
          <w:noProof/>
        </w:rPr>
        <w:t>7</w:t>
      </w:r>
      <w:r w:rsidR="00B33EB5">
        <w:rPr>
          <w:noProof/>
        </w:rPr>
        <w:fldChar w:fldCharType="end"/>
      </w:r>
      <w:r>
        <w:t xml:space="preserve">: </w:t>
      </w:r>
      <w:r w:rsidRPr="008C77CC">
        <w:t>You will need the Application Ref for all other request templates related to this service (“Add/Modify Load,” “Add/Modify Generation,” “Add/Modify Resource” and “Add DNR”)</w:t>
      </w:r>
      <w:r w:rsidRPr="0083257F">
        <w:rPr>
          <w:noProof/>
        </w:rPr>
        <w:t xml:space="preserve"> </w:t>
      </w:r>
    </w:p>
    <w:p w14:paraId="38360508" w14:textId="4AC60624" w:rsidR="0030222D" w:rsidRPr="00F45B30" w:rsidRDefault="0030222D" w:rsidP="00F45B30">
      <w:pPr>
        <w:pStyle w:val="Heading4"/>
        <w:rPr>
          <w:rFonts w:cs="Arial"/>
          <w:bCs/>
          <w:color w:val="auto"/>
        </w:rPr>
      </w:pPr>
      <w:r>
        <w:br w:type="page"/>
      </w:r>
      <w:bookmarkStart w:id="46" w:name="_Toc512418310"/>
      <w:r w:rsidR="001F1B7B">
        <w:rPr>
          <w:color w:val="auto"/>
        </w:rPr>
        <w:lastRenderedPageBreak/>
        <w:t>Section 6a</w:t>
      </w:r>
      <w:r w:rsidRPr="001F1B7B">
        <w:rPr>
          <w:color w:val="auto"/>
        </w:rPr>
        <w:t xml:space="preserve">: Field </w:t>
      </w:r>
      <w:r w:rsidRPr="00F45B30">
        <w:rPr>
          <w:color w:val="auto"/>
        </w:rPr>
        <w:t>Requirements</w:t>
      </w:r>
      <w:r w:rsidRPr="001F1B7B">
        <w:rPr>
          <w:color w:val="auto"/>
        </w:rPr>
        <w:t xml:space="preserve"> for “</w:t>
      </w:r>
      <w:r w:rsidR="00CF5FD4" w:rsidRPr="001F1B7B">
        <w:rPr>
          <w:color w:val="auto"/>
        </w:rPr>
        <w:t>Add NITSDNR</w:t>
      </w:r>
      <w:r w:rsidRPr="001F1B7B">
        <w:rPr>
          <w:color w:val="auto"/>
        </w:rPr>
        <w:t>”</w:t>
      </w:r>
      <w:bookmarkEnd w:id="46"/>
      <w:r w:rsidRPr="001F1B7B">
        <w:rPr>
          <w:color w:val="auto"/>
        </w:rPr>
        <w:t xml:space="preserve"> </w:t>
      </w:r>
    </w:p>
    <w:p w14:paraId="0B6BE23F" w14:textId="77777777" w:rsidR="0030222D" w:rsidRDefault="0030222D" w:rsidP="00021CFA">
      <w:pPr>
        <w:pStyle w:val="ListParagraph"/>
        <w:numPr>
          <w:ilvl w:val="0"/>
          <w:numId w:val="34"/>
        </w:numPr>
        <w:spacing w:after="160" w:line="259" w:lineRule="auto"/>
      </w:pPr>
      <w:r>
        <w:t>Provider: For SPP customers, this field will be “SWPP”</w:t>
      </w:r>
    </w:p>
    <w:p w14:paraId="44D3494D" w14:textId="77777777" w:rsidR="00354FEE" w:rsidRDefault="00354FEE" w:rsidP="00021CFA">
      <w:pPr>
        <w:pStyle w:val="ListParagraph"/>
        <w:numPr>
          <w:ilvl w:val="0"/>
          <w:numId w:val="34"/>
        </w:numPr>
        <w:spacing w:after="0"/>
      </w:pPr>
      <w:r>
        <w:t>Application Ref: The Application Ref # associated with the generation request</w:t>
      </w:r>
    </w:p>
    <w:p w14:paraId="78AFF493" w14:textId="77777777" w:rsidR="00354FEE" w:rsidRDefault="00354FEE" w:rsidP="00021CFA">
      <w:pPr>
        <w:pStyle w:val="ListParagraph"/>
        <w:numPr>
          <w:ilvl w:val="0"/>
          <w:numId w:val="34"/>
        </w:numPr>
        <w:spacing w:after="160" w:line="259" w:lineRule="auto"/>
      </w:pPr>
      <w:r>
        <w:t>Resource Name</w:t>
      </w:r>
      <w:r w:rsidR="00DE433A">
        <w:t>: selected from drop-down menu</w:t>
      </w:r>
    </w:p>
    <w:p w14:paraId="114690EF" w14:textId="77777777" w:rsidR="0030222D" w:rsidRDefault="0030222D" w:rsidP="00021CFA">
      <w:pPr>
        <w:pStyle w:val="ListParagraph"/>
        <w:numPr>
          <w:ilvl w:val="0"/>
          <w:numId w:val="34"/>
        </w:numPr>
        <w:spacing w:after="160" w:line="259" w:lineRule="auto"/>
      </w:pPr>
      <w:r>
        <w:t xml:space="preserve">Status: </w:t>
      </w:r>
    </w:p>
    <w:p w14:paraId="5B32D918" w14:textId="37D420B1" w:rsidR="0030222D" w:rsidRDefault="0030222D" w:rsidP="00021CFA">
      <w:pPr>
        <w:pStyle w:val="ListParagraph"/>
        <w:numPr>
          <w:ilvl w:val="1"/>
          <w:numId w:val="34"/>
        </w:numPr>
        <w:spacing w:after="160" w:line="259" w:lineRule="auto"/>
      </w:pPr>
      <w:r>
        <w:t>Queued: If this option is selected, once you hit submit, the application will go into a queued state and if everything is completed correctly</w:t>
      </w:r>
      <w:r w:rsidR="006B698F">
        <w:t>, it</w:t>
      </w:r>
      <w:r>
        <w:t xml:space="preserve"> will automatically go to </w:t>
      </w:r>
      <w:r w:rsidR="006B698F">
        <w:t>a “Study” state.</w:t>
      </w:r>
      <w:r>
        <w:t xml:space="preserve"> </w:t>
      </w:r>
    </w:p>
    <w:p w14:paraId="48BF575E" w14:textId="77777777" w:rsidR="0030222D" w:rsidRDefault="0030222D" w:rsidP="00021CFA">
      <w:pPr>
        <w:pStyle w:val="ListParagraph"/>
        <w:numPr>
          <w:ilvl w:val="1"/>
          <w:numId w:val="34"/>
        </w:numPr>
        <w:spacing w:after="160" w:line="259" w:lineRule="auto"/>
      </w:pPr>
      <w:r>
        <w:t>Presubmitted: If this option is selected, when you hit submit, the application will be saved and the customer can continue working on it until it is ready to be submitted in a “Queued” state</w:t>
      </w:r>
    </w:p>
    <w:p w14:paraId="6F878F55" w14:textId="77777777" w:rsidR="0030222D" w:rsidRDefault="0030222D" w:rsidP="00021CFA">
      <w:pPr>
        <w:pStyle w:val="ListParagraph"/>
        <w:numPr>
          <w:ilvl w:val="0"/>
          <w:numId w:val="34"/>
        </w:numPr>
        <w:spacing w:after="160" w:line="259" w:lineRule="auto"/>
      </w:pPr>
      <w:r>
        <w:t>Preconfirmed:</w:t>
      </w:r>
    </w:p>
    <w:p w14:paraId="3E929615" w14:textId="77777777" w:rsidR="0030222D" w:rsidRDefault="0030222D" w:rsidP="00021CFA">
      <w:pPr>
        <w:pStyle w:val="ListParagraph"/>
        <w:numPr>
          <w:ilvl w:val="1"/>
          <w:numId w:val="34"/>
        </w:numPr>
        <w:spacing w:after="160" w:line="259" w:lineRule="auto"/>
      </w:pPr>
      <w:r>
        <w:t>No: Customer will need to “confirm” request once it has been accepted</w:t>
      </w:r>
    </w:p>
    <w:p w14:paraId="1894742E" w14:textId="77777777" w:rsidR="0030222D" w:rsidRDefault="0030222D" w:rsidP="00021CFA">
      <w:pPr>
        <w:pStyle w:val="ListParagraph"/>
        <w:numPr>
          <w:ilvl w:val="1"/>
          <w:numId w:val="34"/>
        </w:numPr>
        <w:spacing w:after="160" w:line="259" w:lineRule="auto"/>
      </w:pPr>
      <w:r>
        <w:t>Yes: Request will automatically go into a “Confirmed” state if everything is completed correctly</w:t>
      </w:r>
    </w:p>
    <w:p w14:paraId="1239C64E" w14:textId="77777777" w:rsidR="00DE433A" w:rsidRDefault="00DE433A" w:rsidP="00021CFA">
      <w:pPr>
        <w:pStyle w:val="ListParagraph"/>
        <w:numPr>
          <w:ilvl w:val="0"/>
          <w:numId w:val="34"/>
        </w:numPr>
        <w:spacing w:after="160" w:line="259" w:lineRule="auto"/>
      </w:pPr>
      <w:r>
        <w:t>DNR Action: select “DESIGNATION”</w:t>
      </w:r>
    </w:p>
    <w:p w14:paraId="4D795DA6" w14:textId="77777777" w:rsidR="00A21ED9" w:rsidRDefault="00A21ED9" w:rsidP="00021CFA">
      <w:pPr>
        <w:pStyle w:val="ListParagraph"/>
        <w:numPr>
          <w:ilvl w:val="0"/>
          <w:numId w:val="34"/>
        </w:numPr>
        <w:spacing w:after="160" w:line="259" w:lineRule="auto"/>
      </w:pPr>
      <w:r>
        <w:t>POR: Point of Receipt</w:t>
      </w:r>
    </w:p>
    <w:p w14:paraId="440A95CD" w14:textId="77777777" w:rsidR="00A21ED9" w:rsidRDefault="00A21ED9" w:rsidP="00021CFA">
      <w:pPr>
        <w:pStyle w:val="ListParagraph"/>
        <w:numPr>
          <w:ilvl w:val="0"/>
          <w:numId w:val="34"/>
        </w:numPr>
        <w:spacing w:after="160" w:line="259" w:lineRule="auto"/>
      </w:pPr>
      <w:r>
        <w:t>Source: Registered OASIS Source name</w:t>
      </w:r>
    </w:p>
    <w:p w14:paraId="6521B3E9" w14:textId="77777777" w:rsidR="00A21ED9" w:rsidRDefault="00A21ED9" w:rsidP="00021CFA">
      <w:pPr>
        <w:pStyle w:val="ListParagraph"/>
        <w:numPr>
          <w:ilvl w:val="0"/>
          <w:numId w:val="34"/>
        </w:numPr>
        <w:spacing w:after="160" w:line="259" w:lineRule="auto"/>
      </w:pPr>
      <w:r>
        <w:t>Attested: This field must be changed to “Yes”</w:t>
      </w:r>
    </w:p>
    <w:p w14:paraId="58FFD4B3" w14:textId="77777777" w:rsidR="00A21ED9" w:rsidRDefault="00A21ED9" w:rsidP="00021CFA">
      <w:pPr>
        <w:pStyle w:val="ListParagraph"/>
        <w:numPr>
          <w:ilvl w:val="0"/>
          <w:numId w:val="34"/>
        </w:numPr>
        <w:spacing w:after="160" w:line="259" w:lineRule="auto"/>
      </w:pPr>
      <w:r>
        <w:t>Attestor Name: Should be a person with the authority sign the Attestation form</w:t>
      </w:r>
    </w:p>
    <w:p w14:paraId="698FB5CF" w14:textId="77777777" w:rsidR="00A21ED9" w:rsidRDefault="00A21ED9" w:rsidP="00021CFA">
      <w:pPr>
        <w:pStyle w:val="ListParagraph"/>
        <w:numPr>
          <w:ilvl w:val="0"/>
          <w:numId w:val="34"/>
        </w:numPr>
        <w:spacing w:after="160" w:line="259" w:lineRule="auto"/>
      </w:pPr>
      <w:r>
        <w:t>Attestation Submitter: Should be the user creating the Application in OASIS</w:t>
      </w:r>
    </w:p>
    <w:p w14:paraId="493EBDC9" w14:textId="77777777" w:rsidR="0030222D" w:rsidRDefault="00A21ED9" w:rsidP="00021CFA">
      <w:pPr>
        <w:pStyle w:val="ListParagraph"/>
        <w:numPr>
          <w:ilvl w:val="0"/>
          <w:numId w:val="34"/>
        </w:numPr>
        <w:spacing w:after="160" w:line="259" w:lineRule="auto"/>
      </w:pPr>
      <w:r>
        <w:t>S</w:t>
      </w:r>
      <w:r w:rsidR="0030222D">
        <w:t xml:space="preserve">tart </w:t>
      </w:r>
      <w:r>
        <w:t>Date</w:t>
      </w:r>
      <w:r w:rsidR="0030222D">
        <w:t>: Cannot be in the past</w:t>
      </w:r>
      <w:r>
        <w:t xml:space="preserve"> (no earlier than 6 months after start of Aggregate study)</w:t>
      </w:r>
    </w:p>
    <w:p w14:paraId="07039DF7" w14:textId="77777777" w:rsidR="0030222D" w:rsidRDefault="0030222D" w:rsidP="00021CFA">
      <w:pPr>
        <w:pStyle w:val="ListParagraph"/>
        <w:numPr>
          <w:ilvl w:val="0"/>
          <w:numId w:val="34"/>
        </w:numPr>
        <w:spacing w:after="160" w:line="259" w:lineRule="auto"/>
      </w:pPr>
      <w:r>
        <w:t xml:space="preserve">Stop </w:t>
      </w:r>
      <w:r w:rsidR="00A21ED9">
        <w:t>Date</w:t>
      </w:r>
      <w:r>
        <w:t>: Cannot be less than 1 year after start date</w:t>
      </w:r>
    </w:p>
    <w:p w14:paraId="30CFCD52" w14:textId="77777777" w:rsidR="0030222D" w:rsidRDefault="00A21ED9" w:rsidP="00021CFA">
      <w:pPr>
        <w:pStyle w:val="ListParagraph"/>
        <w:numPr>
          <w:ilvl w:val="0"/>
          <w:numId w:val="34"/>
        </w:numPr>
        <w:spacing w:after="160" w:line="259" w:lineRule="auto"/>
      </w:pPr>
      <w:r>
        <w:t xml:space="preserve">Gen Name: </w:t>
      </w:r>
      <w:r>
        <w:rPr>
          <w:noProof/>
        </w:rPr>
        <w:t>Must match the name you created in the Generator Details section</w:t>
      </w:r>
    </w:p>
    <w:p w14:paraId="2F048C4C" w14:textId="77777777" w:rsidR="00A21ED9" w:rsidRDefault="00A21ED9" w:rsidP="00021CFA">
      <w:pPr>
        <w:pStyle w:val="ListParagraph"/>
        <w:numPr>
          <w:ilvl w:val="0"/>
          <w:numId w:val="34"/>
        </w:numPr>
        <w:spacing w:after="160" w:line="259" w:lineRule="auto"/>
      </w:pPr>
      <w:r>
        <w:rPr>
          <w:noProof/>
        </w:rPr>
        <w:t>Capacity Requested: Amount of capacity to be studied for service</w:t>
      </w:r>
    </w:p>
    <w:p w14:paraId="5C86FA5A" w14:textId="77777777" w:rsidR="0030222D" w:rsidRDefault="0030222D" w:rsidP="001F1B7B">
      <w:pPr>
        <w:pStyle w:val="Heading4"/>
      </w:pPr>
      <w:bookmarkStart w:id="47" w:name="_Toc512418311"/>
      <w:r w:rsidRPr="001F1B7B">
        <w:rPr>
          <w:color w:val="auto"/>
        </w:rPr>
        <w:t xml:space="preserve">Section </w:t>
      </w:r>
      <w:r w:rsidR="001F1B7B">
        <w:rPr>
          <w:color w:val="auto"/>
        </w:rPr>
        <w:t>6b</w:t>
      </w:r>
      <w:r w:rsidRPr="001F1B7B">
        <w:rPr>
          <w:color w:val="auto"/>
        </w:rPr>
        <w:t xml:space="preserve">: </w:t>
      </w:r>
      <w:r w:rsidRPr="001F1B7B">
        <w:rPr>
          <w:color w:val="auto"/>
          <w:u w:val="single"/>
        </w:rPr>
        <w:t>Optional</w:t>
      </w:r>
      <w:r w:rsidRPr="001F1B7B">
        <w:rPr>
          <w:color w:val="auto"/>
        </w:rPr>
        <w:t xml:space="preserve"> Fields for “</w:t>
      </w:r>
      <w:r w:rsidR="00CF5FD4" w:rsidRPr="001F1B7B">
        <w:rPr>
          <w:color w:val="auto"/>
        </w:rPr>
        <w:t>Add NITSDNR</w:t>
      </w:r>
      <w:r w:rsidRPr="001F1B7B">
        <w:rPr>
          <w:color w:val="auto"/>
        </w:rPr>
        <w:t>”</w:t>
      </w:r>
      <w:bookmarkEnd w:id="47"/>
    </w:p>
    <w:p w14:paraId="413F381F" w14:textId="77777777" w:rsidR="0030222D" w:rsidRDefault="0030222D" w:rsidP="00021CFA">
      <w:pPr>
        <w:pStyle w:val="ListParagraph"/>
        <w:numPr>
          <w:ilvl w:val="0"/>
          <w:numId w:val="35"/>
        </w:numPr>
        <w:spacing w:after="160" w:line="259" w:lineRule="auto"/>
      </w:pPr>
      <w:r>
        <w:t>Customer Comments: Any notes the customer would like to add to the request</w:t>
      </w:r>
    </w:p>
    <w:p w14:paraId="3158C68B" w14:textId="77777777" w:rsidR="0030222D" w:rsidRDefault="0030222D" w:rsidP="00021CFA">
      <w:pPr>
        <w:pStyle w:val="ListParagraph"/>
        <w:numPr>
          <w:ilvl w:val="0"/>
          <w:numId w:val="35"/>
        </w:numPr>
        <w:spacing w:after="160" w:line="259" w:lineRule="auto"/>
      </w:pPr>
      <w:r>
        <w:t>Filing Status: optional field</w:t>
      </w:r>
    </w:p>
    <w:p w14:paraId="35C58EB3" w14:textId="77777777" w:rsidR="0030222D" w:rsidRPr="001F1B7B" w:rsidRDefault="0030222D" w:rsidP="001F1B7B">
      <w:pPr>
        <w:pStyle w:val="Heading4"/>
        <w:rPr>
          <w:color w:val="auto"/>
        </w:rPr>
      </w:pPr>
      <w:bookmarkStart w:id="48" w:name="_Toc512418312"/>
      <w:r w:rsidRPr="001F1B7B">
        <w:rPr>
          <w:color w:val="auto"/>
        </w:rPr>
        <w:t xml:space="preserve">Section </w:t>
      </w:r>
      <w:r w:rsidR="001F1B7B">
        <w:rPr>
          <w:color w:val="auto"/>
        </w:rPr>
        <w:t>6c</w:t>
      </w:r>
      <w:r w:rsidRPr="001F1B7B">
        <w:rPr>
          <w:color w:val="auto"/>
        </w:rPr>
        <w:t xml:space="preserve">: </w:t>
      </w:r>
      <w:r w:rsidRPr="001F1B7B">
        <w:rPr>
          <w:color w:val="auto"/>
          <w:u w:val="single"/>
        </w:rPr>
        <w:t>Do Not Change</w:t>
      </w:r>
      <w:r w:rsidRPr="001F1B7B">
        <w:rPr>
          <w:color w:val="auto"/>
        </w:rPr>
        <w:t xml:space="preserve"> Fields for “</w:t>
      </w:r>
      <w:r w:rsidR="00CF5FD4" w:rsidRPr="001F1B7B">
        <w:rPr>
          <w:color w:val="auto"/>
        </w:rPr>
        <w:t>Add NITSDNR</w:t>
      </w:r>
      <w:r w:rsidRPr="001F1B7B">
        <w:rPr>
          <w:color w:val="auto"/>
        </w:rPr>
        <w:t>”</w:t>
      </w:r>
      <w:bookmarkEnd w:id="48"/>
      <w:r w:rsidRPr="001F1B7B">
        <w:rPr>
          <w:color w:val="auto"/>
        </w:rPr>
        <w:t xml:space="preserve"> </w:t>
      </w:r>
    </w:p>
    <w:p w14:paraId="77003873" w14:textId="77777777" w:rsidR="0030222D" w:rsidRDefault="0030222D" w:rsidP="00021CFA">
      <w:pPr>
        <w:pStyle w:val="ListParagraph"/>
        <w:numPr>
          <w:ilvl w:val="0"/>
          <w:numId w:val="36"/>
        </w:numPr>
        <w:spacing w:after="160" w:line="259" w:lineRule="auto"/>
      </w:pPr>
      <w:r>
        <w:t>Status Comments: Please do not populate this field</w:t>
      </w:r>
    </w:p>
    <w:p w14:paraId="5E82824C" w14:textId="77777777" w:rsidR="0030222D" w:rsidRDefault="0030222D" w:rsidP="00021CFA">
      <w:pPr>
        <w:pStyle w:val="ListParagraph"/>
        <w:numPr>
          <w:ilvl w:val="0"/>
          <w:numId w:val="36"/>
        </w:numPr>
        <w:spacing w:after="160" w:line="259" w:lineRule="auto"/>
      </w:pPr>
      <w:r>
        <w:t>Provider Comments: Please do not populate this field</w:t>
      </w:r>
    </w:p>
    <w:p w14:paraId="4FCD7473" w14:textId="77777777" w:rsidR="0030222D" w:rsidRDefault="0030222D" w:rsidP="00021CFA">
      <w:pPr>
        <w:pStyle w:val="ListParagraph"/>
        <w:numPr>
          <w:ilvl w:val="0"/>
          <w:numId w:val="36"/>
        </w:numPr>
        <w:spacing w:after="160" w:line="259" w:lineRule="auto"/>
      </w:pPr>
      <w:r>
        <w:t>Seller Comments: Please do not populate this field</w:t>
      </w:r>
    </w:p>
    <w:p w14:paraId="17F94DA0" w14:textId="77777777" w:rsidR="0030222D" w:rsidRPr="00F724AA" w:rsidRDefault="0030222D" w:rsidP="00021CFA">
      <w:pPr>
        <w:pStyle w:val="ListParagraph"/>
        <w:numPr>
          <w:ilvl w:val="0"/>
          <w:numId w:val="36"/>
        </w:numPr>
        <w:spacing w:after="160" w:line="259" w:lineRule="auto"/>
      </w:pPr>
      <w:r>
        <w:t>Customer Statement: Please do not modify this field</w:t>
      </w:r>
    </w:p>
    <w:p w14:paraId="5223B18A" w14:textId="77777777" w:rsidR="0030222D" w:rsidRDefault="0030222D" w:rsidP="0030222D">
      <w:pPr>
        <w:spacing w:after="0"/>
        <w:rPr>
          <w:rFonts w:cs="Arial"/>
          <w:b/>
          <w:bCs/>
          <w:sz w:val="24"/>
        </w:rPr>
      </w:pPr>
      <w:r>
        <w:rPr>
          <w:sz w:val="24"/>
        </w:rPr>
        <w:br w:type="page"/>
      </w:r>
    </w:p>
    <w:p w14:paraId="10806304" w14:textId="77777777" w:rsidR="007E07DE" w:rsidRDefault="007E07DE" w:rsidP="007E07DE">
      <w:pPr>
        <w:pStyle w:val="Heading1"/>
      </w:pPr>
      <w:bookmarkStart w:id="49" w:name="_Toc512418313"/>
      <w:r>
        <w:lastRenderedPageBreak/>
        <w:t>View NITS Application Summary</w:t>
      </w:r>
      <w:bookmarkEnd w:id="49"/>
    </w:p>
    <w:p w14:paraId="28634701" w14:textId="77777777" w:rsidR="007E07DE" w:rsidRDefault="007E07DE" w:rsidP="007E07DE">
      <w:pPr>
        <w:pStyle w:val="BodyText"/>
      </w:pPr>
      <w:r>
        <w:t>To view all service details for Load, Generation Details and Resource Details associated with a NITS application, please use the following steps:</w:t>
      </w:r>
    </w:p>
    <w:p w14:paraId="03A7ADD6" w14:textId="77777777" w:rsidR="007E07DE" w:rsidRDefault="007E07DE" w:rsidP="007E07DE">
      <w:pPr>
        <w:pStyle w:val="BodyText"/>
      </w:pPr>
    </w:p>
    <w:p w14:paraId="52C48E42" w14:textId="77777777" w:rsidR="007E07DE" w:rsidRDefault="007E07DE" w:rsidP="007E07DE">
      <w:pPr>
        <w:pStyle w:val="BodyText"/>
      </w:pPr>
      <w:r>
        <w:t>Please note: Requests in the following States will be available in the summary view:</w:t>
      </w:r>
    </w:p>
    <w:p w14:paraId="59925790" w14:textId="77777777" w:rsidR="007E07DE" w:rsidRDefault="007E07DE" w:rsidP="00021CFA">
      <w:pPr>
        <w:pStyle w:val="BodyText"/>
        <w:numPr>
          <w:ilvl w:val="0"/>
          <w:numId w:val="43"/>
        </w:numPr>
      </w:pPr>
      <w:r>
        <w:t>Confirmed</w:t>
      </w:r>
    </w:p>
    <w:p w14:paraId="5E360421" w14:textId="77777777" w:rsidR="007E07DE" w:rsidRDefault="007E07DE" w:rsidP="00021CFA">
      <w:pPr>
        <w:pStyle w:val="BodyText"/>
        <w:numPr>
          <w:ilvl w:val="0"/>
          <w:numId w:val="43"/>
        </w:numPr>
      </w:pPr>
      <w:r>
        <w:t>Completed</w:t>
      </w:r>
    </w:p>
    <w:p w14:paraId="59495781" w14:textId="77777777" w:rsidR="007E07DE" w:rsidRDefault="007E07DE" w:rsidP="00021CFA">
      <w:pPr>
        <w:pStyle w:val="BodyText"/>
        <w:numPr>
          <w:ilvl w:val="0"/>
          <w:numId w:val="43"/>
        </w:numPr>
      </w:pPr>
      <w:r>
        <w:t>Study</w:t>
      </w:r>
    </w:p>
    <w:p w14:paraId="6DAED0D1" w14:textId="77777777" w:rsidR="007E07DE" w:rsidRDefault="007E07DE" w:rsidP="00021CFA">
      <w:pPr>
        <w:pStyle w:val="BodyText"/>
        <w:numPr>
          <w:ilvl w:val="0"/>
          <w:numId w:val="43"/>
        </w:numPr>
      </w:pPr>
      <w:r>
        <w:t>Deficient</w:t>
      </w:r>
    </w:p>
    <w:p w14:paraId="668DE3C6" w14:textId="77777777" w:rsidR="007E07DE" w:rsidRDefault="007E07DE" w:rsidP="007E07DE">
      <w:pPr>
        <w:pStyle w:val="Heading2"/>
        <w:rPr>
          <w:sz w:val="24"/>
          <w:szCs w:val="24"/>
        </w:rPr>
      </w:pPr>
      <w:bookmarkStart w:id="50" w:name="_Toc512418314"/>
      <w:r>
        <w:rPr>
          <w:sz w:val="26"/>
          <w:szCs w:val="26"/>
        </w:rPr>
        <w:t>Application Summary</w:t>
      </w:r>
      <w:bookmarkEnd w:id="50"/>
      <w:r w:rsidRPr="000A6E66">
        <w:rPr>
          <w:sz w:val="24"/>
          <w:szCs w:val="24"/>
        </w:rPr>
        <w:t xml:space="preserve"> </w:t>
      </w:r>
    </w:p>
    <w:p w14:paraId="6C681AE3" w14:textId="77777777" w:rsidR="007E07DE" w:rsidRDefault="007E07DE" w:rsidP="00021CFA">
      <w:pPr>
        <w:pStyle w:val="ListParagraph"/>
        <w:numPr>
          <w:ilvl w:val="0"/>
          <w:numId w:val="44"/>
        </w:numPr>
        <w:spacing w:after="160" w:line="259" w:lineRule="auto"/>
      </w:pPr>
      <w:r>
        <w:t xml:space="preserve">Log into OASIS: </w:t>
      </w:r>
      <w:r w:rsidRPr="00B20433">
        <w:t>https://www.oasis.oati.com/cgi-bin/webplus.exe?Script=/woa/woa-login.wml</w:t>
      </w:r>
    </w:p>
    <w:p w14:paraId="70DC6F3F" w14:textId="77777777" w:rsidR="007E07DE" w:rsidRDefault="007E07DE" w:rsidP="00021CFA">
      <w:pPr>
        <w:pStyle w:val="ListParagraph"/>
        <w:numPr>
          <w:ilvl w:val="0"/>
          <w:numId w:val="44"/>
        </w:numPr>
        <w:spacing w:after="160" w:line="259" w:lineRule="auto"/>
      </w:pPr>
      <w:r>
        <w:t>In “Transactions” under NITS, select “Application Summary”</w:t>
      </w:r>
    </w:p>
    <w:p w14:paraId="53A4BC98" w14:textId="77777777" w:rsidR="004C3837" w:rsidRDefault="004C3837" w:rsidP="004C3837">
      <w:pPr>
        <w:spacing w:after="160" w:line="259" w:lineRule="auto"/>
        <w:ind w:left="360"/>
      </w:pPr>
      <w:r>
        <w:rPr>
          <w:noProof/>
        </w:rPr>
        <mc:AlternateContent>
          <mc:Choice Requires="wps">
            <w:drawing>
              <wp:anchor distT="0" distB="0" distL="114300" distR="114300" simplePos="0" relativeHeight="251686912" behindDoc="0" locked="0" layoutInCell="1" allowOverlap="1" wp14:anchorId="6C563B30" wp14:editId="4329A18A">
                <wp:simplePos x="0" y="0"/>
                <wp:positionH relativeFrom="column">
                  <wp:posOffset>724445</wp:posOffset>
                </wp:positionH>
                <wp:positionV relativeFrom="paragraph">
                  <wp:posOffset>1522489</wp:posOffset>
                </wp:positionV>
                <wp:extent cx="712447" cy="190282"/>
                <wp:effectExtent l="0" t="0" r="12065" b="19685"/>
                <wp:wrapNone/>
                <wp:docPr id="68" name="Oval 68"/>
                <wp:cNvGraphicFramePr/>
                <a:graphic xmlns:a="http://schemas.openxmlformats.org/drawingml/2006/main">
                  <a:graphicData uri="http://schemas.microsoft.com/office/word/2010/wordprocessingShape">
                    <wps:wsp>
                      <wps:cNvSpPr/>
                      <wps:spPr>
                        <a:xfrm>
                          <a:off x="0" y="0"/>
                          <a:ext cx="712447" cy="19028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BC89BA" id="Oval 68" o:spid="_x0000_s1026" style="position:absolute;margin-left:57.05pt;margin-top:119.9pt;width:56.1pt;height: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" filled="f" strokecolor="red" strokeweight="2pt"/>
            </w:pict>
          </mc:Fallback>
        </mc:AlternateContent>
      </w:r>
      <w:r>
        <w:rPr>
          <w:noProof/>
        </w:rPr>
        <w:drawing>
          <wp:inline distT="0" distB="0" distL="0" distR="0" wp14:anchorId="4429586A" wp14:editId="0131BE17">
            <wp:extent cx="5943600" cy="2260464"/>
            <wp:effectExtent l="19050" t="19050" r="19050" b="260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7098" b="32044"/>
                    <a:stretch/>
                  </pic:blipFill>
                  <pic:spPr bwMode="auto">
                    <a:xfrm>
                      <a:off x="0" y="0"/>
                      <a:ext cx="5943600" cy="226046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1E40508" w14:textId="77777777" w:rsidR="004C3837" w:rsidRDefault="004C3837" w:rsidP="00021CFA">
      <w:pPr>
        <w:pStyle w:val="ListParagraph"/>
        <w:numPr>
          <w:ilvl w:val="0"/>
          <w:numId w:val="44"/>
        </w:numPr>
        <w:spacing w:after="160" w:line="259" w:lineRule="auto"/>
      </w:pPr>
      <w:r>
        <w:t xml:space="preserve">Select the Server Filter Options </w:t>
      </w:r>
      <w:r>
        <w:rPr>
          <w:noProof/>
        </w:rPr>
        <w:drawing>
          <wp:inline distT="0" distB="0" distL="0" distR="0" wp14:anchorId="26312A9E" wp14:editId="473CAC64">
            <wp:extent cx="201661" cy="190734"/>
            <wp:effectExtent l="0" t="0" r="825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6606" t="10942" r="16921" b="14544"/>
                    <a:stretch/>
                  </pic:blipFill>
                  <pic:spPr bwMode="auto">
                    <a:xfrm>
                      <a:off x="0" y="0"/>
                      <a:ext cx="202583" cy="191606"/>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color w:val="000000"/>
        </w:rPr>
        <w:t>icon</w:t>
      </w:r>
      <w:r w:rsidRPr="0017486B">
        <w:rPr>
          <w:color w:val="000000"/>
        </w:rPr>
        <w:t xml:space="preserve"> in the upper, right-hand corner of the</w:t>
      </w:r>
      <w:r>
        <w:t xml:space="preserve"> gray band above the field headers</w:t>
      </w:r>
    </w:p>
    <w:p w14:paraId="53A200BC" w14:textId="77777777" w:rsidR="004C3837" w:rsidRDefault="004C3837" w:rsidP="004C3837">
      <w:pPr>
        <w:spacing w:after="160" w:line="259" w:lineRule="auto"/>
        <w:ind w:left="360"/>
      </w:pPr>
      <w:r>
        <w:rPr>
          <w:noProof/>
        </w:rPr>
        <mc:AlternateContent>
          <mc:Choice Requires="wps">
            <w:drawing>
              <wp:anchor distT="0" distB="0" distL="114300" distR="114300" simplePos="0" relativeHeight="251687936" behindDoc="0" locked="0" layoutInCell="1" allowOverlap="1" wp14:anchorId="7DAE4C9E" wp14:editId="22BE56DD">
                <wp:simplePos x="0" y="0"/>
                <wp:positionH relativeFrom="column">
                  <wp:posOffset>4762500</wp:posOffset>
                </wp:positionH>
                <wp:positionV relativeFrom="paragraph">
                  <wp:posOffset>623002</wp:posOffset>
                </wp:positionV>
                <wp:extent cx="443175" cy="454395"/>
                <wp:effectExtent l="19050" t="38100" r="52705" b="22225"/>
                <wp:wrapNone/>
                <wp:docPr id="85" name="Straight Arrow Connector 85"/>
                <wp:cNvGraphicFramePr/>
                <a:graphic xmlns:a="http://schemas.openxmlformats.org/drawingml/2006/main">
                  <a:graphicData uri="http://schemas.microsoft.com/office/word/2010/wordprocessingShape">
                    <wps:wsp>
                      <wps:cNvCnPr/>
                      <wps:spPr>
                        <a:xfrm flipV="1">
                          <a:off x="0" y="0"/>
                          <a:ext cx="443175" cy="45439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865FB7" id="Straight Arrow Connector 85" o:spid="_x0000_s1026" type="#_x0000_t32" style="position:absolute;margin-left:375pt;margin-top:49.05pt;width:34.9pt;height:35.8pt;flip:y;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" strokecolor="red" strokeweight="2.25pt">
                <v:stroke endarrow="block"/>
              </v:shape>
            </w:pict>
          </mc:Fallback>
        </mc:AlternateContent>
      </w:r>
      <w:r>
        <w:rPr>
          <w:noProof/>
        </w:rPr>
        <w:drawing>
          <wp:inline distT="0" distB="0" distL="0" distR="0" wp14:anchorId="7C06A3F0" wp14:editId="25CC36EF">
            <wp:extent cx="5942913" cy="1222760"/>
            <wp:effectExtent l="19050" t="19050" r="20320" b="1587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11553" b="45033"/>
                    <a:stretch/>
                  </pic:blipFill>
                  <pic:spPr bwMode="auto">
                    <a:xfrm>
                      <a:off x="0" y="0"/>
                      <a:ext cx="5943600" cy="122290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9031DD1" w14:textId="77777777" w:rsidR="004C3837" w:rsidRDefault="004C3837" w:rsidP="00021CFA">
      <w:pPr>
        <w:pStyle w:val="ListParagraph"/>
        <w:numPr>
          <w:ilvl w:val="0"/>
          <w:numId w:val="44"/>
        </w:numPr>
        <w:spacing w:after="160" w:line="259" w:lineRule="auto"/>
      </w:pPr>
      <w:r>
        <w:t>Using the “Customer” field and changing the “Time” to “Update” and “All” will be the easiest way to find the NITS Application you are looking for.</w:t>
      </w:r>
    </w:p>
    <w:p w14:paraId="579B9585" w14:textId="77777777" w:rsidR="003676C8" w:rsidRDefault="003676C8" w:rsidP="003676C8">
      <w:pPr>
        <w:pStyle w:val="ListParagraph"/>
        <w:spacing w:after="160" w:line="259" w:lineRule="auto"/>
      </w:pPr>
      <w:r>
        <w:rPr>
          <w:noProof/>
        </w:rPr>
        <w:lastRenderedPageBreak/>
        <w:drawing>
          <wp:inline distT="0" distB="0" distL="0" distR="0" wp14:anchorId="586BCD15" wp14:editId="3AA78714">
            <wp:extent cx="3429000" cy="1077732"/>
            <wp:effectExtent l="19050" t="19050" r="19050" b="2730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b="12860"/>
                    <a:stretch/>
                  </pic:blipFill>
                  <pic:spPr bwMode="auto">
                    <a:xfrm>
                      <a:off x="0" y="0"/>
                      <a:ext cx="3429000" cy="107773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6C3EACF" w14:textId="77777777" w:rsidR="004C3837" w:rsidRDefault="003676C8" w:rsidP="00021CFA">
      <w:pPr>
        <w:pStyle w:val="ListParagraph"/>
        <w:numPr>
          <w:ilvl w:val="0"/>
          <w:numId w:val="44"/>
        </w:numPr>
        <w:spacing w:after="160" w:line="259" w:lineRule="auto"/>
      </w:pPr>
      <w:r>
        <w:t>Add filters and select “Apply”</w:t>
      </w:r>
    </w:p>
    <w:p w14:paraId="2513B25C" w14:textId="77777777" w:rsidR="003F6945" w:rsidRPr="003F6945" w:rsidRDefault="003F6945" w:rsidP="00021CFA">
      <w:pPr>
        <w:pStyle w:val="ListParagraph"/>
        <w:numPr>
          <w:ilvl w:val="0"/>
          <w:numId w:val="44"/>
        </w:numPr>
        <w:spacing w:after="160" w:line="259" w:lineRule="auto"/>
      </w:pPr>
      <w:r>
        <w:rPr>
          <w:color w:val="000000"/>
        </w:rPr>
        <w:t>For this example, we will use Application Ref: 2298 since we built it in the prior examples.</w:t>
      </w:r>
    </w:p>
    <w:p w14:paraId="7FAE3EDF" w14:textId="77777777" w:rsidR="003F6945" w:rsidRPr="003F6945" w:rsidRDefault="003F6945" w:rsidP="00021CFA">
      <w:pPr>
        <w:pStyle w:val="ListParagraph"/>
        <w:numPr>
          <w:ilvl w:val="0"/>
          <w:numId w:val="44"/>
        </w:numPr>
        <w:spacing w:after="160" w:line="259" w:lineRule="auto"/>
      </w:pPr>
      <w:r>
        <w:rPr>
          <w:color w:val="000000"/>
        </w:rPr>
        <w:t>Select 2298 in the “Application Ref” column</w:t>
      </w:r>
    </w:p>
    <w:p w14:paraId="5AAEEDD7" w14:textId="77777777" w:rsidR="003F6945" w:rsidRDefault="003F6945" w:rsidP="003F6945">
      <w:pPr>
        <w:pStyle w:val="ListParagraph"/>
        <w:spacing w:after="160" w:line="259" w:lineRule="auto"/>
      </w:pPr>
      <w:r>
        <w:rPr>
          <w:noProof/>
        </w:rPr>
        <mc:AlternateContent>
          <mc:Choice Requires="wps">
            <w:drawing>
              <wp:anchor distT="0" distB="0" distL="114300" distR="114300" simplePos="0" relativeHeight="251689984" behindDoc="0" locked="0" layoutInCell="1" allowOverlap="1" wp14:anchorId="518046CC" wp14:editId="4128D408">
                <wp:simplePos x="0" y="0"/>
                <wp:positionH relativeFrom="column">
                  <wp:posOffset>5177861</wp:posOffset>
                </wp:positionH>
                <wp:positionV relativeFrom="paragraph">
                  <wp:posOffset>562262</wp:posOffset>
                </wp:positionV>
                <wp:extent cx="711866" cy="291711"/>
                <wp:effectExtent l="19050" t="19050" r="50165" b="51435"/>
                <wp:wrapNone/>
                <wp:docPr id="90" name="Straight Arrow Connector 90"/>
                <wp:cNvGraphicFramePr/>
                <a:graphic xmlns:a="http://schemas.openxmlformats.org/drawingml/2006/main">
                  <a:graphicData uri="http://schemas.microsoft.com/office/word/2010/wordprocessingShape">
                    <wps:wsp>
                      <wps:cNvCnPr/>
                      <wps:spPr>
                        <a:xfrm>
                          <a:off x="0" y="0"/>
                          <a:ext cx="711866" cy="291711"/>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8A97A9" id="Straight Arrow Connector 90" o:spid="_x0000_s1026" type="#_x0000_t32" style="position:absolute;margin-left:407.7pt;margin-top:44.25pt;width:56.05pt;height:22.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" strokecolor="red" strokeweight="2.25pt">
                <v:stroke endarrow="block"/>
              </v:shape>
            </w:pict>
          </mc:Fallback>
        </mc:AlternateContent>
      </w:r>
      <w:r>
        <w:rPr>
          <w:noProof/>
        </w:rPr>
        <w:drawing>
          <wp:inline distT="0" distB="0" distL="0" distR="0" wp14:anchorId="76FB025B" wp14:editId="1696583E">
            <wp:extent cx="5943600" cy="942340"/>
            <wp:effectExtent l="19050" t="19050" r="19050" b="1016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942340"/>
                    </a:xfrm>
                    <a:prstGeom prst="rect">
                      <a:avLst/>
                    </a:prstGeom>
                    <a:ln>
                      <a:solidFill>
                        <a:schemeClr val="tx1"/>
                      </a:solidFill>
                    </a:ln>
                  </pic:spPr>
                </pic:pic>
              </a:graphicData>
            </a:graphic>
          </wp:inline>
        </w:drawing>
      </w:r>
    </w:p>
    <w:p w14:paraId="03E742A0" w14:textId="77777777" w:rsidR="003F6945" w:rsidRDefault="003F6945" w:rsidP="00021CFA">
      <w:pPr>
        <w:pStyle w:val="ListParagraph"/>
        <w:numPr>
          <w:ilvl w:val="0"/>
          <w:numId w:val="44"/>
        </w:numPr>
        <w:spacing w:after="160" w:line="259" w:lineRule="auto"/>
      </w:pPr>
      <w:r>
        <w:t>The “NITS Application Detail” window will open displaying a summary of the Load, Generation Detail and Resource Details associated with the NITS Application.</w:t>
      </w:r>
    </w:p>
    <w:p w14:paraId="59F3AEB8" w14:textId="77777777" w:rsidR="003F6945" w:rsidRDefault="003F6945" w:rsidP="003F6945">
      <w:pPr>
        <w:pStyle w:val="ListParagraph"/>
        <w:spacing w:after="160" w:line="259" w:lineRule="auto"/>
      </w:pPr>
      <w:r>
        <w:rPr>
          <w:noProof/>
        </w:rPr>
        <w:drawing>
          <wp:inline distT="0" distB="0" distL="0" distR="0" wp14:anchorId="78CDAF1F" wp14:editId="05C43C5D">
            <wp:extent cx="5943600" cy="2244725"/>
            <wp:effectExtent l="19050" t="19050" r="19050" b="222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2244725"/>
                    </a:xfrm>
                    <a:prstGeom prst="rect">
                      <a:avLst/>
                    </a:prstGeom>
                    <a:ln>
                      <a:solidFill>
                        <a:schemeClr val="tx1"/>
                      </a:solidFill>
                    </a:ln>
                  </pic:spPr>
                </pic:pic>
              </a:graphicData>
            </a:graphic>
          </wp:inline>
        </w:drawing>
      </w:r>
    </w:p>
    <w:p w14:paraId="7482A454" w14:textId="77777777" w:rsidR="004C3837" w:rsidRDefault="004C3837" w:rsidP="003676C8">
      <w:pPr>
        <w:pStyle w:val="ListParagraph"/>
        <w:spacing w:after="160" w:line="259" w:lineRule="auto"/>
      </w:pPr>
    </w:p>
    <w:p w14:paraId="52E72266" w14:textId="77777777" w:rsidR="004C3837" w:rsidRDefault="004C3837" w:rsidP="004C3837">
      <w:pPr>
        <w:spacing w:after="0"/>
        <w:ind w:firstLine="360"/>
      </w:pPr>
    </w:p>
    <w:p w14:paraId="081F94E0" w14:textId="77777777" w:rsidR="003F6945" w:rsidRDefault="003F6945">
      <w:pPr>
        <w:spacing w:after="0"/>
      </w:pPr>
      <w:r>
        <w:br w:type="page"/>
      </w:r>
    </w:p>
    <w:p w14:paraId="3E9F057B" w14:textId="77777777" w:rsidR="003F6945" w:rsidRDefault="003F6945" w:rsidP="003F6945">
      <w:pPr>
        <w:pStyle w:val="Heading1"/>
      </w:pPr>
      <w:bookmarkStart w:id="51" w:name="_Toc512418315"/>
      <w:r>
        <w:lastRenderedPageBreak/>
        <w:t>View Designated Network Resources (DNRs) Summary</w:t>
      </w:r>
      <w:bookmarkEnd w:id="51"/>
    </w:p>
    <w:p w14:paraId="75A20AAF" w14:textId="77777777" w:rsidR="003F6945" w:rsidRDefault="003F6945" w:rsidP="003F6945">
      <w:pPr>
        <w:pStyle w:val="BodyText"/>
      </w:pPr>
      <w:r>
        <w:t>To view all DNRs associated with a NITS application, please use the following steps:</w:t>
      </w:r>
    </w:p>
    <w:p w14:paraId="6480D4F5" w14:textId="77777777" w:rsidR="00F37A27" w:rsidRDefault="00F37A27" w:rsidP="003F6945">
      <w:pPr>
        <w:pStyle w:val="BodyText"/>
      </w:pPr>
    </w:p>
    <w:p w14:paraId="3D769EBC" w14:textId="77777777" w:rsidR="003F6945" w:rsidRDefault="003F6945" w:rsidP="003F6945">
      <w:pPr>
        <w:pStyle w:val="BodyText"/>
      </w:pPr>
      <w:r>
        <w:t xml:space="preserve">Please note: </w:t>
      </w:r>
      <w:r w:rsidR="00F37A27">
        <w:t>Only r</w:t>
      </w:r>
      <w:r>
        <w:t xml:space="preserve">equests in the </w:t>
      </w:r>
      <w:r w:rsidR="00F37A27">
        <w:t>“Confirmed”</w:t>
      </w:r>
      <w:r>
        <w:t xml:space="preserve"> State will be available in th</w:t>
      </w:r>
      <w:r w:rsidR="00F37A27">
        <w:t>is summary view.</w:t>
      </w:r>
    </w:p>
    <w:p w14:paraId="0AB46313" w14:textId="77777777" w:rsidR="00F37A27" w:rsidRDefault="00F37A27" w:rsidP="00F37A27">
      <w:pPr>
        <w:pStyle w:val="BodyText"/>
      </w:pPr>
    </w:p>
    <w:p w14:paraId="45497C09" w14:textId="77777777" w:rsidR="00F37A27" w:rsidRDefault="00F37A27" w:rsidP="00F37A27">
      <w:pPr>
        <w:pStyle w:val="BodyText"/>
      </w:pPr>
      <w:r>
        <w:t>For this example, we will continue to use Application Ref 2298.</w:t>
      </w:r>
    </w:p>
    <w:p w14:paraId="2F283E96" w14:textId="77777777" w:rsidR="003F6945" w:rsidRDefault="00F37A27" w:rsidP="003F6945">
      <w:pPr>
        <w:pStyle w:val="Heading2"/>
        <w:rPr>
          <w:sz w:val="24"/>
          <w:szCs w:val="24"/>
        </w:rPr>
      </w:pPr>
      <w:bookmarkStart w:id="52" w:name="_Toc512418316"/>
      <w:r>
        <w:rPr>
          <w:sz w:val="26"/>
          <w:szCs w:val="26"/>
        </w:rPr>
        <w:t>DNR</w:t>
      </w:r>
      <w:r w:rsidR="003F6945">
        <w:rPr>
          <w:sz w:val="26"/>
          <w:szCs w:val="26"/>
        </w:rPr>
        <w:t xml:space="preserve"> </w:t>
      </w:r>
      <w:r>
        <w:rPr>
          <w:sz w:val="26"/>
          <w:szCs w:val="26"/>
        </w:rPr>
        <w:t>Summary</w:t>
      </w:r>
      <w:bookmarkEnd w:id="52"/>
      <w:r w:rsidR="003F6945" w:rsidRPr="000A6E66">
        <w:rPr>
          <w:sz w:val="24"/>
          <w:szCs w:val="24"/>
        </w:rPr>
        <w:t xml:space="preserve"> </w:t>
      </w:r>
    </w:p>
    <w:p w14:paraId="35F5C7C0" w14:textId="77777777" w:rsidR="003F6945" w:rsidRDefault="003F6945" w:rsidP="00021CFA">
      <w:pPr>
        <w:pStyle w:val="ListParagraph"/>
        <w:numPr>
          <w:ilvl w:val="0"/>
          <w:numId w:val="45"/>
        </w:numPr>
        <w:spacing w:after="160" w:line="259" w:lineRule="auto"/>
      </w:pPr>
      <w:r>
        <w:t xml:space="preserve">Log into OASIS: </w:t>
      </w:r>
      <w:r w:rsidRPr="00B20433">
        <w:t>https://www.oasis.oati.com/cgi-bin/webplus.exe?Script=/woa/woa-login.wml</w:t>
      </w:r>
    </w:p>
    <w:p w14:paraId="30FCE0A0" w14:textId="77777777" w:rsidR="003F6945" w:rsidRDefault="003F6945" w:rsidP="00021CFA">
      <w:pPr>
        <w:pStyle w:val="ListParagraph"/>
        <w:numPr>
          <w:ilvl w:val="0"/>
          <w:numId w:val="45"/>
        </w:numPr>
        <w:spacing w:after="160" w:line="259" w:lineRule="auto"/>
      </w:pPr>
      <w:r>
        <w:t>In “Transactions” under NITS, select “Application Summary”</w:t>
      </w:r>
    </w:p>
    <w:p w14:paraId="704225BA" w14:textId="77777777" w:rsidR="00F37A27" w:rsidRDefault="00F37A27" w:rsidP="00F37A27">
      <w:pPr>
        <w:spacing w:after="160" w:line="259" w:lineRule="auto"/>
        <w:ind w:left="360"/>
      </w:pPr>
      <w:r>
        <w:rPr>
          <w:noProof/>
        </w:rPr>
        <mc:AlternateContent>
          <mc:Choice Requires="wps">
            <w:drawing>
              <wp:anchor distT="0" distB="0" distL="114300" distR="114300" simplePos="0" relativeHeight="251692032" behindDoc="0" locked="0" layoutInCell="1" allowOverlap="1" wp14:anchorId="27877D1D" wp14:editId="13D78815">
                <wp:simplePos x="0" y="0"/>
                <wp:positionH relativeFrom="column">
                  <wp:posOffset>808542</wp:posOffset>
                </wp:positionH>
                <wp:positionV relativeFrom="paragraph">
                  <wp:posOffset>1799590</wp:posOffset>
                </wp:positionV>
                <wp:extent cx="712447" cy="190282"/>
                <wp:effectExtent l="0" t="0" r="12065" b="19685"/>
                <wp:wrapNone/>
                <wp:docPr id="91" name="Oval 91"/>
                <wp:cNvGraphicFramePr/>
                <a:graphic xmlns:a="http://schemas.openxmlformats.org/drawingml/2006/main">
                  <a:graphicData uri="http://schemas.microsoft.com/office/word/2010/wordprocessingShape">
                    <wps:wsp>
                      <wps:cNvSpPr/>
                      <wps:spPr>
                        <a:xfrm>
                          <a:off x="0" y="0"/>
                          <a:ext cx="712447" cy="19028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7A1CA3" id="Oval 91" o:spid="_x0000_s1026" style="position:absolute;margin-left:63.65pt;margin-top:141.7pt;width:56.1pt;height: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" filled="f" strokecolor="red" strokeweight="2pt"/>
            </w:pict>
          </mc:Fallback>
        </mc:AlternateContent>
      </w:r>
      <w:r>
        <w:rPr>
          <w:noProof/>
        </w:rPr>
        <w:drawing>
          <wp:inline distT="0" distB="0" distL="0" distR="0" wp14:anchorId="4E8C54D9" wp14:editId="789FE866">
            <wp:extent cx="5943600" cy="2441575"/>
            <wp:effectExtent l="19050" t="19050" r="19050" b="1587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10853"/>
                    <a:stretch/>
                  </pic:blipFill>
                  <pic:spPr bwMode="auto">
                    <a:xfrm>
                      <a:off x="0" y="0"/>
                      <a:ext cx="5943600" cy="24415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4AE34FA" w14:textId="77777777" w:rsidR="00F37A27" w:rsidRDefault="00F37A27" w:rsidP="00021CFA">
      <w:pPr>
        <w:pStyle w:val="ListParagraph"/>
        <w:numPr>
          <w:ilvl w:val="0"/>
          <w:numId w:val="45"/>
        </w:numPr>
        <w:spacing w:after="160" w:line="259" w:lineRule="auto"/>
      </w:pPr>
      <w:r>
        <w:t xml:space="preserve">Select the Server Filter Options </w:t>
      </w:r>
      <w:r>
        <w:rPr>
          <w:noProof/>
        </w:rPr>
        <w:drawing>
          <wp:inline distT="0" distB="0" distL="0" distR="0" wp14:anchorId="66BC31AD" wp14:editId="5CCAA12C">
            <wp:extent cx="201661" cy="190734"/>
            <wp:effectExtent l="0" t="0" r="825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6606" t="10942" r="16921" b="14544"/>
                    <a:stretch/>
                  </pic:blipFill>
                  <pic:spPr bwMode="auto">
                    <a:xfrm>
                      <a:off x="0" y="0"/>
                      <a:ext cx="202583" cy="191606"/>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color w:val="000000"/>
        </w:rPr>
        <w:t>icon</w:t>
      </w:r>
      <w:r w:rsidRPr="0017486B">
        <w:rPr>
          <w:color w:val="000000"/>
        </w:rPr>
        <w:t xml:space="preserve"> in the upper, right-hand corner of the</w:t>
      </w:r>
      <w:r>
        <w:t xml:space="preserve"> gray band above the field headers</w:t>
      </w:r>
    </w:p>
    <w:p w14:paraId="1A331D96" w14:textId="77777777" w:rsidR="00F37A27" w:rsidRDefault="00F37A27" w:rsidP="00F37A27">
      <w:pPr>
        <w:spacing w:after="160" w:line="259" w:lineRule="auto"/>
        <w:ind w:left="360"/>
      </w:pPr>
      <w:r>
        <w:rPr>
          <w:noProof/>
        </w:rPr>
        <mc:AlternateContent>
          <mc:Choice Requires="wps">
            <w:drawing>
              <wp:anchor distT="0" distB="0" distL="114300" distR="114300" simplePos="0" relativeHeight="251694080" behindDoc="0" locked="0" layoutInCell="1" allowOverlap="1" wp14:anchorId="64960154" wp14:editId="69BDE661">
                <wp:simplePos x="0" y="0"/>
                <wp:positionH relativeFrom="column">
                  <wp:posOffset>5031740</wp:posOffset>
                </wp:positionH>
                <wp:positionV relativeFrom="paragraph">
                  <wp:posOffset>437811</wp:posOffset>
                </wp:positionV>
                <wp:extent cx="443175" cy="454395"/>
                <wp:effectExtent l="19050" t="38100" r="52705" b="22225"/>
                <wp:wrapNone/>
                <wp:docPr id="94" name="Straight Arrow Connector 94"/>
                <wp:cNvGraphicFramePr/>
                <a:graphic xmlns:a="http://schemas.openxmlformats.org/drawingml/2006/main">
                  <a:graphicData uri="http://schemas.microsoft.com/office/word/2010/wordprocessingShape">
                    <wps:wsp>
                      <wps:cNvCnPr/>
                      <wps:spPr>
                        <a:xfrm flipV="1">
                          <a:off x="0" y="0"/>
                          <a:ext cx="443175" cy="45439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8C54D5" id="Straight Arrow Connector 94" o:spid="_x0000_s1026" type="#_x0000_t32" style="position:absolute;margin-left:396.2pt;margin-top:34.45pt;width:34.9pt;height:35.8pt;flip:y;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" strokecolor="red" strokeweight="2.25pt">
                <v:stroke endarrow="block"/>
              </v:shape>
            </w:pict>
          </mc:Fallback>
        </mc:AlternateContent>
      </w:r>
      <w:r>
        <w:rPr>
          <w:noProof/>
        </w:rPr>
        <w:drawing>
          <wp:inline distT="0" distB="0" distL="0" distR="0" wp14:anchorId="353C0289" wp14:editId="5A3A1FCE">
            <wp:extent cx="5943600" cy="1990055"/>
            <wp:effectExtent l="19050" t="19050" r="19050" b="1079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t="13211"/>
                    <a:stretch/>
                  </pic:blipFill>
                  <pic:spPr bwMode="auto">
                    <a:xfrm>
                      <a:off x="0" y="0"/>
                      <a:ext cx="5943600" cy="199005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602B0E6" w14:textId="77777777" w:rsidR="00F37A27" w:rsidRDefault="00F37A27" w:rsidP="00021CFA">
      <w:pPr>
        <w:pStyle w:val="ListParagraph"/>
        <w:numPr>
          <w:ilvl w:val="0"/>
          <w:numId w:val="45"/>
        </w:numPr>
        <w:spacing w:after="160" w:line="259" w:lineRule="auto"/>
      </w:pPr>
      <w:r>
        <w:t>Use the “Appl Ref” field and change the “Time” to “</w:t>
      </w:r>
      <w:r w:rsidR="00D519CC">
        <w:t>Active” and “</w:t>
      </w:r>
      <w:r>
        <w:t xml:space="preserve">Today Forward” and all </w:t>
      </w:r>
      <w:r w:rsidR="00D519CC">
        <w:t>“Confirmed”</w:t>
      </w:r>
      <w:r>
        <w:t xml:space="preserve"> Designations will populate that are associated with the NITS Application.</w:t>
      </w:r>
    </w:p>
    <w:p w14:paraId="2049443E" w14:textId="77777777" w:rsidR="00F37A27" w:rsidRDefault="00D519CC" w:rsidP="00D519CC">
      <w:pPr>
        <w:spacing w:after="160" w:line="259" w:lineRule="auto"/>
        <w:ind w:left="360"/>
      </w:pPr>
      <w:r>
        <w:rPr>
          <w:noProof/>
        </w:rPr>
        <w:lastRenderedPageBreak/>
        <w:drawing>
          <wp:inline distT="0" distB="0" distL="0" distR="0" wp14:anchorId="6C1AFE38" wp14:editId="6297ADFE">
            <wp:extent cx="5943600" cy="1454150"/>
            <wp:effectExtent l="19050" t="19050" r="19050" b="1270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1454150"/>
                    </a:xfrm>
                    <a:prstGeom prst="rect">
                      <a:avLst/>
                    </a:prstGeom>
                    <a:ln>
                      <a:solidFill>
                        <a:schemeClr val="tx1"/>
                      </a:solidFill>
                    </a:ln>
                  </pic:spPr>
                </pic:pic>
              </a:graphicData>
            </a:graphic>
          </wp:inline>
        </w:drawing>
      </w:r>
    </w:p>
    <w:p w14:paraId="35CBCC73" w14:textId="77777777" w:rsidR="00F37A27" w:rsidRDefault="00F37A27" w:rsidP="00021CFA">
      <w:pPr>
        <w:pStyle w:val="ListParagraph"/>
        <w:numPr>
          <w:ilvl w:val="0"/>
          <w:numId w:val="45"/>
        </w:numPr>
        <w:spacing w:after="160" w:line="259" w:lineRule="auto"/>
      </w:pPr>
      <w:r>
        <w:t>Add filters and select “Apply”</w:t>
      </w:r>
    </w:p>
    <w:p w14:paraId="666F2E05" w14:textId="77777777" w:rsidR="00F37A27" w:rsidRDefault="00D519CC" w:rsidP="00021CFA">
      <w:pPr>
        <w:pStyle w:val="ListParagraph"/>
        <w:numPr>
          <w:ilvl w:val="0"/>
          <w:numId w:val="45"/>
        </w:numPr>
        <w:spacing w:after="160" w:line="259" w:lineRule="auto"/>
      </w:pPr>
      <w:r>
        <w:t>A high-level summary of all designations associated with Application Ref 2298 is now available.</w:t>
      </w:r>
    </w:p>
    <w:p w14:paraId="52455247" w14:textId="77777777" w:rsidR="00D519CC" w:rsidRDefault="00D519CC" w:rsidP="00D519CC">
      <w:pPr>
        <w:spacing w:after="160" w:line="259" w:lineRule="auto"/>
      </w:pPr>
      <w:r>
        <w:rPr>
          <w:noProof/>
        </w:rPr>
        <w:drawing>
          <wp:inline distT="0" distB="0" distL="0" distR="0" wp14:anchorId="052C9CB0" wp14:editId="1B83B23A">
            <wp:extent cx="6583680" cy="1054373"/>
            <wp:effectExtent l="19050" t="19050" r="26670" b="1270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583680" cy="1054373"/>
                    </a:xfrm>
                    <a:prstGeom prst="rect">
                      <a:avLst/>
                    </a:prstGeom>
                    <a:ln>
                      <a:solidFill>
                        <a:schemeClr val="tx1"/>
                      </a:solidFill>
                    </a:ln>
                  </pic:spPr>
                </pic:pic>
              </a:graphicData>
            </a:graphic>
          </wp:inline>
        </w:drawing>
      </w:r>
    </w:p>
    <w:p w14:paraId="48724D2D" w14:textId="77777777" w:rsidR="00D519CC" w:rsidRDefault="00D519CC">
      <w:pPr>
        <w:spacing w:after="0"/>
        <w:rPr>
          <w:b/>
          <w:caps/>
          <w:spacing w:val="-10"/>
          <w:kern w:val="28"/>
          <w:sz w:val="28"/>
          <w:szCs w:val="28"/>
          <w:u w:val="single"/>
        </w:rPr>
      </w:pPr>
      <w:r>
        <w:rPr>
          <w:b/>
          <w:caps/>
          <w:spacing w:val="-10"/>
          <w:kern w:val="28"/>
          <w:sz w:val="28"/>
          <w:szCs w:val="28"/>
          <w:u w:val="single"/>
        </w:rPr>
        <w:br w:type="page"/>
      </w:r>
    </w:p>
    <w:p w14:paraId="640799F4" w14:textId="77777777" w:rsidR="00D519CC" w:rsidRDefault="00D519CC" w:rsidP="00D519CC">
      <w:pPr>
        <w:pStyle w:val="Heading1"/>
      </w:pPr>
      <w:bookmarkStart w:id="53" w:name="_Toc512418317"/>
      <w:r>
        <w:lastRenderedPageBreak/>
        <w:t>Deficient Requests</w:t>
      </w:r>
      <w:bookmarkEnd w:id="53"/>
    </w:p>
    <w:p w14:paraId="12AA00FB" w14:textId="77777777" w:rsidR="00D519CC" w:rsidRDefault="00D519CC" w:rsidP="00D519CC">
      <w:pPr>
        <w:pStyle w:val="BodyText"/>
      </w:pPr>
      <w:r>
        <w:t>If a field is incorrectly populated when submitting a request in any of the NITS on OASIS templates, it will come back in a “Deficient” state.</w:t>
      </w:r>
    </w:p>
    <w:p w14:paraId="1EF460C5" w14:textId="77777777" w:rsidR="00DE7C97" w:rsidRDefault="00DE7C97" w:rsidP="00D519CC">
      <w:pPr>
        <w:pStyle w:val="BodyText"/>
      </w:pPr>
    </w:p>
    <w:p w14:paraId="20313943" w14:textId="77777777" w:rsidR="00DE7C97" w:rsidRDefault="00DE7C97" w:rsidP="00D519CC">
      <w:pPr>
        <w:pStyle w:val="BodyText"/>
      </w:pPr>
      <w:r>
        <w:t>Some items that will cause a template to fail are:</w:t>
      </w:r>
    </w:p>
    <w:p w14:paraId="1B6E950F" w14:textId="77777777" w:rsidR="00DE7C97" w:rsidRDefault="00DE7C97" w:rsidP="00021CFA">
      <w:pPr>
        <w:pStyle w:val="BodyText"/>
        <w:numPr>
          <w:ilvl w:val="0"/>
          <w:numId w:val="50"/>
        </w:numPr>
      </w:pPr>
      <w:r>
        <w:t>Timing requirements have not been met</w:t>
      </w:r>
    </w:p>
    <w:p w14:paraId="7C59327E" w14:textId="77777777" w:rsidR="00DE7C97" w:rsidRDefault="00DE7C97" w:rsidP="00021CFA">
      <w:pPr>
        <w:pStyle w:val="BodyText"/>
        <w:numPr>
          <w:ilvl w:val="0"/>
          <w:numId w:val="50"/>
        </w:numPr>
      </w:pPr>
      <w:r>
        <w:t>NITS Application request was not “Attested” to correctly</w:t>
      </w:r>
    </w:p>
    <w:p w14:paraId="04F30802" w14:textId="77777777" w:rsidR="00DE7C97" w:rsidRDefault="00DE7C97" w:rsidP="00021CFA">
      <w:pPr>
        <w:pStyle w:val="BodyText"/>
        <w:numPr>
          <w:ilvl w:val="0"/>
          <w:numId w:val="50"/>
        </w:numPr>
      </w:pPr>
      <w:r>
        <w:t>DNR request was not “Attested” to correctly</w:t>
      </w:r>
    </w:p>
    <w:p w14:paraId="7A86EE7E" w14:textId="77777777" w:rsidR="00DE7C97" w:rsidRDefault="00DE7C97" w:rsidP="00021CFA">
      <w:pPr>
        <w:pStyle w:val="BodyText"/>
        <w:numPr>
          <w:ilvl w:val="0"/>
          <w:numId w:val="50"/>
        </w:numPr>
      </w:pPr>
      <w:r>
        <w:t>DNR Designated Capacity amount &gt; Generation Eligible Amount</w:t>
      </w:r>
    </w:p>
    <w:p w14:paraId="257859B3" w14:textId="77777777" w:rsidR="00DE7C97" w:rsidRDefault="00DE7C97" w:rsidP="00DE7C97">
      <w:pPr>
        <w:pStyle w:val="BodyText"/>
      </w:pPr>
    </w:p>
    <w:p w14:paraId="151600AC" w14:textId="77777777" w:rsidR="00DE7C97" w:rsidRDefault="00DE7C97" w:rsidP="00DE7C97">
      <w:pPr>
        <w:pStyle w:val="BodyText"/>
      </w:pPr>
      <w:r>
        <w:t xml:space="preserve">If your request come back “Deficient” please review the “Field Requirement” section associated with the “Deficient” request. </w:t>
      </w:r>
    </w:p>
    <w:p w14:paraId="08247565" w14:textId="77777777" w:rsidR="00DE7C97" w:rsidRDefault="00DE7C97" w:rsidP="00DE7C97">
      <w:pPr>
        <w:pStyle w:val="BodyText"/>
      </w:pPr>
    </w:p>
    <w:p w14:paraId="79B84BED" w14:textId="77777777" w:rsidR="00D519CC" w:rsidRDefault="00DE7C97" w:rsidP="00D519CC">
      <w:pPr>
        <w:pStyle w:val="BodyText"/>
      </w:pPr>
      <w:r>
        <w:t xml:space="preserve">To correct the error(s), the </w:t>
      </w:r>
      <w:r w:rsidR="00D519CC">
        <w:t xml:space="preserve">request can be edited and </w:t>
      </w:r>
      <w:r>
        <w:t xml:space="preserve">then </w:t>
      </w:r>
      <w:r w:rsidR="00D519CC">
        <w:t>submitted for “Re-Evaluation” by using the following steps:</w:t>
      </w:r>
    </w:p>
    <w:p w14:paraId="2E45B1B1" w14:textId="77777777" w:rsidR="00D519CC" w:rsidRDefault="00D519CC" w:rsidP="00D519CC">
      <w:pPr>
        <w:pStyle w:val="Heading2"/>
        <w:rPr>
          <w:sz w:val="26"/>
          <w:szCs w:val="26"/>
        </w:rPr>
      </w:pPr>
      <w:bookmarkStart w:id="54" w:name="_Toc512418318"/>
      <w:r w:rsidRPr="00D519CC">
        <w:rPr>
          <w:sz w:val="26"/>
          <w:szCs w:val="26"/>
        </w:rPr>
        <w:t>Correcting a Deficient Request</w:t>
      </w:r>
      <w:bookmarkEnd w:id="54"/>
    </w:p>
    <w:p w14:paraId="42BEB109" w14:textId="77777777" w:rsidR="00C7149B" w:rsidRDefault="00C7149B" w:rsidP="00021CFA">
      <w:pPr>
        <w:pStyle w:val="ListParagraph"/>
        <w:numPr>
          <w:ilvl w:val="0"/>
          <w:numId w:val="47"/>
        </w:numPr>
        <w:spacing w:after="160" w:line="259" w:lineRule="auto"/>
      </w:pPr>
      <w:r>
        <w:t>In “Transactions” under NITS, select “Request Summary”</w:t>
      </w:r>
    </w:p>
    <w:p w14:paraId="289A8907" w14:textId="77777777" w:rsidR="00C7149B" w:rsidRDefault="00C7149B" w:rsidP="00C7149B">
      <w:pPr>
        <w:pStyle w:val="ListParagraph"/>
        <w:spacing w:after="160" w:line="259" w:lineRule="auto"/>
        <w:ind w:left="360"/>
      </w:pPr>
      <w:r w:rsidRPr="001664AD">
        <w:rPr>
          <w:noProof/>
        </w:rPr>
        <w:drawing>
          <wp:inline distT="0" distB="0" distL="0" distR="0" wp14:anchorId="0023D3D6" wp14:editId="79826984">
            <wp:extent cx="5943600" cy="2283195"/>
            <wp:effectExtent l="19050" t="19050" r="19050" b="222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72" t="1038" r="877" b="29455"/>
                    <a:stretch/>
                  </pic:blipFill>
                  <pic:spPr bwMode="auto">
                    <a:xfrm>
                      <a:off x="0" y="0"/>
                      <a:ext cx="5943600" cy="228319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B879474" w14:textId="77777777" w:rsidR="00C7149B" w:rsidRDefault="00C7149B" w:rsidP="00021CFA">
      <w:pPr>
        <w:pStyle w:val="ListParagraph"/>
        <w:numPr>
          <w:ilvl w:val="0"/>
          <w:numId w:val="47"/>
        </w:numPr>
        <w:spacing w:after="160" w:line="259" w:lineRule="auto"/>
      </w:pPr>
      <w:r>
        <w:t xml:space="preserve">Select the Server Filter Options </w:t>
      </w:r>
      <w:r>
        <w:rPr>
          <w:noProof/>
        </w:rPr>
        <w:drawing>
          <wp:inline distT="0" distB="0" distL="0" distR="0" wp14:anchorId="592E7704" wp14:editId="6698B662">
            <wp:extent cx="201661" cy="190734"/>
            <wp:effectExtent l="0" t="0" r="825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6606" t="10942" r="16921" b="14544"/>
                    <a:stretch/>
                  </pic:blipFill>
                  <pic:spPr bwMode="auto">
                    <a:xfrm>
                      <a:off x="0" y="0"/>
                      <a:ext cx="202583" cy="191606"/>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color w:val="000000"/>
        </w:rPr>
        <w:t>icon</w:t>
      </w:r>
      <w:r w:rsidRPr="0017486B">
        <w:rPr>
          <w:color w:val="000000"/>
        </w:rPr>
        <w:t xml:space="preserve"> in the upper, right-hand corner of the</w:t>
      </w:r>
      <w:r>
        <w:t xml:space="preserve"> gray band above the field headers</w:t>
      </w:r>
    </w:p>
    <w:p w14:paraId="2B5707D9" w14:textId="77777777" w:rsidR="00C7149B" w:rsidRDefault="00C7149B" w:rsidP="00FF0F8A">
      <w:pPr>
        <w:pStyle w:val="ListParagraph"/>
        <w:spacing w:after="160" w:line="259" w:lineRule="auto"/>
        <w:ind w:left="360"/>
      </w:pPr>
      <w:r>
        <w:rPr>
          <w:noProof/>
        </w:rPr>
        <mc:AlternateContent>
          <mc:Choice Requires="wps">
            <w:drawing>
              <wp:anchor distT="0" distB="0" distL="114300" distR="114300" simplePos="0" relativeHeight="251696128" behindDoc="0" locked="0" layoutInCell="1" allowOverlap="1" wp14:anchorId="35BDD967" wp14:editId="4F4A2141">
                <wp:simplePos x="0" y="0"/>
                <wp:positionH relativeFrom="column">
                  <wp:posOffset>5003956</wp:posOffset>
                </wp:positionH>
                <wp:positionV relativeFrom="paragraph">
                  <wp:posOffset>741547</wp:posOffset>
                </wp:positionV>
                <wp:extent cx="443175" cy="454395"/>
                <wp:effectExtent l="19050" t="38100" r="52705" b="22225"/>
                <wp:wrapNone/>
                <wp:docPr id="104" name="Straight Arrow Connector 104"/>
                <wp:cNvGraphicFramePr/>
                <a:graphic xmlns:a="http://schemas.openxmlformats.org/drawingml/2006/main">
                  <a:graphicData uri="http://schemas.microsoft.com/office/word/2010/wordprocessingShape">
                    <wps:wsp>
                      <wps:cNvCnPr/>
                      <wps:spPr>
                        <a:xfrm flipV="1">
                          <a:off x="0" y="0"/>
                          <a:ext cx="443175" cy="45439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5D0DE3" id="Straight Arrow Connector 104" o:spid="_x0000_s1026" type="#_x0000_t32" style="position:absolute;margin-left:394pt;margin-top:58.4pt;width:34.9pt;height:35.8pt;flip:y;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" strokecolor="red" strokeweight="2.25pt">
                <v:stroke endarrow="block"/>
              </v:shape>
            </w:pict>
          </mc:Fallback>
        </mc:AlternateContent>
      </w:r>
      <w:r>
        <w:rPr>
          <w:noProof/>
        </w:rPr>
        <w:drawing>
          <wp:inline distT="0" distB="0" distL="0" distR="0" wp14:anchorId="69EA9679" wp14:editId="679B9452">
            <wp:extent cx="5943600" cy="1363185"/>
            <wp:effectExtent l="19050" t="19050" r="19050" b="2794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b="40550"/>
                    <a:stretch/>
                  </pic:blipFill>
                  <pic:spPr bwMode="auto">
                    <a:xfrm>
                      <a:off x="0" y="0"/>
                      <a:ext cx="5943600" cy="136318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4D4E447" w14:textId="77777777" w:rsidR="00C7149B" w:rsidRDefault="00DE7C97" w:rsidP="00021CFA">
      <w:pPr>
        <w:pStyle w:val="ListParagraph"/>
        <w:numPr>
          <w:ilvl w:val="0"/>
          <w:numId w:val="47"/>
        </w:numPr>
        <w:spacing w:after="160" w:line="259" w:lineRule="auto"/>
      </w:pPr>
      <w:r>
        <w:t>Enter the Appl Ref associated with the Deficient request</w:t>
      </w:r>
    </w:p>
    <w:p w14:paraId="36464678" w14:textId="77777777" w:rsidR="00DE7C97" w:rsidRDefault="00DE7C97" w:rsidP="00FF0F8A">
      <w:pPr>
        <w:pStyle w:val="ListParagraph"/>
        <w:spacing w:after="160" w:line="259" w:lineRule="auto"/>
        <w:ind w:left="360" w:firstLine="360"/>
      </w:pPr>
      <w:r>
        <w:rPr>
          <w:noProof/>
        </w:rPr>
        <w:lastRenderedPageBreak/>
        <w:drawing>
          <wp:inline distT="0" distB="0" distL="0" distR="0" wp14:anchorId="3EB50E5D" wp14:editId="42F4D7AF">
            <wp:extent cx="2286000" cy="1950720"/>
            <wp:effectExtent l="19050" t="19050" r="19050" b="1143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286000" cy="1950720"/>
                    </a:xfrm>
                    <a:prstGeom prst="rect">
                      <a:avLst/>
                    </a:prstGeom>
                    <a:ln>
                      <a:solidFill>
                        <a:schemeClr val="tx1"/>
                      </a:solidFill>
                    </a:ln>
                  </pic:spPr>
                </pic:pic>
              </a:graphicData>
            </a:graphic>
          </wp:inline>
        </w:drawing>
      </w:r>
    </w:p>
    <w:p w14:paraId="410A38CB" w14:textId="77777777" w:rsidR="00DE7C97" w:rsidRDefault="00DE7C97" w:rsidP="00021CFA">
      <w:pPr>
        <w:pStyle w:val="ListParagraph"/>
        <w:numPr>
          <w:ilvl w:val="0"/>
          <w:numId w:val="47"/>
        </w:numPr>
        <w:spacing w:after="160" w:line="259" w:lineRule="auto"/>
      </w:pPr>
      <w:r>
        <w:t>Select “Apply”</w:t>
      </w:r>
    </w:p>
    <w:p w14:paraId="40319D5C" w14:textId="77777777" w:rsidR="00DE7C97" w:rsidRDefault="00FF0F8A" w:rsidP="00FF0F8A">
      <w:pPr>
        <w:pStyle w:val="ListParagraph"/>
        <w:spacing w:after="160" w:line="259" w:lineRule="auto"/>
        <w:ind w:left="360"/>
      </w:pPr>
      <w:r>
        <w:rPr>
          <w:noProof/>
        </w:rPr>
        <mc:AlternateContent>
          <mc:Choice Requires="wps">
            <w:drawing>
              <wp:anchor distT="0" distB="0" distL="114300" distR="114300" simplePos="0" relativeHeight="251698176" behindDoc="0" locked="0" layoutInCell="1" allowOverlap="1" wp14:anchorId="7A663183" wp14:editId="3D865624">
                <wp:simplePos x="0" y="0"/>
                <wp:positionH relativeFrom="column">
                  <wp:posOffset>756745</wp:posOffset>
                </wp:positionH>
                <wp:positionV relativeFrom="paragraph">
                  <wp:posOffset>636347</wp:posOffset>
                </wp:positionV>
                <wp:extent cx="426926" cy="274881"/>
                <wp:effectExtent l="38100" t="19050" r="11430" b="49530"/>
                <wp:wrapNone/>
                <wp:docPr id="109" name="Straight Arrow Connector 109"/>
                <wp:cNvGraphicFramePr/>
                <a:graphic xmlns:a="http://schemas.openxmlformats.org/drawingml/2006/main">
                  <a:graphicData uri="http://schemas.microsoft.com/office/word/2010/wordprocessingShape">
                    <wps:wsp>
                      <wps:cNvCnPr/>
                      <wps:spPr>
                        <a:xfrm flipH="1">
                          <a:off x="0" y="0"/>
                          <a:ext cx="426926" cy="274881"/>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ED93D8" id="Straight Arrow Connector 109" o:spid="_x0000_s1026" type="#_x0000_t32" style="position:absolute;margin-left:59.6pt;margin-top:50.1pt;width:33.6pt;height:21.6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" strokecolor="red" strokeweight="2.25pt">
                <v:stroke endarrow="block"/>
              </v:shape>
            </w:pict>
          </mc:Fallback>
        </mc:AlternateContent>
      </w:r>
      <w:r w:rsidR="00DE7C97">
        <w:rPr>
          <w:noProof/>
        </w:rPr>
        <w:drawing>
          <wp:inline distT="0" distB="0" distL="0" distR="0" wp14:anchorId="65A37E1D" wp14:editId="4C2A12F9">
            <wp:extent cx="5943600" cy="989330"/>
            <wp:effectExtent l="19050" t="19050" r="19050" b="2032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989330"/>
                    </a:xfrm>
                    <a:prstGeom prst="rect">
                      <a:avLst/>
                    </a:prstGeom>
                    <a:ln>
                      <a:solidFill>
                        <a:schemeClr val="tx1"/>
                      </a:solidFill>
                    </a:ln>
                  </pic:spPr>
                </pic:pic>
              </a:graphicData>
            </a:graphic>
          </wp:inline>
        </w:drawing>
      </w:r>
    </w:p>
    <w:p w14:paraId="4A6EB58D" w14:textId="77777777" w:rsidR="00DE7C97" w:rsidRDefault="00FF0F8A" w:rsidP="00021CFA">
      <w:pPr>
        <w:pStyle w:val="ListParagraph"/>
        <w:numPr>
          <w:ilvl w:val="0"/>
          <w:numId w:val="47"/>
        </w:numPr>
        <w:spacing w:after="160" w:line="259" w:lineRule="auto"/>
      </w:pPr>
      <w:r>
        <w:t>Select the deficient request in the “Assign Ref” column</w:t>
      </w:r>
    </w:p>
    <w:p w14:paraId="1437C7FA" w14:textId="77777777" w:rsidR="00FF0F8A" w:rsidRDefault="004E13B2" w:rsidP="00FF0F8A">
      <w:pPr>
        <w:pStyle w:val="ListParagraph"/>
        <w:spacing w:after="160" w:line="259" w:lineRule="auto"/>
        <w:ind w:left="360"/>
      </w:pPr>
      <w:r>
        <w:rPr>
          <w:noProof/>
        </w:rPr>
        <mc:AlternateContent>
          <mc:Choice Requires="wps">
            <w:drawing>
              <wp:anchor distT="0" distB="0" distL="114300" distR="114300" simplePos="0" relativeHeight="251700224" behindDoc="0" locked="0" layoutInCell="1" allowOverlap="1" wp14:anchorId="0526BEA4" wp14:editId="3A6C476F">
                <wp:simplePos x="0" y="0"/>
                <wp:positionH relativeFrom="column">
                  <wp:posOffset>5704840</wp:posOffset>
                </wp:positionH>
                <wp:positionV relativeFrom="paragraph">
                  <wp:posOffset>358884</wp:posOffset>
                </wp:positionV>
                <wp:extent cx="364244" cy="443176"/>
                <wp:effectExtent l="19050" t="38100" r="55245" b="14605"/>
                <wp:wrapNone/>
                <wp:docPr id="115" name="Straight Arrow Connector 115"/>
                <wp:cNvGraphicFramePr/>
                <a:graphic xmlns:a="http://schemas.openxmlformats.org/drawingml/2006/main">
                  <a:graphicData uri="http://schemas.microsoft.com/office/word/2010/wordprocessingShape">
                    <wps:wsp>
                      <wps:cNvCnPr/>
                      <wps:spPr>
                        <a:xfrm flipV="1">
                          <a:off x="0" y="0"/>
                          <a:ext cx="364244" cy="443176"/>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C38D7C" id="Straight Arrow Connector 115" o:spid="_x0000_s1026" type="#_x0000_t32" style="position:absolute;margin-left:449.2pt;margin-top:28.25pt;width:28.7pt;height:34.9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" strokecolor="red" strokeweight="2.25pt">
                <v:stroke endarrow="block"/>
              </v:shape>
            </w:pict>
          </mc:Fallback>
        </mc:AlternateContent>
      </w:r>
      <w:r w:rsidR="00FF0F8A">
        <w:rPr>
          <w:noProof/>
        </w:rPr>
        <w:drawing>
          <wp:inline distT="0" distB="0" distL="0" distR="0" wp14:anchorId="23EC4167" wp14:editId="3995C956">
            <wp:extent cx="5943600" cy="2672080"/>
            <wp:effectExtent l="19050" t="19050" r="19050" b="1397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2672080"/>
                    </a:xfrm>
                    <a:prstGeom prst="rect">
                      <a:avLst/>
                    </a:prstGeom>
                    <a:ln>
                      <a:solidFill>
                        <a:schemeClr val="tx1"/>
                      </a:solidFill>
                    </a:ln>
                  </pic:spPr>
                </pic:pic>
              </a:graphicData>
            </a:graphic>
          </wp:inline>
        </w:drawing>
      </w:r>
    </w:p>
    <w:p w14:paraId="3AFF8EEC" w14:textId="77777777" w:rsidR="00FF0F8A" w:rsidRDefault="00FF0F8A" w:rsidP="00021CFA">
      <w:pPr>
        <w:pStyle w:val="ListParagraph"/>
        <w:numPr>
          <w:ilvl w:val="0"/>
          <w:numId w:val="47"/>
        </w:numPr>
        <w:spacing w:after="160" w:line="259" w:lineRule="auto"/>
      </w:pPr>
      <w:r>
        <w:t>The above request is deficient for 2 reasons:</w:t>
      </w:r>
    </w:p>
    <w:p w14:paraId="791ACA0C" w14:textId="77777777" w:rsidR="00FF0F8A" w:rsidRDefault="00FF0F8A" w:rsidP="00021CFA">
      <w:pPr>
        <w:pStyle w:val="ListParagraph"/>
        <w:numPr>
          <w:ilvl w:val="1"/>
          <w:numId w:val="47"/>
        </w:numPr>
        <w:spacing w:after="160" w:line="259" w:lineRule="auto"/>
      </w:pPr>
      <w:r>
        <w:t>Effective Start Time is in the past</w:t>
      </w:r>
    </w:p>
    <w:p w14:paraId="13C63828" w14:textId="77777777" w:rsidR="00FF0F8A" w:rsidRDefault="00FF0F8A" w:rsidP="00021CFA">
      <w:pPr>
        <w:pStyle w:val="ListParagraph"/>
        <w:numPr>
          <w:ilvl w:val="1"/>
          <w:numId w:val="47"/>
        </w:numPr>
        <w:spacing w:after="160" w:line="259" w:lineRule="auto"/>
      </w:pPr>
      <w:r>
        <w:t>No resource forecast was included with the request</w:t>
      </w:r>
    </w:p>
    <w:p w14:paraId="36650B82" w14:textId="77777777" w:rsidR="00FF0F8A" w:rsidRDefault="00FF0F8A" w:rsidP="00021CFA">
      <w:pPr>
        <w:pStyle w:val="ListParagraph"/>
        <w:numPr>
          <w:ilvl w:val="0"/>
          <w:numId w:val="47"/>
        </w:numPr>
        <w:spacing w:after="160" w:line="259" w:lineRule="auto"/>
      </w:pPr>
      <w:r>
        <w:t xml:space="preserve">To correct the errors, select the Edit </w:t>
      </w:r>
      <w:r>
        <w:rPr>
          <w:noProof/>
        </w:rPr>
        <w:drawing>
          <wp:inline distT="0" distB="0" distL="0" distR="0" wp14:anchorId="4259B592" wp14:editId="069766E7">
            <wp:extent cx="200000" cy="16190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00000" cy="161905"/>
                    </a:xfrm>
                    <a:prstGeom prst="rect">
                      <a:avLst/>
                    </a:prstGeom>
                  </pic:spPr>
                </pic:pic>
              </a:graphicData>
            </a:graphic>
          </wp:inline>
        </w:drawing>
      </w:r>
      <w:r>
        <w:t xml:space="preserve"> icon</w:t>
      </w:r>
      <w:r w:rsidR="004E13B2" w:rsidRPr="004E13B2">
        <w:t xml:space="preserve"> </w:t>
      </w:r>
      <w:r w:rsidR="004E13B2" w:rsidRPr="0017486B">
        <w:t>at the upper, right-hand side of the template</w:t>
      </w:r>
    </w:p>
    <w:p w14:paraId="5D773DCF" w14:textId="77777777" w:rsidR="00FF0F8A" w:rsidRDefault="00FF0F8A" w:rsidP="00021CFA">
      <w:pPr>
        <w:pStyle w:val="ListParagraph"/>
        <w:numPr>
          <w:ilvl w:val="1"/>
          <w:numId w:val="47"/>
        </w:numPr>
        <w:spacing w:after="160" w:line="259" w:lineRule="auto"/>
      </w:pPr>
      <w:r>
        <w:t>Update the “Effective Start Time” to be 24 hours after the queue time of the request</w:t>
      </w:r>
    </w:p>
    <w:p w14:paraId="428B2842" w14:textId="77777777" w:rsidR="00FF0F8A" w:rsidRDefault="00FF0F8A" w:rsidP="00021CFA">
      <w:pPr>
        <w:pStyle w:val="ListParagraph"/>
        <w:numPr>
          <w:ilvl w:val="1"/>
          <w:numId w:val="47"/>
        </w:numPr>
        <w:spacing w:after="160" w:line="259" w:lineRule="auto"/>
      </w:pPr>
      <w:r>
        <w:t>Add the Summer and Winter forecasts</w:t>
      </w:r>
    </w:p>
    <w:p w14:paraId="6F9441B1" w14:textId="77777777" w:rsidR="004E13B2" w:rsidRDefault="00FF0F8A" w:rsidP="00021CFA">
      <w:pPr>
        <w:pStyle w:val="ListParagraph"/>
        <w:numPr>
          <w:ilvl w:val="2"/>
          <w:numId w:val="47"/>
        </w:numPr>
        <w:spacing w:after="160" w:line="259" w:lineRule="auto"/>
      </w:pPr>
      <w:r>
        <w:t>Make sure the Start and Stop time are updated to reflect the span of the forecast being submitted</w:t>
      </w:r>
    </w:p>
    <w:p w14:paraId="25A91BB6" w14:textId="77777777" w:rsidR="00FF0F8A" w:rsidRDefault="00FF0F8A" w:rsidP="00021CFA">
      <w:pPr>
        <w:pStyle w:val="ListParagraph"/>
        <w:numPr>
          <w:ilvl w:val="0"/>
          <w:numId w:val="47"/>
        </w:numPr>
        <w:spacing w:after="160" w:line="259" w:lineRule="auto"/>
      </w:pPr>
      <w:r>
        <w:lastRenderedPageBreak/>
        <w:t xml:space="preserve">Once these updates have been made, select the Submit </w:t>
      </w:r>
      <w:r>
        <w:rPr>
          <w:noProof/>
        </w:rPr>
        <w:drawing>
          <wp:inline distT="0" distB="0" distL="0" distR="0" wp14:anchorId="79535C9E" wp14:editId="0E151C27">
            <wp:extent cx="171429" cy="180952"/>
            <wp:effectExtent l="0" t="0" r="63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71429" cy="180952"/>
                    </a:xfrm>
                    <a:prstGeom prst="rect">
                      <a:avLst/>
                    </a:prstGeom>
                  </pic:spPr>
                </pic:pic>
              </a:graphicData>
            </a:graphic>
          </wp:inline>
        </w:drawing>
      </w:r>
      <w:r>
        <w:t xml:space="preserve"> icon</w:t>
      </w:r>
      <w:r w:rsidR="004E13B2" w:rsidRPr="004E13B2">
        <w:t xml:space="preserve"> </w:t>
      </w:r>
      <w:r w:rsidR="004E13B2" w:rsidRPr="0017486B">
        <w:t>at the upper, right-hand side of the template</w:t>
      </w:r>
    </w:p>
    <w:p w14:paraId="6398EB0F" w14:textId="77777777" w:rsidR="004E13B2" w:rsidRDefault="004E13B2" w:rsidP="004E13B2">
      <w:pPr>
        <w:pStyle w:val="ListParagraph"/>
        <w:spacing w:after="160" w:line="259" w:lineRule="auto"/>
        <w:ind w:left="360"/>
      </w:pPr>
      <w:r>
        <w:rPr>
          <w:noProof/>
        </w:rPr>
        <mc:AlternateContent>
          <mc:Choice Requires="wps">
            <w:drawing>
              <wp:anchor distT="0" distB="0" distL="114300" distR="114300" simplePos="0" relativeHeight="251702272" behindDoc="0" locked="0" layoutInCell="1" allowOverlap="1" wp14:anchorId="39F36950" wp14:editId="4A1C044B">
                <wp:simplePos x="0" y="0"/>
                <wp:positionH relativeFrom="column">
                  <wp:posOffset>4975906</wp:posOffset>
                </wp:positionH>
                <wp:positionV relativeFrom="paragraph">
                  <wp:posOffset>322362</wp:posOffset>
                </wp:positionV>
                <wp:extent cx="364244" cy="443176"/>
                <wp:effectExtent l="19050" t="38100" r="55245" b="14605"/>
                <wp:wrapNone/>
                <wp:docPr id="116" name="Straight Arrow Connector 116"/>
                <wp:cNvGraphicFramePr/>
                <a:graphic xmlns:a="http://schemas.openxmlformats.org/drawingml/2006/main">
                  <a:graphicData uri="http://schemas.microsoft.com/office/word/2010/wordprocessingShape">
                    <wps:wsp>
                      <wps:cNvCnPr/>
                      <wps:spPr>
                        <a:xfrm flipV="1">
                          <a:off x="0" y="0"/>
                          <a:ext cx="364244" cy="443176"/>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CD5704" id="Straight Arrow Connector 116" o:spid="_x0000_s1026" type="#_x0000_t32" style="position:absolute;margin-left:391.8pt;margin-top:25.4pt;width:28.7pt;height:34.9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" strokecolor="red" strokeweight="2.25pt">
                <v:stroke endarrow="block"/>
              </v:shape>
            </w:pict>
          </mc:Fallback>
        </mc:AlternateContent>
      </w:r>
      <w:r>
        <w:rPr>
          <w:noProof/>
        </w:rPr>
        <w:drawing>
          <wp:inline distT="0" distB="0" distL="0" distR="0" wp14:anchorId="2FDD901B" wp14:editId="61EE33FF">
            <wp:extent cx="5760720" cy="261448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60720" cy="2614480"/>
                    </a:xfrm>
                    <a:prstGeom prst="rect">
                      <a:avLst/>
                    </a:prstGeom>
                  </pic:spPr>
                </pic:pic>
              </a:graphicData>
            </a:graphic>
          </wp:inline>
        </w:drawing>
      </w:r>
    </w:p>
    <w:p w14:paraId="7C7E8566" w14:textId="77777777" w:rsidR="00FF0F8A" w:rsidRDefault="004E13B2" w:rsidP="00021CFA">
      <w:pPr>
        <w:pStyle w:val="ListParagraph"/>
        <w:numPr>
          <w:ilvl w:val="0"/>
          <w:numId w:val="47"/>
        </w:numPr>
        <w:spacing w:after="160" w:line="259" w:lineRule="auto"/>
      </w:pPr>
      <w:r>
        <w:t xml:space="preserve">Next, select the ReEvaluate </w:t>
      </w:r>
      <w:r>
        <w:rPr>
          <w:noProof/>
        </w:rPr>
        <w:drawing>
          <wp:inline distT="0" distB="0" distL="0" distR="0" wp14:anchorId="0A937AC4" wp14:editId="56D97084">
            <wp:extent cx="228571" cy="209524"/>
            <wp:effectExtent l="0" t="0" r="635" b="63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28571" cy="209524"/>
                    </a:xfrm>
                    <a:prstGeom prst="rect">
                      <a:avLst/>
                    </a:prstGeom>
                  </pic:spPr>
                </pic:pic>
              </a:graphicData>
            </a:graphic>
          </wp:inline>
        </w:drawing>
      </w:r>
      <w:r>
        <w:t xml:space="preserve"> icon</w:t>
      </w:r>
      <w:r w:rsidRPr="004E13B2">
        <w:t xml:space="preserve"> </w:t>
      </w:r>
      <w:r w:rsidRPr="0017486B">
        <w:t>at the upper, right-hand side of the template</w:t>
      </w:r>
    </w:p>
    <w:p w14:paraId="1CD089ED" w14:textId="77777777" w:rsidR="004E13B2" w:rsidRDefault="004E13B2" w:rsidP="004E13B2">
      <w:pPr>
        <w:pStyle w:val="ListParagraph"/>
        <w:spacing w:after="160" w:line="259" w:lineRule="auto"/>
        <w:ind w:left="360"/>
      </w:pPr>
      <w:r>
        <w:rPr>
          <w:noProof/>
        </w:rPr>
        <mc:AlternateContent>
          <mc:Choice Requires="wps">
            <w:drawing>
              <wp:anchor distT="0" distB="0" distL="114300" distR="114300" simplePos="0" relativeHeight="251704320" behindDoc="0" locked="0" layoutInCell="1" allowOverlap="1" wp14:anchorId="0A4DB5D3" wp14:editId="6245209D">
                <wp:simplePos x="0" y="0"/>
                <wp:positionH relativeFrom="column">
                  <wp:posOffset>5441662</wp:posOffset>
                </wp:positionH>
                <wp:positionV relativeFrom="paragraph">
                  <wp:posOffset>340294</wp:posOffset>
                </wp:positionV>
                <wp:extent cx="364244" cy="443176"/>
                <wp:effectExtent l="19050" t="38100" r="55245" b="14605"/>
                <wp:wrapNone/>
                <wp:docPr id="117" name="Straight Arrow Connector 117"/>
                <wp:cNvGraphicFramePr/>
                <a:graphic xmlns:a="http://schemas.openxmlformats.org/drawingml/2006/main">
                  <a:graphicData uri="http://schemas.microsoft.com/office/word/2010/wordprocessingShape">
                    <wps:wsp>
                      <wps:cNvCnPr/>
                      <wps:spPr>
                        <a:xfrm flipV="1">
                          <a:off x="0" y="0"/>
                          <a:ext cx="364244" cy="443176"/>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8D1490" id="Straight Arrow Connector 117" o:spid="_x0000_s1026" type="#_x0000_t32" style="position:absolute;margin-left:428.5pt;margin-top:26.8pt;width:28.7pt;height:34.9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" strokecolor="red" strokeweight="2.25pt">
                <v:stroke endarrow="block"/>
              </v:shape>
            </w:pict>
          </mc:Fallback>
        </mc:AlternateContent>
      </w:r>
      <w:r>
        <w:rPr>
          <w:noProof/>
        </w:rPr>
        <w:drawing>
          <wp:inline distT="0" distB="0" distL="0" distR="0" wp14:anchorId="11011362" wp14:editId="7151631A">
            <wp:extent cx="5943600" cy="2697480"/>
            <wp:effectExtent l="0" t="0" r="0" b="762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2697480"/>
                    </a:xfrm>
                    <a:prstGeom prst="rect">
                      <a:avLst/>
                    </a:prstGeom>
                  </pic:spPr>
                </pic:pic>
              </a:graphicData>
            </a:graphic>
          </wp:inline>
        </w:drawing>
      </w:r>
    </w:p>
    <w:p w14:paraId="074803EC" w14:textId="77777777" w:rsidR="004E13B2" w:rsidRDefault="004E13B2" w:rsidP="00021CFA">
      <w:pPr>
        <w:pStyle w:val="ListParagraph"/>
        <w:numPr>
          <w:ilvl w:val="0"/>
          <w:numId w:val="47"/>
        </w:numPr>
        <w:spacing w:after="160" w:line="259" w:lineRule="auto"/>
      </w:pPr>
      <w:r>
        <w:t>The system OASIS system will revalidate the request and if there are no errors, it will move into one of the following states depending on the request type:</w:t>
      </w:r>
    </w:p>
    <w:p w14:paraId="70CB1866" w14:textId="77777777" w:rsidR="004E13B2" w:rsidRDefault="004E13B2" w:rsidP="00021CFA">
      <w:pPr>
        <w:pStyle w:val="ListParagraph"/>
        <w:numPr>
          <w:ilvl w:val="1"/>
          <w:numId w:val="47"/>
        </w:numPr>
        <w:spacing w:after="160" w:line="259" w:lineRule="auto"/>
      </w:pPr>
      <w:r>
        <w:t xml:space="preserve">Study: </w:t>
      </w:r>
    </w:p>
    <w:p w14:paraId="3A73EC94" w14:textId="77777777" w:rsidR="004E13B2" w:rsidRDefault="004E13B2" w:rsidP="00021CFA">
      <w:pPr>
        <w:pStyle w:val="ListParagraph"/>
        <w:numPr>
          <w:ilvl w:val="2"/>
          <w:numId w:val="47"/>
        </w:numPr>
        <w:spacing w:after="160" w:line="259" w:lineRule="auto"/>
      </w:pPr>
      <w:r>
        <w:t>Add DNR</w:t>
      </w:r>
    </w:p>
    <w:p w14:paraId="0C47B66C" w14:textId="77777777" w:rsidR="004E13B2" w:rsidRDefault="004E13B2" w:rsidP="00021CFA">
      <w:pPr>
        <w:pStyle w:val="ListParagraph"/>
        <w:numPr>
          <w:ilvl w:val="2"/>
          <w:numId w:val="47"/>
        </w:numPr>
        <w:spacing w:after="160" w:line="259" w:lineRule="auto"/>
      </w:pPr>
      <w:r>
        <w:t>Add/Modify Load</w:t>
      </w:r>
    </w:p>
    <w:p w14:paraId="362DF9BE" w14:textId="77777777" w:rsidR="004E13B2" w:rsidRDefault="004E13B2" w:rsidP="00021CFA">
      <w:pPr>
        <w:pStyle w:val="ListParagraph"/>
        <w:numPr>
          <w:ilvl w:val="1"/>
          <w:numId w:val="47"/>
        </w:numPr>
        <w:spacing w:after="160" w:line="259" w:lineRule="auto"/>
      </w:pPr>
      <w:r>
        <w:t xml:space="preserve">Confirmed: </w:t>
      </w:r>
    </w:p>
    <w:p w14:paraId="1CD2C3D2" w14:textId="77777777" w:rsidR="004E13B2" w:rsidRDefault="004E13B2" w:rsidP="00021CFA">
      <w:pPr>
        <w:pStyle w:val="ListParagraph"/>
        <w:numPr>
          <w:ilvl w:val="2"/>
          <w:numId w:val="47"/>
        </w:numPr>
        <w:spacing w:after="160" w:line="259" w:lineRule="auto"/>
      </w:pPr>
      <w:r>
        <w:t>New Application</w:t>
      </w:r>
      <w:r w:rsidRPr="004E13B2">
        <w:t xml:space="preserve"> </w:t>
      </w:r>
    </w:p>
    <w:p w14:paraId="5CAF01F0" w14:textId="77777777" w:rsidR="004E13B2" w:rsidRDefault="004E13B2" w:rsidP="00021CFA">
      <w:pPr>
        <w:pStyle w:val="ListParagraph"/>
        <w:numPr>
          <w:ilvl w:val="2"/>
          <w:numId w:val="47"/>
        </w:numPr>
        <w:spacing w:after="160" w:line="259" w:lineRule="auto"/>
      </w:pPr>
      <w:r>
        <w:t>Add/Modify Generation</w:t>
      </w:r>
    </w:p>
    <w:p w14:paraId="40EA4C4C" w14:textId="3C7B82CF" w:rsidR="00974729" w:rsidRPr="004E13B2" w:rsidRDefault="004E13B2" w:rsidP="00021CFA">
      <w:pPr>
        <w:pStyle w:val="ListParagraph"/>
        <w:numPr>
          <w:ilvl w:val="2"/>
          <w:numId w:val="47"/>
        </w:numPr>
        <w:spacing w:after="160" w:line="259" w:lineRule="auto"/>
      </w:pPr>
      <w:r>
        <w:t>Add/Modify Resource</w:t>
      </w:r>
    </w:p>
    <w:sectPr w:rsidR="00974729" w:rsidRPr="004E13B2" w:rsidSect="00404A00">
      <w:footerReference w:type="default" r:id="rId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FFFB29" w14:textId="77777777" w:rsidR="0002729E" w:rsidRDefault="0002729E">
      <w:r>
        <w:separator/>
      </w:r>
    </w:p>
    <w:p w14:paraId="7D53354D" w14:textId="77777777" w:rsidR="0002729E" w:rsidRDefault="0002729E"/>
  </w:endnote>
  <w:endnote w:type="continuationSeparator" w:id="0">
    <w:p w14:paraId="756580E2" w14:textId="77777777" w:rsidR="0002729E" w:rsidRDefault="0002729E">
      <w:r>
        <w:continuationSeparator/>
      </w:r>
    </w:p>
    <w:p w14:paraId="520E6100" w14:textId="77777777" w:rsidR="0002729E" w:rsidRDefault="0002729E"/>
  </w:endnote>
  <w:endnote w:type="continuationNotice" w:id="1">
    <w:p w14:paraId="42D7F20D" w14:textId="77777777" w:rsidR="0002729E" w:rsidRDefault="0002729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T-Frutiger">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Times New Roman Bold">
    <w:panose1 w:val="020208030705050203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265C60" w14:textId="77777777" w:rsidR="004625FF" w:rsidRPr="0002729E" w:rsidRDefault="004625FF" w:rsidP="004625FF">
    <w:pPr>
      <w:spacing w:after="0"/>
      <w:jc w:val="center"/>
      <w:rPr>
        <w:rFonts w:asciiTheme="minorHAnsi" w:hAnsiTheme="minorHAnsi" w:cstheme="minorHAnsi"/>
        <w:i/>
        <w:color w:val="999999"/>
        <w:sz w:val="20"/>
        <w:szCs w:val="20"/>
      </w:rPr>
    </w:pPr>
    <w:r w:rsidRPr="0002729E">
      <w:rPr>
        <w:rFonts w:asciiTheme="minorHAnsi" w:hAnsiTheme="minorHAnsi" w:cstheme="minorHAnsi"/>
        <w:i/>
        <w:color w:val="999999"/>
        <w:sz w:val="20"/>
        <w:szCs w:val="20"/>
      </w:rPr>
      <w:t>“Southwest Power Pool, Inc. (SPP) hereby disclaims any warranty, express or implied, as to the accuracy, completeness or usefulness of the information included in this document.”</w:t>
    </w:r>
  </w:p>
  <w:p w14:paraId="7D4C3A36" w14:textId="77777777" w:rsidR="004625FF" w:rsidRDefault="004625FF" w:rsidP="00630F09">
    <w:pPr>
      <w:pStyle w:val="Footer"/>
      <w:tabs>
        <w:tab w:val="clear" w:pos="4320"/>
        <w:tab w:val="clear" w:pos="8640"/>
        <w:tab w:val="left" w:pos="3960"/>
        <w:tab w:val="right" w:pos="8820"/>
      </w:tabs>
      <w:spacing w:after="0"/>
      <w:ind w:left="0" w:firstLine="0"/>
      <w:rPr>
        <w:szCs w:val="16"/>
      </w:rPr>
    </w:pPr>
  </w:p>
  <w:p w14:paraId="075B9A24" w14:textId="77777777" w:rsidR="0002729E" w:rsidRDefault="00B43C15" w:rsidP="00630F09">
    <w:pPr>
      <w:pStyle w:val="Footer"/>
      <w:tabs>
        <w:tab w:val="clear" w:pos="4320"/>
        <w:tab w:val="clear" w:pos="8640"/>
        <w:tab w:val="left" w:pos="3960"/>
        <w:tab w:val="right" w:pos="8820"/>
      </w:tabs>
      <w:spacing w:after="0"/>
      <w:ind w:left="0" w:firstLine="0"/>
      <w:rPr>
        <w:szCs w:val="16"/>
      </w:rPr>
    </w:pPr>
    <w:r>
      <w:rPr>
        <w:szCs w:val="16"/>
      </w:rPr>
      <w:t>4/19/2018</w:t>
    </w:r>
    <w:r w:rsidR="0002729E" w:rsidRPr="00D414E4">
      <w:rPr>
        <w:szCs w:val="16"/>
      </w:rPr>
      <w:t xml:space="preserve"> </w:t>
    </w:r>
    <w:r w:rsidR="0002729E">
      <w:rPr>
        <w:szCs w:val="16"/>
      </w:rPr>
      <w:tab/>
    </w:r>
    <w:r w:rsidR="0002729E" w:rsidRPr="000A2CF5">
      <w:rPr>
        <w:szCs w:val="16"/>
      </w:rPr>
      <w:t>Page</w:t>
    </w:r>
    <w:r w:rsidR="0002729E" w:rsidRPr="000A2CF5">
      <w:rPr>
        <w:color w:val="808080"/>
        <w:szCs w:val="16"/>
      </w:rPr>
      <w:t xml:space="preserve"> </w:t>
    </w:r>
    <w:r w:rsidR="0002729E" w:rsidRPr="000A2CF5">
      <w:rPr>
        <w:rStyle w:val="PageNumber"/>
        <w:szCs w:val="16"/>
      </w:rPr>
      <w:fldChar w:fldCharType="begin"/>
    </w:r>
    <w:r w:rsidR="0002729E" w:rsidRPr="000A2CF5">
      <w:rPr>
        <w:rStyle w:val="PageNumber"/>
        <w:szCs w:val="16"/>
      </w:rPr>
      <w:instrText xml:space="preserve"> PAGE </w:instrText>
    </w:r>
    <w:r w:rsidR="0002729E" w:rsidRPr="000A2CF5">
      <w:rPr>
        <w:rStyle w:val="PageNumber"/>
        <w:szCs w:val="16"/>
      </w:rPr>
      <w:fldChar w:fldCharType="separate"/>
    </w:r>
    <w:r w:rsidR="00B26EE0">
      <w:rPr>
        <w:rStyle w:val="PageNumber"/>
        <w:noProof/>
        <w:szCs w:val="16"/>
      </w:rPr>
      <w:t>1</w:t>
    </w:r>
    <w:r w:rsidR="0002729E" w:rsidRPr="000A2CF5">
      <w:rPr>
        <w:rStyle w:val="PageNumber"/>
        <w:szCs w:val="16"/>
      </w:rPr>
      <w:fldChar w:fldCharType="end"/>
    </w:r>
    <w:r w:rsidR="0002729E" w:rsidRPr="000A2CF5">
      <w:rPr>
        <w:rStyle w:val="PageNumber"/>
        <w:szCs w:val="16"/>
      </w:rPr>
      <w:t xml:space="preserve"> of </w:t>
    </w:r>
    <w:r w:rsidR="0002729E" w:rsidRPr="000A2CF5">
      <w:rPr>
        <w:rStyle w:val="PageNumber"/>
        <w:szCs w:val="16"/>
      </w:rPr>
      <w:fldChar w:fldCharType="begin"/>
    </w:r>
    <w:r w:rsidR="0002729E" w:rsidRPr="000A2CF5">
      <w:rPr>
        <w:rStyle w:val="PageNumber"/>
        <w:szCs w:val="16"/>
      </w:rPr>
      <w:instrText xml:space="preserve"> NUMPAGES </w:instrText>
    </w:r>
    <w:r w:rsidR="0002729E" w:rsidRPr="000A2CF5">
      <w:rPr>
        <w:rStyle w:val="PageNumber"/>
        <w:szCs w:val="16"/>
      </w:rPr>
      <w:fldChar w:fldCharType="separate"/>
    </w:r>
    <w:r w:rsidR="00B26EE0">
      <w:rPr>
        <w:rStyle w:val="PageNumber"/>
        <w:noProof/>
        <w:szCs w:val="16"/>
      </w:rPr>
      <w:t>32</w:t>
    </w:r>
    <w:r w:rsidR="0002729E" w:rsidRPr="000A2CF5">
      <w:rPr>
        <w:rStyle w:val="PageNumber"/>
        <w:szCs w:val="16"/>
      </w:rPr>
      <w:fldChar w:fldCharType="end"/>
    </w:r>
    <w:r w:rsidR="0002729E">
      <w:rPr>
        <w:color w:val="808080"/>
        <w:sz w:val="18"/>
        <w:szCs w:val="18"/>
      </w:rPr>
      <w:tab/>
    </w:r>
    <w:r w:rsidR="0002729E" w:rsidRPr="000A2CF5">
      <w:rPr>
        <w:szCs w:val="16"/>
      </w:rPr>
      <w:t xml:space="preserve">Version </w:t>
    </w:r>
    <w:r w:rsidR="0002729E">
      <w:rPr>
        <w:szCs w:val="16"/>
      </w:rPr>
      <w:t>1.0</w:t>
    </w:r>
  </w:p>
  <w:p w14:paraId="60350921" w14:textId="77777777" w:rsidR="0002729E" w:rsidRPr="00CC1CF1" w:rsidRDefault="0002729E" w:rsidP="00630F09">
    <w:pPr>
      <w:pStyle w:val="Footer"/>
      <w:tabs>
        <w:tab w:val="clear" w:pos="4320"/>
        <w:tab w:val="clear" w:pos="8640"/>
        <w:tab w:val="right" w:pos="8820"/>
      </w:tabs>
      <w:spacing w:after="0"/>
      <w:rPr>
        <w:color w:val="808080"/>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7A7149" w14:textId="77777777" w:rsidR="004625FF" w:rsidRPr="0002729E" w:rsidRDefault="004625FF" w:rsidP="004625FF">
    <w:pPr>
      <w:spacing w:after="0"/>
      <w:jc w:val="center"/>
      <w:rPr>
        <w:rFonts w:asciiTheme="minorHAnsi" w:hAnsiTheme="minorHAnsi" w:cstheme="minorHAnsi"/>
        <w:i/>
        <w:color w:val="999999"/>
        <w:sz w:val="20"/>
        <w:szCs w:val="20"/>
      </w:rPr>
    </w:pPr>
    <w:r w:rsidRPr="0002729E">
      <w:rPr>
        <w:rFonts w:asciiTheme="minorHAnsi" w:hAnsiTheme="minorHAnsi" w:cstheme="minorHAnsi"/>
        <w:i/>
        <w:color w:val="999999"/>
        <w:sz w:val="20"/>
        <w:szCs w:val="20"/>
      </w:rPr>
      <w:t>“Southwest Power Pool, Inc. (SPP) hereby disclaims any warranty, express or implied, as to the accuracy, completeness or usefulness of the information included in this document.”</w:t>
    </w:r>
  </w:p>
  <w:p w14:paraId="6758BFFB" w14:textId="77777777" w:rsidR="004625FF" w:rsidRDefault="004625FF" w:rsidP="00630F09">
    <w:pPr>
      <w:pStyle w:val="Footer"/>
      <w:tabs>
        <w:tab w:val="clear" w:pos="4320"/>
        <w:tab w:val="clear" w:pos="8640"/>
        <w:tab w:val="left" w:pos="3960"/>
        <w:tab w:val="right" w:pos="8820"/>
      </w:tabs>
      <w:spacing w:after="0"/>
      <w:ind w:left="0" w:firstLine="0"/>
      <w:rPr>
        <w:szCs w:val="16"/>
      </w:rPr>
    </w:pPr>
  </w:p>
  <w:p w14:paraId="19B3BEE6" w14:textId="511848B3" w:rsidR="0002729E" w:rsidRDefault="00B43C15" w:rsidP="00630F09">
    <w:pPr>
      <w:pStyle w:val="Footer"/>
      <w:tabs>
        <w:tab w:val="clear" w:pos="4320"/>
        <w:tab w:val="clear" w:pos="8640"/>
        <w:tab w:val="left" w:pos="3960"/>
        <w:tab w:val="right" w:pos="8820"/>
      </w:tabs>
      <w:spacing w:after="0"/>
      <w:ind w:left="0" w:firstLine="0"/>
      <w:rPr>
        <w:szCs w:val="16"/>
      </w:rPr>
    </w:pPr>
    <w:r>
      <w:rPr>
        <w:szCs w:val="16"/>
      </w:rPr>
      <w:t>4/19/2018</w:t>
    </w:r>
    <w:r w:rsidR="0002729E" w:rsidRPr="00D414E4">
      <w:rPr>
        <w:szCs w:val="16"/>
      </w:rPr>
      <w:t xml:space="preserve"> </w:t>
    </w:r>
    <w:r w:rsidR="0002729E">
      <w:rPr>
        <w:szCs w:val="16"/>
      </w:rPr>
      <w:tab/>
    </w:r>
    <w:r w:rsidR="0002729E" w:rsidRPr="000A2CF5">
      <w:rPr>
        <w:szCs w:val="16"/>
      </w:rPr>
      <w:t>Page</w:t>
    </w:r>
    <w:r w:rsidR="0002729E" w:rsidRPr="000A2CF5">
      <w:rPr>
        <w:color w:val="808080"/>
        <w:szCs w:val="16"/>
      </w:rPr>
      <w:t xml:space="preserve"> </w:t>
    </w:r>
    <w:r w:rsidR="0002729E" w:rsidRPr="000A2CF5">
      <w:rPr>
        <w:rStyle w:val="PageNumber"/>
        <w:szCs w:val="16"/>
      </w:rPr>
      <w:fldChar w:fldCharType="begin"/>
    </w:r>
    <w:r w:rsidR="0002729E" w:rsidRPr="000A2CF5">
      <w:rPr>
        <w:rStyle w:val="PageNumber"/>
        <w:szCs w:val="16"/>
      </w:rPr>
      <w:instrText xml:space="preserve"> PAGE </w:instrText>
    </w:r>
    <w:r w:rsidR="0002729E" w:rsidRPr="000A2CF5">
      <w:rPr>
        <w:rStyle w:val="PageNumber"/>
        <w:szCs w:val="16"/>
      </w:rPr>
      <w:fldChar w:fldCharType="separate"/>
    </w:r>
    <w:r w:rsidR="00B26EE0">
      <w:rPr>
        <w:rStyle w:val="PageNumber"/>
        <w:noProof/>
        <w:szCs w:val="16"/>
      </w:rPr>
      <w:t>21</w:t>
    </w:r>
    <w:r w:rsidR="0002729E" w:rsidRPr="000A2CF5">
      <w:rPr>
        <w:rStyle w:val="PageNumber"/>
        <w:szCs w:val="16"/>
      </w:rPr>
      <w:fldChar w:fldCharType="end"/>
    </w:r>
    <w:r w:rsidR="0002729E" w:rsidRPr="000A2CF5">
      <w:rPr>
        <w:rStyle w:val="PageNumber"/>
        <w:szCs w:val="16"/>
      </w:rPr>
      <w:t xml:space="preserve"> of </w:t>
    </w:r>
    <w:r w:rsidR="0002729E" w:rsidRPr="000A2CF5">
      <w:rPr>
        <w:rStyle w:val="PageNumber"/>
        <w:szCs w:val="16"/>
      </w:rPr>
      <w:fldChar w:fldCharType="begin"/>
    </w:r>
    <w:r w:rsidR="0002729E" w:rsidRPr="000A2CF5">
      <w:rPr>
        <w:rStyle w:val="PageNumber"/>
        <w:szCs w:val="16"/>
      </w:rPr>
      <w:instrText xml:space="preserve"> NUMPAGES </w:instrText>
    </w:r>
    <w:r w:rsidR="0002729E" w:rsidRPr="000A2CF5">
      <w:rPr>
        <w:rStyle w:val="PageNumber"/>
        <w:szCs w:val="16"/>
      </w:rPr>
      <w:fldChar w:fldCharType="separate"/>
    </w:r>
    <w:r w:rsidR="00B26EE0">
      <w:rPr>
        <w:rStyle w:val="PageNumber"/>
        <w:noProof/>
        <w:szCs w:val="16"/>
      </w:rPr>
      <w:t>32</w:t>
    </w:r>
    <w:r w:rsidR="0002729E" w:rsidRPr="000A2CF5">
      <w:rPr>
        <w:rStyle w:val="PageNumber"/>
        <w:szCs w:val="16"/>
      </w:rPr>
      <w:fldChar w:fldCharType="end"/>
    </w:r>
    <w:r w:rsidR="0002729E">
      <w:rPr>
        <w:color w:val="808080"/>
        <w:sz w:val="18"/>
        <w:szCs w:val="18"/>
      </w:rPr>
      <w:tab/>
    </w:r>
    <w:r w:rsidR="0002729E" w:rsidRPr="000A2CF5">
      <w:rPr>
        <w:szCs w:val="16"/>
      </w:rPr>
      <w:t xml:space="preserve">Version </w:t>
    </w:r>
    <w:r w:rsidR="0002729E">
      <w:rPr>
        <w:szCs w:val="16"/>
      </w:rPr>
      <w:t>1.0</w:t>
    </w:r>
  </w:p>
  <w:p w14:paraId="1FAF37A0" w14:textId="77777777" w:rsidR="0002729E" w:rsidRPr="00CC1CF1" w:rsidRDefault="0002729E" w:rsidP="00630F09">
    <w:pPr>
      <w:pStyle w:val="Footer"/>
      <w:tabs>
        <w:tab w:val="clear" w:pos="4320"/>
        <w:tab w:val="clear" w:pos="8640"/>
        <w:tab w:val="right" w:pos="8820"/>
      </w:tabs>
      <w:spacing w:after="0"/>
      <w:rPr>
        <w:color w:val="808080"/>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311146" w14:textId="77777777" w:rsidR="0002729E" w:rsidRDefault="0002729E">
      <w:r>
        <w:separator/>
      </w:r>
    </w:p>
    <w:p w14:paraId="117081B9" w14:textId="77777777" w:rsidR="0002729E" w:rsidRDefault="0002729E"/>
  </w:footnote>
  <w:footnote w:type="continuationSeparator" w:id="0">
    <w:p w14:paraId="7BF447C4" w14:textId="77777777" w:rsidR="0002729E" w:rsidRDefault="0002729E">
      <w:r>
        <w:continuationSeparator/>
      </w:r>
    </w:p>
    <w:p w14:paraId="6572120D" w14:textId="77777777" w:rsidR="0002729E" w:rsidRDefault="0002729E"/>
  </w:footnote>
  <w:footnote w:type="continuationNotice" w:id="1">
    <w:p w14:paraId="71FFF1CE" w14:textId="77777777" w:rsidR="0002729E" w:rsidRDefault="0002729E">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68699" w14:textId="77777777" w:rsidR="0002729E" w:rsidRDefault="0002729E" w:rsidP="00705BEA">
    <w:pPr>
      <w:pStyle w:val="Header"/>
      <w:rPr>
        <w:szCs w:val="20"/>
      </w:rPr>
    </w:pPr>
    <w:r>
      <w:rPr>
        <w:noProof/>
        <w:szCs w:val="20"/>
      </w:rPr>
      <w:drawing>
        <wp:anchor distT="0" distB="0" distL="114300" distR="114300" simplePos="0" relativeHeight="251659264" behindDoc="0" locked="0" layoutInCell="1" allowOverlap="1" wp14:anchorId="1925392E" wp14:editId="440F5F9E">
          <wp:simplePos x="0" y="0"/>
          <wp:positionH relativeFrom="column">
            <wp:posOffset>0</wp:posOffset>
          </wp:positionH>
          <wp:positionV relativeFrom="paragraph">
            <wp:posOffset>1905</wp:posOffset>
          </wp:positionV>
          <wp:extent cx="1435100" cy="493395"/>
          <wp:effectExtent l="0" t="0" r="0"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PP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35100" cy="493395"/>
                  </a:xfrm>
                  <a:prstGeom prst="rect">
                    <a:avLst/>
                  </a:prstGeom>
                </pic:spPr>
              </pic:pic>
            </a:graphicData>
          </a:graphic>
        </wp:anchor>
      </w:drawing>
    </w:r>
  </w:p>
  <w:p w14:paraId="30568442" w14:textId="77777777" w:rsidR="0002729E" w:rsidRPr="00C377ED" w:rsidRDefault="0002729E" w:rsidP="00827BBC">
    <w:pPr>
      <w:pStyle w:val="Header"/>
      <w:spacing w:after="0"/>
      <w:jc w:val="right"/>
      <w:rPr>
        <w:b/>
        <w:bCs/>
        <w:szCs w:val="20"/>
      </w:rPr>
    </w:pPr>
    <w:r>
      <w:rPr>
        <w:b/>
        <w:bCs/>
        <w:szCs w:val="20"/>
      </w:rPr>
      <w:t>Transmission Services</w:t>
    </w:r>
  </w:p>
  <w:p w14:paraId="021CA861" w14:textId="786F0275" w:rsidR="0002729E" w:rsidRDefault="0002729E" w:rsidP="00D92ABC">
    <w:pPr>
      <w:pStyle w:val="Header"/>
      <w:spacing w:after="0"/>
      <w:jc w:val="right"/>
      <w:rPr>
        <w:b/>
        <w:bCs/>
        <w:i/>
        <w:szCs w:val="20"/>
      </w:rPr>
    </w:pPr>
    <w:r w:rsidRPr="00D92ABC">
      <w:rPr>
        <w:b/>
        <w:bCs/>
        <w:i/>
        <w:szCs w:val="20"/>
      </w:rPr>
      <w:t xml:space="preserve">Customer </w:t>
    </w:r>
    <w:r w:rsidR="00B43C15">
      <w:rPr>
        <w:b/>
        <w:bCs/>
        <w:i/>
        <w:szCs w:val="20"/>
      </w:rPr>
      <w:t>Guide</w:t>
    </w:r>
    <w:r w:rsidRPr="00D92ABC">
      <w:rPr>
        <w:b/>
        <w:bCs/>
        <w:i/>
        <w:szCs w:val="20"/>
      </w:rPr>
      <w:t xml:space="preserve"> for </w:t>
    </w:r>
    <w:r>
      <w:rPr>
        <w:b/>
        <w:bCs/>
        <w:i/>
        <w:szCs w:val="20"/>
      </w:rPr>
      <w:t>New or Additional</w:t>
    </w:r>
    <w:r w:rsidRPr="00D92ABC">
      <w:rPr>
        <w:b/>
        <w:bCs/>
        <w:i/>
        <w:szCs w:val="20"/>
      </w:rPr>
      <w:t xml:space="preserve"> </w:t>
    </w:r>
  </w:p>
  <w:p w14:paraId="207440E5" w14:textId="77777777" w:rsidR="0002729E" w:rsidRPr="00705BEA" w:rsidRDefault="0002729E" w:rsidP="00D92ABC">
    <w:pPr>
      <w:pStyle w:val="Header"/>
      <w:spacing w:after="0"/>
      <w:jc w:val="right"/>
      <w:rPr>
        <w:szCs w:val="20"/>
      </w:rPr>
    </w:pPr>
    <w:r w:rsidRPr="00D92ABC">
      <w:rPr>
        <w:b/>
        <w:bCs/>
        <w:i/>
        <w:szCs w:val="20"/>
      </w:rPr>
      <w:t>Network Service Using NITS on OASIS templates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2pt;height:24.2pt" o:bullet="t">
        <v:imagedata r:id="rId1" o:title="Noway"/>
      </v:shape>
    </w:pict>
  </w:numPicBullet>
  <w:abstractNum w:abstractNumId="0" w15:restartNumberingAfterBreak="0">
    <w:nsid w:val="FFFFFFFB"/>
    <w:multiLevelType w:val="multilevel"/>
    <w:tmpl w:val="FFFFFFFF"/>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15:restartNumberingAfterBreak="0">
    <w:nsid w:val="009B6314"/>
    <w:multiLevelType w:val="multilevel"/>
    <w:tmpl w:val="B91271D4"/>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3160FB7"/>
    <w:multiLevelType w:val="hybridMultilevel"/>
    <w:tmpl w:val="AF2A90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2B10F8"/>
    <w:multiLevelType w:val="hybridMultilevel"/>
    <w:tmpl w:val="0046B8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4718FE"/>
    <w:multiLevelType w:val="multilevel"/>
    <w:tmpl w:val="8D382182"/>
    <w:styleLink w:val="StyleNumberedLeft025Hanging025"/>
    <w:lvl w:ilvl="0">
      <w:start w:val="1"/>
      <w:numFmt w:val="lowerLetter"/>
      <w:lvlText w:val="%1."/>
      <w:lvlJc w:val="left"/>
      <w:pPr>
        <w:tabs>
          <w:tab w:val="num" w:pos="720"/>
        </w:tabs>
        <w:ind w:left="720" w:hanging="360"/>
      </w:pPr>
    </w:lvl>
    <w:lvl w:ilvl="1">
      <w:start w:val="1"/>
      <w:numFmt w:val="lowerLetter"/>
      <w:lvlText w:val="%2."/>
      <w:lvlJc w:val="left"/>
      <w:pPr>
        <w:ind w:left="180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7615442"/>
    <w:multiLevelType w:val="hybridMultilevel"/>
    <w:tmpl w:val="AFE6ACBE"/>
    <w:lvl w:ilvl="0" w:tplc="8D9C263E">
      <w:start w:val="1"/>
      <w:numFmt w:val="bullet"/>
      <w:pStyle w:val="Warning"/>
      <w:lvlText w:val=""/>
      <w:lvlPicBulletId w:val="0"/>
      <w:lvlJc w:val="left"/>
      <w:pPr>
        <w:tabs>
          <w:tab w:val="num" w:pos="1800"/>
        </w:tabs>
        <w:ind w:left="1800" w:hanging="360"/>
      </w:pPr>
      <w:rPr>
        <w:rFonts w:ascii="Symbol" w:hAnsi="Symbol" w:hint="default"/>
        <w:color w:val="auto"/>
        <w:sz w:val="28"/>
        <w:szCs w:val="28"/>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76B3B8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A8A060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E5326EA"/>
    <w:multiLevelType w:val="multilevel"/>
    <w:tmpl w:val="1E560EA4"/>
    <w:styleLink w:val="StyleBulletedLatinCourierNewComplexCourierNewBefore"/>
    <w:lvl w:ilvl="0">
      <w:start w:val="1"/>
      <w:numFmt w:val="bullet"/>
      <w:lvlText w:val="o"/>
      <w:lvlJc w:val="left"/>
      <w:pPr>
        <w:tabs>
          <w:tab w:val="num" w:pos="1080"/>
        </w:tabs>
        <w:ind w:left="1080" w:hanging="360"/>
      </w:pPr>
      <w:rPr>
        <w:rFonts w:ascii="Calibri" w:hAnsi="Calibri" w:cs="Courier New"/>
        <w:sz w:val="22"/>
        <w:szCs w:val="24"/>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0E5A4AA3"/>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3B40D1D"/>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4E07B69"/>
    <w:multiLevelType w:val="multilevel"/>
    <w:tmpl w:val="2C4CBE14"/>
    <w:lvl w:ilvl="0">
      <w:start w:val="1"/>
      <w:numFmt w:val="decimal"/>
      <w:lvlText w:val="%1."/>
      <w:lvlJc w:val="left"/>
      <w:pPr>
        <w:ind w:left="360" w:hanging="360"/>
      </w:pPr>
      <w:rPr>
        <w:rFonts w:hint="default"/>
      </w:rPr>
    </w:lvl>
    <w:lvl w:ilvl="1">
      <w:start w:val="1"/>
      <w:numFmt w:val="decimal"/>
      <w:suff w:val="space"/>
      <w:lvlText w:val="%1.%2."/>
      <w:lvlJc w:val="left"/>
      <w:pPr>
        <w:ind w:left="1440" w:hanging="108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A4F6D16"/>
    <w:multiLevelType w:val="hybridMultilevel"/>
    <w:tmpl w:val="F1003F1E"/>
    <w:lvl w:ilvl="0" w:tplc="0409000F">
      <w:start w:val="1"/>
      <w:numFmt w:val="decimal"/>
      <w:lvlText w:val="%1."/>
      <w:lvlJc w:val="left"/>
      <w:pPr>
        <w:ind w:left="720" w:hanging="360"/>
      </w:pPr>
      <w:rPr>
        <w:rFonts w:hint="default"/>
      </w:rPr>
    </w:lvl>
    <w:lvl w:ilvl="1" w:tplc="B920ADC6">
      <w:start w:val="1"/>
      <w:numFmt w:val="decimal"/>
      <w:lvlText w:val="%2."/>
      <w:lvlJc w:val="left"/>
      <w:pPr>
        <w:ind w:left="1440" w:hanging="360"/>
      </w:pPr>
      <w:rPr>
        <w:rFonts w:ascii="Calibri" w:eastAsia="Times New Roman" w:hAnsi="Calibri" w:cs="Times New Roman"/>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B10727A"/>
    <w:multiLevelType w:val="multilevel"/>
    <w:tmpl w:val="75FEFFD4"/>
    <w:styleLink w:val="ListNum1"/>
    <w:lvl w:ilvl="0">
      <w:start w:val="1"/>
      <w:numFmt w:val="decimal"/>
      <w:pStyle w:val="List"/>
      <w:lvlText w:val="%1."/>
      <w:lvlJc w:val="left"/>
      <w:pPr>
        <w:ind w:left="360" w:hanging="360"/>
      </w:pPr>
      <w:rPr>
        <w:rFonts w:hint="default"/>
      </w:rPr>
    </w:lvl>
    <w:lvl w:ilvl="1">
      <w:start w:val="1"/>
      <w:numFmt w:val="lowerLetter"/>
      <w:pStyle w:val="List2"/>
      <w:lvlText w:val="%2."/>
      <w:lvlJc w:val="left"/>
      <w:pPr>
        <w:ind w:left="720" w:hanging="360"/>
      </w:pPr>
      <w:rPr>
        <w:rFonts w:hint="default"/>
      </w:rPr>
    </w:lvl>
    <w:lvl w:ilvl="2">
      <w:start w:val="1"/>
      <w:numFmt w:val="lowerRoman"/>
      <w:pStyle w:val="List3"/>
      <w:lvlText w:val="%3."/>
      <w:lvlJc w:val="left"/>
      <w:pPr>
        <w:ind w:left="1080" w:hanging="360"/>
      </w:pPr>
      <w:rPr>
        <w:rFonts w:hint="default"/>
      </w:rPr>
    </w:lvl>
    <w:lvl w:ilvl="3">
      <w:start w:val="1"/>
      <w:numFmt w:val="decimal"/>
      <w:pStyle w:val="List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B42587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B8031F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216661F"/>
    <w:multiLevelType w:val="multilevel"/>
    <w:tmpl w:val="A0F8CB3C"/>
    <w:styleLink w:val="List1Style"/>
    <w:lvl w:ilvl="0">
      <w:start w:val="1"/>
      <w:numFmt w:val="decimal"/>
      <w:lvlText w:val="%1)"/>
      <w:lvlJc w:val="left"/>
      <w:pPr>
        <w:ind w:left="360" w:hanging="360"/>
      </w:pPr>
      <w:rPr>
        <w:rFonts w:ascii="Calibri" w:hAnsi="Calibri" w:hint="default"/>
        <w:b w:val="0"/>
        <w:i w:val="0"/>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firstLine="3241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26D684E"/>
    <w:multiLevelType w:val="multilevel"/>
    <w:tmpl w:val="9E8CDFC6"/>
    <w:styleLink w:val="StyleNumberedLeft0Hanging025"/>
    <w:lvl w:ilvl="0">
      <w:start w:val="1"/>
      <w:numFmt w:val="decimal"/>
      <w:lvlText w:val="%1."/>
      <w:lvlJc w:val="left"/>
      <w:pPr>
        <w:tabs>
          <w:tab w:val="num" w:pos="360"/>
        </w:tabs>
        <w:ind w:left="360" w:hanging="360"/>
      </w:pPr>
      <w:rPr>
        <w:rFonts w:ascii="Calibri" w:hAnsi="Calibri"/>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22E27436"/>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4FF0235"/>
    <w:multiLevelType w:val="hybridMultilevel"/>
    <w:tmpl w:val="D8F2375A"/>
    <w:lvl w:ilvl="0" w:tplc="2DA20934">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7CB5FEF"/>
    <w:multiLevelType w:val="hybridMultilevel"/>
    <w:tmpl w:val="4E3267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9A90492"/>
    <w:multiLevelType w:val="multilevel"/>
    <w:tmpl w:val="C86A312C"/>
    <w:styleLink w:val="StyleNumberedLeft0Hanging0251"/>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48808B2"/>
    <w:multiLevelType w:val="hybridMultilevel"/>
    <w:tmpl w:val="9566DD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5CB7B7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8961DA6"/>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CFC4C59"/>
    <w:multiLevelType w:val="multilevel"/>
    <w:tmpl w:val="D11E1E00"/>
    <w:styleLink w:val="StyleBulleted"/>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800"/>
        </w:tabs>
        <w:ind w:left="1800" w:hanging="720"/>
      </w:pPr>
      <w:rPr>
        <w:rFonts w:ascii="Symbol" w:hAnsi="Symbol" w:hint="default"/>
        <w:sz w:val="24"/>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F34609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0245EA4"/>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31F31EC"/>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6777B1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74D188D"/>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A445DB0"/>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40C216A"/>
    <w:multiLevelType w:val="multilevel"/>
    <w:tmpl w:val="C0040CD2"/>
    <w:styleLink w:val="StyleBulletedSymbolsymbolLeft025Hanging025"/>
    <w:lvl w:ilvl="0">
      <w:start w:val="1"/>
      <w:numFmt w:val="bullet"/>
      <w:lvlText w:val=""/>
      <w:lvlJc w:val="left"/>
      <w:pPr>
        <w:tabs>
          <w:tab w:val="num" w:pos="720"/>
        </w:tabs>
        <w:ind w:left="720" w:hanging="360"/>
      </w:pPr>
      <w:rPr>
        <w:rFonts w:ascii="Symbol" w:hAnsi="Symbol"/>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59142685"/>
    <w:multiLevelType w:val="hybridMultilevel"/>
    <w:tmpl w:val="4E3267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D08339E"/>
    <w:multiLevelType w:val="multilevel"/>
    <w:tmpl w:val="B91271D4"/>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45A28DB"/>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6563970"/>
    <w:multiLevelType w:val="hybridMultilevel"/>
    <w:tmpl w:val="75E2E19E"/>
    <w:lvl w:ilvl="0" w:tplc="603EAC8A">
      <w:start w:val="1"/>
      <w:numFmt w:val="bullet"/>
      <w:pStyle w:val="Bullet2"/>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6603407"/>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D233459"/>
    <w:multiLevelType w:val="hybridMultilevel"/>
    <w:tmpl w:val="F1003F1E"/>
    <w:lvl w:ilvl="0" w:tplc="0409000F">
      <w:start w:val="1"/>
      <w:numFmt w:val="decimal"/>
      <w:lvlText w:val="%1."/>
      <w:lvlJc w:val="left"/>
      <w:pPr>
        <w:ind w:left="720" w:hanging="360"/>
      </w:pPr>
      <w:rPr>
        <w:rFonts w:hint="default"/>
      </w:rPr>
    </w:lvl>
    <w:lvl w:ilvl="1" w:tplc="B920ADC6">
      <w:start w:val="1"/>
      <w:numFmt w:val="decimal"/>
      <w:lvlText w:val="%2."/>
      <w:lvlJc w:val="left"/>
      <w:pPr>
        <w:ind w:left="1440" w:hanging="360"/>
      </w:pPr>
      <w:rPr>
        <w:rFonts w:ascii="Calibri" w:eastAsia="Times New Roman" w:hAnsi="Calibri" w:cs="Times New Roman"/>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D745A56"/>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F835030"/>
    <w:multiLevelType w:val="multilevel"/>
    <w:tmpl w:val="F4AABFDE"/>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Symbol" w:hAnsi="Symbol" w:hint="default"/>
      </w:rPr>
    </w:lvl>
    <w:lvl w:ilvl="2">
      <w:start w:val="1"/>
      <w:numFmt w:val="bullet"/>
      <w:pStyle w:val="ListBullet3"/>
      <w:lvlText w:val="▪"/>
      <w:lvlJc w:val="left"/>
      <w:pPr>
        <w:ind w:left="1080" w:hanging="360"/>
      </w:pPr>
      <w:rPr>
        <w:rFonts w:ascii="Courier New" w:hAnsi="Courier New" w:hint="default"/>
      </w:rPr>
    </w:lvl>
    <w:lvl w:ilvl="3">
      <w:start w:val="1"/>
      <w:numFmt w:val="bullet"/>
      <w:pStyle w:val="ListBullet4"/>
      <w:lvlText w:val="&gt;"/>
      <w:lvlJc w:val="left"/>
      <w:pPr>
        <w:ind w:left="1440" w:hanging="360"/>
      </w:pPr>
      <w:rPr>
        <w:rFonts w:ascii="Courier New" w:hAnsi="Courier New"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6FBA065B"/>
    <w:multiLevelType w:val="multilevel"/>
    <w:tmpl w:val="A6BC0540"/>
    <w:lvl w:ilvl="0">
      <w:start w:val="1"/>
      <w:numFmt w:val="decimal"/>
      <w:pStyle w:val="Step1"/>
      <w:lvlText w:val="%1."/>
      <w:lvlJc w:val="left"/>
      <w:pPr>
        <w:ind w:left="360" w:hanging="360"/>
      </w:pPr>
      <w:rPr>
        <w:rFonts w:hint="default"/>
      </w:rPr>
    </w:lvl>
    <w:lvl w:ilvl="1">
      <w:start w:val="1"/>
      <w:numFmt w:val="lowerLetter"/>
      <w:pStyle w:val="Step2"/>
      <w:lvlText w:val="%2."/>
      <w:lvlJc w:val="left"/>
      <w:pPr>
        <w:ind w:left="720" w:hanging="360"/>
      </w:pPr>
      <w:rPr>
        <w:rFonts w:hint="default"/>
      </w:rPr>
    </w:lvl>
    <w:lvl w:ilvl="2">
      <w:start w:val="1"/>
      <w:numFmt w:val="lowerRoman"/>
      <w:pStyle w:val="Step3"/>
      <w:lvlText w:val="%3."/>
      <w:lvlJc w:val="left"/>
      <w:pPr>
        <w:ind w:left="1080" w:hanging="360"/>
      </w:pPr>
      <w:rPr>
        <w:rFonts w:hint="default"/>
      </w:rPr>
    </w:lvl>
    <w:lvl w:ilvl="3">
      <w:start w:val="1"/>
      <w:numFmt w:val="decimal"/>
      <w:pStyle w:val="Step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71C035F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39B4EFE"/>
    <w:multiLevelType w:val="multilevel"/>
    <w:tmpl w:val="B91271D4"/>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98373DC"/>
    <w:multiLevelType w:val="multilevel"/>
    <w:tmpl w:val="B91271D4"/>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7B0B2949"/>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7BB64AFE"/>
    <w:multiLevelType w:val="hybridMultilevel"/>
    <w:tmpl w:val="F1003F1E"/>
    <w:lvl w:ilvl="0" w:tplc="0409000F">
      <w:start w:val="1"/>
      <w:numFmt w:val="decimal"/>
      <w:lvlText w:val="%1."/>
      <w:lvlJc w:val="left"/>
      <w:pPr>
        <w:ind w:left="720" w:hanging="360"/>
      </w:pPr>
      <w:rPr>
        <w:rFonts w:hint="default"/>
      </w:rPr>
    </w:lvl>
    <w:lvl w:ilvl="1" w:tplc="B920ADC6">
      <w:start w:val="1"/>
      <w:numFmt w:val="decimal"/>
      <w:lvlText w:val="%2."/>
      <w:lvlJc w:val="left"/>
      <w:pPr>
        <w:ind w:left="1440" w:hanging="360"/>
      </w:pPr>
      <w:rPr>
        <w:rFonts w:ascii="Calibri" w:eastAsia="Times New Roman" w:hAnsi="Calibri" w:cs="Times New Roman"/>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D131D3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25"/>
  </w:num>
  <w:num w:numId="3">
    <w:abstractNumId w:val="8"/>
  </w:num>
  <w:num w:numId="4">
    <w:abstractNumId w:val="5"/>
  </w:num>
  <w:num w:numId="5">
    <w:abstractNumId w:val="17"/>
  </w:num>
  <w:num w:numId="6">
    <w:abstractNumId w:val="4"/>
  </w:num>
  <w:num w:numId="7">
    <w:abstractNumId w:val="21"/>
  </w:num>
  <w:num w:numId="8">
    <w:abstractNumId w:val="32"/>
  </w:num>
  <w:num w:numId="9">
    <w:abstractNumId w:val="36"/>
  </w:num>
  <w:num w:numId="10">
    <w:abstractNumId w:val="40"/>
  </w:num>
  <w:num w:numId="11">
    <w:abstractNumId w:val="13"/>
  </w:num>
  <w:num w:numId="12">
    <w:abstractNumId w:val="16"/>
  </w:num>
  <w:num w:numId="13">
    <w:abstractNumId w:val="40"/>
  </w:num>
  <w:num w:numId="14">
    <w:abstractNumId w:val="41"/>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num>
  <w:num w:numId="17">
    <w:abstractNumId w:val="46"/>
  </w:num>
  <w:num w:numId="18">
    <w:abstractNumId w:val="29"/>
  </w:num>
  <w:num w:numId="19">
    <w:abstractNumId w:val="28"/>
  </w:num>
  <w:num w:numId="20">
    <w:abstractNumId w:val="18"/>
  </w:num>
  <w:num w:numId="21">
    <w:abstractNumId w:val="19"/>
  </w:num>
  <w:num w:numId="22">
    <w:abstractNumId w:val="26"/>
  </w:num>
  <w:num w:numId="23">
    <w:abstractNumId w:val="15"/>
  </w:num>
  <w:num w:numId="24">
    <w:abstractNumId w:val="42"/>
  </w:num>
  <w:num w:numId="25">
    <w:abstractNumId w:val="1"/>
  </w:num>
  <w:num w:numId="26">
    <w:abstractNumId w:val="30"/>
  </w:num>
  <w:num w:numId="27">
    <w:abstractNumId w:val="39"/>
  </w:num>
  <w:num w:numId="28">
    <w:abstractNumId w:val="27"/>
  </w:num>
  <w:num w:numId="29">
    <w:abstractNumId w:val="6"/>
  </w:num>
  <w:num w:numId="30">
    <w:abstractNumId w:val="44"/>
  </w:num>
  <w:num w:numId="31">
    <w:abstractNumId w:val="9"/>
  </w:num>
  <w:num w:numId="32">
    <w:abstractNumId w:val="7"/>
  </w:num>
  <w:num w:numId="33">
    <w:abstractNumId w:val="34"/>
  </w:num>
  <w:num w:numId="34">
    <w:abstractNumId w:val="45"/>
  </w:num>
  <w:num w:numId="35">
    <w:abstractNumId w:val="14"/>
  </w:num>
  <w:num w:numId="36">
    <w:abstractNumId w:val="47"/>
  </w:num>
  <w:num w:numId="37">
    <w:abstractNumId w:val="24"/>
  </w:num>
  <w:num w:numId="38">
    <w:abstractNumId w:val="33"/>
  </w:num>
  <w:num w:numId="39">
    <w:abstractNumId w:val="37"/>
  </w:num>
  <w:num w:numId="40">
    <w:abstractNumId w:val="10"/>
  </w:num>
  <w:num w:numId="41">
    <w:abstractNumId w:val="31"/>
  </w:num>
  <w:num w:numId="42">
    <w:abstractNumId w:val="35"/>
  </w:num>
  <w:num w:numId="43">
    <w:abstractNumId w:val="2"/>
  </w:num>
  <w:num w:numId="44">
    <w:abstractNumId w:val="12"/>
  </w:num>
  <w:num w:numId="45">
    <w:abstractNumId w:val="38"/>
  </w:num>
  <w:num w:numId="46">
    <w:abstractNumId w:val="20"/>
  </w:num>
  <w:num w:numId="47">
    <w:abstractNumId w:val="11"/>
  </w:num>
  <w:num w:numId="48">
    <w:abstractNumId w:val="23"/>
  </w:num>
  <w:num w:numId="49">
    <w:abstractNumId w:val="43"/>
  </w:num>
  <w:num w:numId="50">
    <w:abstractNumId w:val="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10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1DF3"/>
    <w:rsid w:val="00010E2B"/>
    <w:rsid w:val="00011FB6"/>
    <w:rsid w:val="0001347A"/>
    <w:rsid w:val="00013F44"/>
    <w:rsid w:val="00014CED"/>
    <w:rsid w:val="000161FD"/>
    <w:rsid w:val="0002147F"/>
    <w:rsid w:val="00021CFA"/>
    <w:rsid w:val="0002729E"/>
    <w:rsid w:val="00027D01"/>
    <w:rsid w:val="0003176F"/>
    <w:rsid w:val="0003192C"/>
    <w:rsid w:val="0003319B"/>
    <w:rsid w:val="00034838"/>
    <w:rsid w:val="00040776"/>
    <w:rsid w:val="0004173F"/>
    <w:rsid w:val="00043A54"/>
    <w:rsid w:val="000456EB"/>
    <w:rsid w:val="0004643E"/>
    <w:rsid w:val="00053C42"/>
    <w:rsid w:val="00054463"/>
    <w:rsid w:val="00055904"/>
    <w:rsid w:val="000579A9"/>
    <w:rsid w:val="000607C7"/>
    <w:rsid w:val="00060F34"/>
    <w:rsid w:val="00061CE8"/>
    <w:rsid w:val="0006492C"/>
    <w:rsid w:val="00065018"/>
    <w:rsid w:val="00074BE7"/>
    <w:rsid w:val="00076428"/>
    <w:rsid w:val="000819B0"/>
    <w:rsid w:val="00081B2F"/>
    <w:rsid w:val="00082D5B"/>
    <w:rsid w:val="0008632B"/>
    <w:rsid w:val="00090F54"/>
    <w:rsid w:val="00092BF3"/>
    <w:rsid w:val="00097242"/>
    <w:rsid w:val="000A03EB"/>
    <w:rsid w:val="000A1445"/>
    <w:rsid w:val="000A2CF5"/>
    <w:rsid w:val="000A3133"/>
    <w:rsid w:val="000A45EC"/>
    <w:rsid w:val="000A5B76"/>
    <w:rsid w:val="000A6E66"/>
    <w:rsid w:val="000B4556"/>
    <w:rsid w:val="000B4E8D"/>
    <w:rsid w:val="000C23AC"/>
    <w:rsid w:val="000C3C79"/>
    <w:rsid w:val="000C61F4"/>
    <w:rsid w:val="000C7416"/>
    <w:rsid w:val="000C7938"/>
    <w:rsid w:val="000C7B10"/>
    <w:rsid w:val="000D059D"/>
    <w:rsid w:val="000D4919"/>
    <w:rsid w:val="000D6BB5"/>
    <w:rsid w:val="000D6C5F"/>
    <w:rsid w:val="000D7B06"/>
    <w:rsid w:val="000E290D"/>
    <w:rsid w:val="000E30D6"/>
    <w:rsid w:val="000E56A9"/>
    <w:rsid w:val="000F31CC"/>
    <w:rsid w:val="000F7787"/>
    <w:rsid w:val="00103DD4"/>
    <w:rsid w:val="00104836"/>
    <w:rsid w:val="00104F7D"/>
    <w:rsid w:val="00106222"/>
    <w:rsid w:val="00106274"/>
    <w:rsid w:val="001125B3"/>
    <w:rsid w:val="00114EDD"/>
    <w:rsid w:val="001166DC"/>
    <w:rsid w:val="00117341"/>
    <w:rsid w:val="00120609"/>
    <w:rsid w:val="001238DA"/>
    <w:rsid w:val="00142301"/>
    <w:rsid w:val="0015135B"/>
    <w:rsid w:val="00153F7D"/>
    <w:rsid w:val="001619D6"/>
    <w:rsid w:val="001664AD"/>
    <w:rsid w:val="001706D9"/>
    <w:rsid w:val="00172D29"/>
    <w:rsid w:val="0018145F"/>
    <w:rsid w:val="0018328D"/>
    <w:rsid w:val="00184791"/>
    <w:rsid w:val="001867F9"/>
    <w:rsid w:val="001927C7"/>
    <w:rsid w:val="00192A21"/>
    <w:rsid w:val="001949E1"/>
    <w:rsid w:val="001A4281"/>
    <w:rsid w:val="001A4526"/>
    <w:rsid w:val="001B2683"/>
    <w:rsid w:val="001B30EA"/>
    <w:rsid w:val="001B54DA"/>
    <w:rsid w:val="001B6322"/>
    <w:rsid w:val="001C095E"/>
    <w:rsid w:val="001C50D2"/>
    <w:rsid w:val="001C63A6"/>
    <w:rsid w:val="001D0BAD"/>
    <w:rsid w:val="001D26D3"/>
    <w:rsid w:val="001D2724"/>
    <w:rsid w:val="001E03CA"/>
    <w:rsid w:val="001E3314"/>
    <w:rsid w:val="001E43F4"/>
    <w:rsid w:val="001E7BA0"/>
    <w:rsid w:val="001F1B7B"/>
    <w:rsid w:val="001F1D4A"/>
    <w:rsid w:val="001F4618"/>
    <w:rsid w:val="001F4921"/>
    <w:rsid w:val="001F540E"/>
    <w:rsid w:val="001F57CF"/>
    <w:rsid w:val="001F5C86"/>
    <w:rsid w:val="0020001E"/>
    <w:rsid w:val="0020106C"/>
    <w:rsid w:val="00205CE0"/>
    <w:rsid w:val="00207B7F"/>
    <w:rsid w:val="00213D6E"/>
    <w:rsid w:val="0021737A"/>
    <w:rsid w:val="00232740"/>
    <w:rsid w:val="00232831"/>
    <w:rsid w:val="00233760"/>
    <w:rsid w:val="00233A96"/>
    <w:rsid w:val="002350B2"/>
    <w:rsid w:val="00235ABC"/>
    <w:rsid w:val="0024253A"/>
    <w:rsid w:val="00245899"/>
    <w:rsid w:val="00257E20"/>
    <w:rsid w:val="0026016F"/>
    <w:rsid w:val="002607F5"/>
    <w:rsid w:val="00261AE6"/>
    <w:rsid w:val="00262C10"/>
    <w:rsid w:val="002640A4"/>
    <w:rsid w:val="00264B35"/>
    <w:rsid w:val="00264BA8"/>
    <w:rsid w:val="00272EE0"/>
    <w:rsid w:val="002737CC"/>
    <w:rsid w:val="00274A3B"/>
    <w:rsid w:val="0027662A"/>
    <w:rsid w:val="0027707B"/>
    <w:rsid w:val="002776CF"/>
    <w:rsid w:val="00284FBB"/>
    <w:rsid w:val="002947B5"/>
    <w:rsid w:val="00294BFB"/>
    <w:rsid w:val="002979BB"/>
    <w:rsid w:val="002A0B56"/>
    <w:rsid w:val="002A2718"/>
    <w:rsid w:val="002A6312"/>
    <w:rsid w:val="002B1E94"/>
    <w:rsid w:val="002B2E19"/>
    <w:rsid w:val="002B3A52"/>
    <w:rsid w:val="002B4710"/>
    <w:rsid w:val="002B53FD"/>
    <w:rsid w:val="002B60B4"/>
    <w:rsid w:val="002B6161"/>
    <w:rsid w:val="002C53F9"/>
    <w:rsid w:val="002D2525"/>
    <w:rsid w:val="002E276A"/>
    <w:rsid w:val="002E3FD8"/>
    <w:rsid w:val="002E5FC1"/>
    <w:rsid w:val="002E739E"/>
    <w:rsid w:val="002F0B54"/>
    <w:rsid w:val="002F0D6F"/>
    <w:rsid w:val="002F1C90"/>
    <w:rsid w:val="002F2F09"/>
    <w:rsid w:val="002F5CE3"/>
    <w:rsid w:val="0030222D"/>
    <w:rsid w:val="003025BE"/>
    <w:rsid w:val="003040C0"/>
    <w:rsid w:val="00316FD1"/>
    <w:rsid w:val="003216CA"/>
    <w:rsid w:val="003237F8"/>
    <w:rsid w:val="00325318"/>
    <w:rsid w:val="00330CF4"/>
    <w:rsid w:val="00333AAE"/>
    <w:rsid w:val="003364C2"/>
    <w:rsid w:val="0034040D"/>
    <w:rsid w:val="0034071E"/>
    <w:rsid w:val="0034245E"/>
    <w:rsid w:val="00347E8B"/>
    <w:rsid w:val="0035168C"/>
    <w:rsid w:val="003519AE"/>
    <w:rsid w:val="00354FEE"/>
    <w:rsid w:val="00357AD5"/>
    <w:rsid w:val="00357C6E"/>
    <w:rsid w:val="00361D0C"/>
    <w:rsid w:val="00364912"/>
    <w:rsid w:val="00364ADC"/>
    <w:rsid w:val="0036503E"/>
    <w:rsid w:val="00365384"/>
    <w:rsid w:val="00365C67"/>
    <w:rsid w:val="003676C8"/>
    <w:rsid w:val="00375305"/>
    <w:rsid w:val="0037596B"/>
    <w:rsid w:val="00380460"/>
    <w:rsid w:val="00381BD5"/>
    <w:rsid w:val="00390C82"/>
    <w:rsid w:val="00393710"/>
    <w:rsid w:val="003A0D0A"/>
    <w:rsid w:val="003A3BD9"/>
    <w:rsid w:val="003A64AE"/>
    <w:rsid w:val="003A77AB"/>
    <w:rsid w:val="003A7DF6"/>
    <w:rsid w:val="003B0058"/>
    <w:rsid w:val="003B1A61"/>
    <w:rsid w:val="003B1F65"/>
    <w:rsid w:val="003B4D56"/>
    <w:rsid w:val="003D0F69"/>
    <w:rsid w:val="003D2E12"/>
    <w:rsid w:val="003D4E3A"/>
    <w:rsid w:val="003D670D"/>
    <w:rsid w:val="003D681D"/>
    <w:rsid w:val="003F06C2"/>
    <w:rsid w:val="003F0DC7"/>
    <w:rsid w:val="003F4EDE"/>
    <w:rsid w:val="003F6945"/>
    <w:rsid w:val="00404A00"/>
    <w:rsid w:val="004060F1"/>
    <w:rsid w:val="004113CD"/>
    <w:rsid w:val="0041501B"/>
    <w:rsid w:val="00422514"/>
    <w:rsid w:val="00422912"/>
    <w:rsid w:val="00423BE1"/>
    <w:rsid w:val="004256B4"/>
    <w:rsid w:val="00426BE6"/>
    <w:rsid w:val="0043047A"/>
    <w:rsid w:val="00433CD4"/>
    <w:rsid w:val="00435BFB"/>
    <w:rsid w:val="00435C10"/>
    <w:rsid w:val="00437CB2"/>
    <w:rsid w:val="00440DEF"/>
    <w:rsid w:val="00442D3D"/>
    <w:rsid w:val="0044360F"/>
    <w:rsid w:val="004457AB"/>
    <w:rsid w:val="00446702"/>
    <w:rsid w:val="00450F21"/>
    <w:rsid w:val="00452508"/>
    <w:rsid w:val="004538FF"/>
    <w:rsid w:val="004625FF"/>
    <w:rsid w:val="00464035"/>
    <w:rsid w:val="004663FF"/>
    <w:rsid w:val="00466C3F"/>
    <w:rsid w:val="0047215C"/>
    <w:rsid w:val="00474635"/>
    <w:rsid w:val="00475F16"/>
    <w:rsid w:val="00477D2E"/>
    <w:rsid w:val="00480056"/>
    <w:rsid w:val="004811EA"/>
    <w:rsid w:val="0048269D"/>
    <w:rsid w:val="00487037"/>
    <w:rsid w:val="004938C7"/>
    <w:rsid w:val="00493EBC"/>
    <w:rsid w:val="00494AFC"/>
    <w:rsid w:val="00495725"/>
    <w:rsid w:val="0049773F"/>
    <w:rsid w:val="004A6231"/>
    <w:rsid w:val="004A661B"/>
    <w:rsid w:val="004A7240"/>
    <w:rsid w:val="004B36D4"/>
    <w:rsid w:val="004B4322"/>
    <w:rsid w:val="004B599C"/>
    <w:rsid w:val="004B6CDB"/>
    <w:rsid w:val="004C098E"/>
    <w:rsid w:val="004C14B3"/>
    <w:rsid w:val="004C1EAE"/>
    <w:rsid w:val="004C3837"/>
    <w:rsid w:val="004D07C7"/>
    <w:rsid w:val="004D0CEE"/>
    <w:rsid w:val="004D2E2C"/>
    <w:rsid w:val="004D595E"/>
    <w:rsid w:val="004E0805"/>
    <w:rsid w:val="004E13B2"/>
    <w:rsid w:val="004E1E18"/>
    <w:rsid w:val="004E5674"/>
    <w:rsid w:val="004F3C47"/>
    <w:rsid w:val="004F3F31"/>
    <w:rsid w:val="004F51C9"/>
    <w:rsid w:val="00500D36"/>
    <w:rsid w:val="005075AA"/>
    <w:rsid w:val="00507E13"/>
    <w:rsid w:val="00510627"/>
    <w:rsid w:val="005111C6"/>
    <w:rsid w:val="00513B3B"/>
    <w:rsid w:val="00516A9D"/>
    <w:rsid w:val="0051709D"/>
    <w:rsid w:val="005211D7"/>
    <w:rsid w:val="00523F63"/>
    <w:rsid w:val="0052569A"/>
    <w:rsid w:val="0052752F"/>
    <w:rsid w:val="005277F5"/>
    <w:rsid w:val="00532908"/>
    <w:rsid w:val="005420E8"/>
    <w:rsid w:val="005425FD"/>
    <w:rsid w:val="00542CE2"/>
    <w:rsid w:val="00543CC8"/>
    <w:rsid w:val="005441BB"/>
    <w:rsid w:val="00544AA3"/>
    <w:rsid w:val="00546AC6"/>
    <w:rsid w:val="00551D99"/>
    <w:rsid w:val="0055417B"/>
    <w:rsid w:val="00554ACC"/>
    <w:rsid w:val="00556E45"/>
    <w:rsid w:val="00563830"/>
    <w:rsid w:val="00570076"/>
    <w:rsid w:val="005702E2"/>
    <w:rsid w:val="0057213B"/>
    <w:rsid w:val="0057619D"/>
    <w:rsid w:val="005823AC"/>
    <w:rsid w:val="00583168"/>
    <w:rsid w:val="005868F4"/>
    <w:rsid w:val="00587806"/>
    <w:rsid w:val="005900C0"/>
    <w:rsid w:val="005A1F53"/>
    <w:rsid w:val="005A6108"/>
    <w:rsid w:val="005A6A2A"/>
    <w:rsid w:val="005B1AB9"/>
    <w:rsid w:val="005B30DA"/>
    <w:rsid w:val="005B4D82"/>
    <w:rsid w:val="005C054A"/>
    <w:rsid w:val="005C22A0"/>
    <w:rsid w:val="005C70BA"/>
    <w:rsid w:val="005D5CEC"/>
    <w:rsid w:val="005D712F"/>
    <w:rsid w:val="005E060B"/>
    <w:rsid w:val="005E26BA"/>
    <w:rsid w:val="005E3D4B"/>
    <w:rsid w:val="005E4347"/>
    <w:rsid w:val="005F0DCC"/>
    <w:rsid w:val="005F1FD5"/>
    <w:rsid w:val="005F36BD"/>
    <w:rsid w:val="005F47DA"/>
    <w:rsid w:val="005F679B"/>
    <w:rsid w:val="005F7064"/>
    <w:rsid w:val="00601770"/>
    <w:rsid w:val="00601965"/>
    <w:rsid w:val="00602141"/>
    <w:rsid w:val="006054AB"/>
    <w:rsid w:val="006056DC"/>
    <w:rsid w:val="00606B9F"/>
    <w:rsid w:val="006076DB"/>
    <w:rsid w:val="006247A3"/>
    <w:rsid w:val="00626074"/>
    <w:rsid w:val="00626403"/>
    <w:rsid w:val="00630A26"/>
    <w:rsid w:val="00630F09"/>
    <w:rsid w:val="00632EA0"/>
    <w:rsid w:val="00633551"/>
    <w:rsid w:val="0063542D"/>
    <w:rsid w:val="00637E6A"/>
    <w:rsid w:val="0064051A"/>
    <w:rsid w:val="00640F82"/>
    <w:rsid w:val="006422CA"/>
    <w:rsid w:val="00645B7C"/>
    <w:rsid w:val="006471D4"/>
    <w:rsid w:val="00647528"/>
    <w:rsid w:val="006479D9"/>
    <w:rsid w:val="00652765"/>
    <w:rsid w:val="006536B8"/>
    <w:rsid w:val="00654F48"/>
    <w:rsid w:val="006576CD"/>
    <w:rsid w:val="00657A29"/>
    <w:rsid w:val="006607C2"/>
    <w:rsid w:val="006647FF"/>
    <w:rsid w:val="00666948"/>
    <w:rsid w:val="00670B7C"/>
    <w:rsid w:val="00673603"/>
    <w:rsid w:val="00683CF4"/>
    <w:rsid w:val="00686934"/>
    <w:rsid w:val="006876FB"/>
    <w:rsid w:val="006879AC"/>
    <w:rsid w:val="00691C22"/>
    <w:rsid w:val="006920FF"/>
    <w:rsid w:val="0069324F"/>
    <w:rsid w:val="006968D3"/>
    <w:rsid w:val="006A098A"/>
    <w:rsid w:val="006A2652"/>
    <w:rsid w:val="006A31B2"/>
    <w:rsid w:val="006A4E19"/>
    <w:rsid w:val="006A6FFF"/>
    <w:rsid w:val="006B1A26"/>
    <w:rsid w:val="006B1F49"/>
    <w:rsid w:val="006B698F"/>
    <w:rsid w:val="006B6E4B"/>
    <w:rsid w:val="006B71CC"/>
    <w:rsid w:val="006C4507"/>
    <w:rsid w:val="006C5E2B"/>
    <w:rsid w:val="006C65F2"/>
    <w:rsid w:val="006C6C78"/>
    <w:rsid w:val="006D3F6C"/>
    <w:rsid w:val="006D4AA3"/>
    <w:rsid w:val="006E249A"/>
    <w:rsid w:val="006E45D2"/>
    <w:rsid w:val="006E4F49"/>
    <w:rsid w:val="006E5ED0"/>
    <w:rsid w:val="006E6351"/>
    <w:rsid w:val="006F0837"/>
    <w:rsid w:val="006F1948"/>
    <w:rsid w:val="006F42C5"/>
    <w:rsid w:val="006F47C5"/>
    <w:rsid w:val="006F51ED"/>
    <w:rsid w:val="006F6865"/>
    <w:rsid w:val="007006FE"/>
    <w:rsid w:val="00705BEA"/>
    <w:rsid w:val="007067B4"/>
    <w:rsid w:val="00713CC4"/>
    <w:rsid w:val="00715CAE"/>
    <w:rsid w:val="00716290"/>
    <w:rsid w:val="00716A3F"/>
    <w:rsid w:val="0072349F"/>
    <w:rsid w:val="007244A7"/>
    <w:rsid w:val="007248F2"/>
    <w:rsid w:val="007340A4"/>
    <w:rsid w:val="007434CC"/>
    <w:rsid w:val="00744244"/>
    <w:rsid w:val="007474D1"/>
    <w:rsid w:val="00750794"/>
    <w:rsid w:val="007515A5"/>
    <w:rsid w:val="007542A0"/>
    <w:rsid w:val="00755F22"/>
    <w:rsid w:val="007619A6"/>
    <w:rsid w:val="007701E8"/>
    <w:rsid w:val="0077115D"/>
    <w:rsid w:val="00773AAA"/>
    <w:rsid w:val="0078285C"/>
    <w:rsid w:val="00785A4C"/>
    <w:rsid w:val="00786A7F"/>
    <w:rsid w:val="0079065A"/>
    <w:rsid w:val="007A0842"/>
    <w:rsid w:val="007A09A4"/>
    <w:rsid w:val="007A263D"/>
    <w:rsid w:val="007A2D76"/>
    <w:rsid w:val="007A3F0C"/>
    <w:rsid w:val="007B0B21"/>
    <w:rsid w:val="007B0E01"/>
    <w:rsid w:val="007B47B7"/>
    <w:rsid w:val="007C22FE"/>
    <w:rsid w:val="007C46F9"/>
    <w:rsid w:val="007C7E81"/>
    <w:rsid w:val="007D448F"/>
    <w:rsid w:val="007D6D70"/>
    <w:rsid w:val="007E07DE"/>
    <w:rsid w:val="007E2188"/>
    <w:rsid w:val="007E5B4E"/>
    <w:rsid w:val="007E5DD8"/>
    <w:rsid w:val="007F5820"/>
    <w:rsid w:val="007F743E"/>
    <w:rsid w:val="00801FFB"/>
    <w:rsid w:val="0080230B"/>
    <w:rsid w:val="00803623"/>
    <w:rsid w:val="0080425B"/>
    <w:rsid w:val="00804F1F"/>
    <w:rsid w:val="00807F0C"/>
    <w:rsid w:val="0081226C"/>
    <w:rsid w:val="00814EF5"/>
    <w:rsid w:val="008168CF"/>
    <w:rsid w:val="0081741F"/>
    <w:rsid w:val="00820CAC"/>
    <w:rsid w:val="008220F0"/>
    <w:rsid w:val="00823334"/>
    <w:rsid w:val="008268B2"/>
    <w:rsid w:val="00827955"/>
    <w:rsid w:val="00827BBC"/>
    <w:rsid w:val="0083119C"/>
    <w:rsid w:val="0083257F"/>
    <w:rsid w:val="008330D0"/>
    <w:rsid w:val="00833E91"/>
    <w:rsid w:val="00840950"/>
    <w:rsid w:val="00840EAC"/>
    <w:rsid w:val="00843916"/>
    <w:rsid w:val="00843C45"/>
    <w:rsid w:val="00844E26"/>
    <w:rsid w:val="008453BF"/>
    <w:rsid w:val="00850039"/>
    <w:rsid w:val="00850704"/>
    <w:rsid w:val="00857390"/>
    <w:rsid w:val="0086140A"/>
    <w:rsid w:val="00870323"/>
    <w:rsid w:val="008719E6"/>
    <w:rsid w:val="00871D57"/>
    <w:rsid w:val="008729F3"/>
    <w:rsid w:val="008733DF"/>
    <w:rsid w:val="00874BD9"/>
    <w:rsid w:val="00876FC4"/>
    <w:rsid w:val="00877EC2"/>
    <w:rsid w:val="00880158"/>
    <w:rsid w:val="00883148"/>
    <w:rsid w:val="00884C50"/>
    <w:rsid w:val="00884F9A"/>
    <w:rsid w:val="00886401"/>
    <w:rsid w:val="00890A07"/>
    <w:rsid w:val="008A31C6"/>
    <w:rsid w:val="008A4F54"/>
    <w:rsid w:val="008A7913"/>
    <w:rsid w:val="008C2C7A"/>
    <w:rsid w:val="008C3572"/>
    <w:rsid w:val="008C600F"/>
    <w:rsid w:val="008C7765"/>
    <w:rsid w:val="008D0C65"/>
    <w:rsid w:val="008D1046"/>
    <w:rsid w:val="008D48C3"/>
    <w:rsid w:val="008E03E2"/>
    <w:rsid w:val="008E14E0"/>
    <w:rsid w:val="008F0EC3"/>
    <w:rsid w:val="008F2FC9"/>
    <w:rsid w:val="0090040D"/>
    <w:rsid w:val="00903221"/>
    <w:rsid w:val="00904157"/>
    <w:rsid w:val="0090535B"/>
    <w:rsid w:val="009078D7"/>
    <w:rsid w:val="009079B9"/>
    <w:rsid w:val="00910B0C"/>
    <w:rsid w:val="00914B92"/>
    <w:rsid w:val="009151DD"/>
    <w:rsid w:val="00915410"/>
    <w:rsid w:val="009156B8"/>
    <w:rsid w:val="009267DA"/>
    <w:rsid w:val="00931299"/>
    <w:rsid w:val="0093334D"/>
    <w:rsid w:val="0093515C"/>
    <w:rsid w:val="00936B1F"/>
    <w:rsid w:val="00941567"/>
    <w:rsid w:val="00943A06"/>
    <w:rsid w:val="0094411D"/>
    <w:rsid w:val="009475F6"/>
    <w:rsid w:val="0095664B"/>
    <w:rsid w:val="00964C50"/>
    <w:rsid w:val="0096723E"/>
    <w:rsid w:val="0097100D"/>
    <w:rsid w:val="00974729"/>
    <w:rsid w:val="009748AB"/>
    <w:rsid w:val="00974ED6"/>
    <w:rsid w:val="00975497"/>
    <w:rsid w:val="009754D1"/>
    <w:rsid w:val="00977C18"/>
    <w:rsid w:val="00983865"/>
    <w:rsid w:val="00983BEF"/>
    <w:rsid w:val="009854CB"/>
    <w:rsid w:val="00985E3F"/>
    <w:rsid w:val="00986406"/>
    <w:rsid w:val="00991583"/>
    <w:rsid w:val="00991A76"/>
    <w:rsid w:val="0099376A"/>
    <w:rsid w:val="009A0DA0"/>
    <w:rsid w:val="009A15F2"/>
    <w:rsid w:val="009A3A69"/>
    <w:rsid w:val="009A4CBD"/>
    <w:rsid w:val="009A6A41"/>
    <w:rsid w:val="009A6D26"/>
    <w:rsid w:val="009B2D8A"/>
    <w:rsid w:val="009B6809"/>
    <w:rsid w:val="009B6A99"/>
    <w:rsid w:val="009B7AC1"/>
    <w:rsid w:val="009C1FBA"/>
    <w:rsid w:val="009D2D31"/>
    <w:rsid w:val="009D5997"/>
    <w:rsid w:val="009E0FF0"/>
    <w:rsid w:val="009E2DDB"/>
    <w:rsid w:val="009E3663"/>
    <w:rsid w:val="009E47B9"/>
    <w:rsid w:val="009F0701"/>
    <w:rsid w:val="00A009C2"/>
    <w:rsid w:val="00A02888"/>
    <w:rsid w:val="00A04671"/>
    <w:rsid w:val="00A04AE9"/>
    <w:rsid w:val="00A07A41"/>
    <w:rsid w:val="00A13948"/>
    <w:rsid w:val="00A162DD"/>
    <w:rsid w:val="00A16E6D"/>
    <w:rsid w:val="00A17975"/>
    <w:rsid w:val="00A17BFF"/>
    <w:rsid w:val="00A2099E"/>
    <w:rsid w:val="00A21ED9"/>
    <w:rsid w:val="00A2412D"/>
    <w:rsid w:val="00A264B2"/>
    <w:rsid w:val="00A338EC"/>
    <w:rsid w:val="00A355B2"/>
    <w:rsid w:val="00A35ED8"/>
    <w:rsid w:val="00A36790"/>
    <w:rsid w:val="00A36C4E"/>
    <w:rsid w:val="00A403C2"/>
    <w:rsid w:val="00A409B9"/>
    <w:rsid w:val="00A428CD"/>
    <w:rsid w:val="00A42F40"/>
    <w:rsid w:val="00A51696"/>
    <w:rsid w:val="00A522AB"/>
    <w:rsid w:val="00A52585"/>
    <w:rsid w:val="00A6087F"/>
    <w:rsid w:val="00A64F9B"/>
    <w:rsid w:val="00A659E3"/>
    <w:rsid w:val="00A67C40"/>
    <w:rsid w:val="00A70BEA"/>
    <w:rsid w:val="00A7115A"/>
    <w:rsid w:val="00A72D31"/>
    <w:rsid w:val="00A73415"/>
    <w:rsid w:val="00A73611"/>
    <w:rsid w:val="00A80A02"/>
    <w:rsid w:val="00A823FC"/>
    <w:rsid w:val="00A828CF"/>
    <w:rsid w:val="00A83EFA"/>
    <w:rsid w:val="00A90134"/>
    <w:rsid w:val="00A90908"/>
    <w:rsid w:val="00A91028"/>
    <w:rsid w:val="00A94F9B"/>
    <w:rsid w:val="00A967D5"/>
    <w:rsid w:val="00A977D9"/>
    <w:rsid w:val="00AA7F8C"/>
    <w:rsid w:val="00AB246A"/>
    <w:rsid w:val="00AB26DC"/>
    <w:rsid w:val="00AB69A1"/>
    <w:rsid w:val="00AB720A"/>
    <w:rsid w:val="00AC0086"/>
    <w:rsid w:val="00AC0795"/>
    <w:rsid w:val="00AC1AE9"/>
    <w:rsid w:val="00AC3BC4"/>
    <w:rsid w:val="00AC6B97"/>
    <w:rsid w:val="00AC7B6E"/>
    <w:rsid w:val="00AC7F76"/>
    <w:rsid w:val="00AD02D0"/>
    <w:rsid w:val="00AD0991"/>
    <w:rsid w:val="00AD4288"/>
    <w:rsid w:val="00AD4D6C"/>
    <w:rsid w:val="00AD5ED8"/>
    <w:rsid w:val="00AD7B5C"/>
    <w:rsid w:val="00AE0106"/>
    <w:rsid w:val="00AE14A5"/>
    <w:rsid w:val="00AE2452"/>
    <w:rsid w:val="00AE3A2A"/>
    <w:rsid w:val="00AE3A31"/>
    <w:rsid w:val="00AE7CDC"/>
    <w:rsid w:val="00AF4E68"/>
    <w:rsid w:val="00AF7851"/>
    <w:rsid w:val="00B004EA"/>
    <w:rsid w:val="00B020A1"/>
    <w:rsid w:val="00B03E99"/>
    <w:rsid w:val="00B075D7"/>
    <w:rsid w:val="00B07E2B"/>
    <w:rsid w:val="00B1146D"/>
    <w:rsid w:val="00B1374A"/>
    <w:rsid w:val="00B2090A"/>
    <w:rsid w:val="00B22E4D"/>
    <w:rsid w:val="00B26EE0"/>
    <w:rsid w:val="00B356DA"/>
    <w:rsid w:val="00B41F26"/>
    <w:rsid w:val="00B43632"/>
    <w:rsid w:val="00B43C15"/>
    <w:rsid w:val="00B44F25"/>
    <w:rsid w:val="00B46216"/>
    <w:rsid w:val="00B51CD2"/>
    <w:rsid w:val="00B52B5B"/>
    <w:rsid w:val="00B56F70"/>
    <w:rsid w:val="00B615C7"/>
    <w:rsid w:val="00B6298B"/>
    <w:rsid w:val="00B63298"/>
    <w:rsid w:val="00B643DC"/>
    <w:rsid w:val="00B710E0"/>
    <w:rsid w:val="00B72F6C"/>
    <w:rsid w:val="00B735BA"/>
    <w:rsid w:val="00B74661"/>
    <w:rsid w:val="00B74931"/>
    <w:rsid w:val="00B762D1"/>
    <w:rsid w:val="00B81D77"/>
    <w:rsid w:val="00B844D7"/>
    <w:rsid w:val="00B86647"/>
    <w:rsid w:val="00B86E0C"/>
    <w:rsid w:val="00B928B7"/>
    <w:rsid w:val="00B92EE5"/>
    <w:rsid w:val="00B935B0"/>
    <w:rsid w:val="00B94343"/>
    <w:rsid w:val="00B973D0"/>
    <w:rsid w:val="00BA1DF3"/>
    <w:rsid w:val="00BA1FBB"/>
    <w:rsid w:val="00BA37F7"/>
    <w:rsid w:val="00BB7708"/>
    <w:rsid w:val="00BC1B40"/>
    <w:rsid w:val="00BC245D"/>
    <w:rsid w:val="00BC2DF3"/>
    <w:rsid w:val="00BC383B"/>
    <w:rsid w:val="00BC3DF7"/>
    <w:rsid w:val="00BD1BED"/>
    <w:rsid w:val="00BD2029"/>
    <w:rsid w:val="00BD26AF"/>
    <w:rsid w:val="00BD765B"/>
    <w:rsid w:val="00BE0306"/>
    <w:rsid w:val="00BE0593"/>
    <w:rsid w:val="00BE36B1"/>
    <w:rsid w:val="00BE55A5"/>
    <w:rsid w:val="00BE580C"/>
    <w:rsid w:val="00BE5FBC"/>
    <w:rsid w:val="00BF1433"/>
    <w:rsid w:val="00BF55E3"/>
    <w:rsid w:val="00BF58F0"/>
    <w:rsid w:val="00C01E82"/>
    <w:rsid w:val="00C034FA"/>
    <w:rsid w:val="00C03E01"/>
    <w:rsid w:val="00C05378"/>
    <w:rsid w:val="00C078A6"/>
    <w:rsid w:val="00C10A79"/>
    <w:rsid w:val="00C11633"/>
    <w:rsid w:val="00C16148"/>
    <w:rsid w:val="00C1631E"/>
    <w:rsid w:val="00C1644A"/>
    <w:rsid w:val="00C202EB"/>
    <w:rsid w:val="00C207EE"/>
    <w:rsid w:val="00C20ADE"/>
    <w:rsid w:val="00C332E0"/>
    <w:rsid w:val="00C34388"/>
    <w:rsid w:val="00C377ED"/>
    <w:rsid w:val="00C37B76"/>
    <w:rsid w:val="00C40858"/>
    <w:rsid w:val="00C464C0"/>
    <w:rsid w:val="00C5716D"/>
    <w:rsid w:val="00C61125"/>
    <w:rsid w:val="00C6152D"/>
    <w:rsid w:val="00C64799"/>
    <w:rsid w:val="00C668CF"/>
    <w:rsid w:val="00C7149B"/>
    <w:rsid w:val="00C82A06"/>
    <w:rsid w:val="00C86A9A"/>
    <w:rsid w:val="00C86F18"/>
    <w:rsid w:val="00C95CAA"/>
    <w:rsid w:val="00C9762E"/>
    <w:rsid w:val="00CA07D8"/>
    <w:rsid w:val="00CA14E4"/>
    <w:rsid w:val="00CA5135"/>
    <w:rsid w:val="00CA6D0C"/>
    <w:rsid w:val="00CA7537"/>
    <w:rsid w:val="00CA78DE"/>
    <w:rsid w:val="00CB0B7E"/>
    <w:rsid w:val="00CB0B9F"/>
    <w:rsid w:val="00CB2485"/>
    <w:rsid w:val="00CB452D"/>
    <w:rsid w:val="00CB5814"/>
    <w:rsid w:val="00CB7350"/>
    <w:rsid w:val="00CB75A5"/>
    <w:rsid w:val="00CC1CF1"/>
    <w:rsid w:val="00CC2F38"/>
    <w:rsid w:val="00CC35A3"/>
    <w:rsid w:val="00CD38D3"/>
    <w:rsid w:val="00CD4E38"/>
    <w:rsid w:val="00CD5579"/>
    <w:rsid w:val="00CE3BC8"/>
    <w:rsid w:val="00CE5E3A"/>
    <w:rsid w:val="00CF005E"/>
    <w:rsid w:val="00CF2D8D"/>
    <w:rsid w:val="00CF5FD4"/>
    <w:rsid w:val="00CF6191"/>
    <w:rsid w:val="00D00754"/>
    <w:rsid w:val="00D026B2"/>
    <w:rsid w:val="00D07DE1"/>
    <w:rsid w:val="00D10D36"/>
    <w:rsid w:val="00D13620"/>
    <w:rsid w:val="00D13D14"/>
    <w:rsid w:val="00D14CB4"/>
    <w:rsid w:val="00D15CD2"/>
    <w:rsid w:val="00D20EFC"/>
    <w:rsid w:val="00D2180D"/>
    <w:rsid w:val="00D22713"/>
    <w:rsid w:val="00D34F92"/>
    <w:rsid w:val="00D356A4"/>
    <w:rsid w:val="00D36E99"/>
    <w:rsid w:val="00D414E4"/>
    <w:rsid w:val="00D43111"/>
    <w:rsid w:val="00D45EFA"/>
    <w:rsid w:val="00D519CC"/>
    <w:rsid w:val="00D53664"/>
    <w:rsid w:val="00D60F09"/>
    <w:rsid w:val="00D611B3"/>
    <w:rsid w:val="00D617CF"/>
    <w:rsid w:val="00D62776"/>
    <w:rsid w:val="00D64B65"/>
    <w:rsid w:val="00D653A1"/>
    <w:rsid w:val="00D66BEB"/>
    <w:rsid w:val="00D66D8A"/>
    <w:rsid w:val="00D66D95"/>
    <w:rsid w:val="00D7065F"/>
    <w:rsid w:val="00D733C1"/>
    <w:rsid w:val="00D74EB3"/>
    <w:rsid w:val="00D750D8"/>
    <w:rsid w:val="00D750EC"/>
    <w:rsid w:val="00D75E84"/>
    <w:rsid w:val="00D811C7"/>
    <w:rsid w:val="00D81921"/>
    <w:rsid w:val="00D86B37"/>
    <w:rsid w:val="00D90231"/>
    <w:rsid w:val="00D92517"/>
    <w:rsid w:val="00D92ABC"/>
    <w:rsid w:val="00D92B74"/>
    <w:rsid w:val="00D966B2"/>
    <w:rsid w:val="00D96C52"/>
    <w:rsid w:val="00DA1F87"/>
    <w:rsid w:val="00DA6990"/>
    <w:rsid w:val="00DB0221"/>
    <w:rsid w:val="00DB6BB4"/>
    <w:rsid w:val="00DC0330"/>
    <w:rsid w:val="00DC1401"/>
    <w:rsid w:val="00DC1CD4"/>
    <w:rsid w:val="00DC2ED6"/>
    <w:rsid w:val="00DC4040"/>
    <w:rsid w:val="00DC45A7"/>
    <w:rsid w:val="00DC73CF"/>
    <w:rsid w:val="00DD2A1F"/>
    <w:rsid w:val="00DD40E2"/>
    <w:rsid w:val="00DD6E0E"/>
    <w:rsid w:val="00DE1721"/>
    <w:rsid w:val="00DE433A"/>
    <w:rsid w:val="00DE4ADF"/>
    <w:rsid w:val="00DE5B46"/>
    <w:rsid w:val="00DE61DD"/>
    <w:rsid w:val="00DE7C97"/>
    <w:rsid w:val="00DE7FE4"/>
    <w:rsid w:val="00DF07D8"/>
    <w:rsid w:val="00DF1B5B"/>
    <w:rsid w:val="00DF3BDB"/>
    <w:rsid w:val="00DF40E0"/>
    <w:rsid w:val="00DF6695"/>
    <w:rsid w:val="00E01133"/>
    <w:rsid w:val="00E0305F"/>
    <w:rsid w:val="00E03122"/>
    <w:rsid w:val="00E041BF"/>
    <w:rsid w:val="00E04CBF"/>
    <w:rsid w:val="00E0657A"/>
    <w:rsid w:val="00E07963"/>
    <w:rsid w:val="00E1180E"/>
    <w:rsid w:val="00E14CFE"/>
    <w:rsid w:val="00E23A32"/>
    <w:rsid w:val="00E254F2"/>
    <w:rsid w:val="00E30546"/>
    <w:rsid w:val="00E320B3"/>
    <w:rsid w:val="00E347E6"/>
    <w:rsid w:val="00E3775C"/>
    <w:rsid w:val="00E408E9"/>
    <w:rsid w:val="00E44F3C"/>
    <w:rsid w:val="00E4616B"/>
    <w:rsid w:val="00E46EA5"/>
    <w:rsid w:val="00E50864"/>
    <w:rsid w:val="00E50C81"/>
    <w:rsid w:val="00E54E5B"/>
    <w:rsid w:val="00E5616B"/>
    <w:rsid w:val="00E5761E"/>
    <w:rsid w:val="00E57BBC"/>
    <w:rsid w:val="00E6080F"/>
    <w:rsid w:val="00E6482D"/>
    <w:rsid w:val="00E653FF"/>
    <w:rsid w:val="00E67FF9"/>
    <w:rsid w:val="00E70655"/>
    <w:rsid w:val="00E7088C"/>
    <w:rsid w:val="00E70ADB"/>
    <w:rsid w:val="00E721A1"/>
    <w:rsid w:val="00E737F4"/>
    <w:rsid w:val="00E74124"/>
    <w:rsid w:val="00E749C7"/>
    <w:rsid w:val="00E815FA"/>
    <w:rsid w:val="00E93631"/>
    <w:rsid w:val="00E93725"/>
    <w:rsid w:val="00E96AFD"/>
    <w:rsid w:val="00EA465E"/>
    <w:rsid w:val="00EA5217"/>
    <w:rsid w:val="00EA54FB"/>
    <w:rsid w:val="00EA5A1C"/>
    <w:rsid w:val="00EA6AF3"/>
    <w:rsid w:val="00EC163E"/>
    <w:rsid w:val="00EC3A85"/>
    <w:rsid w:val="00EC52BF"/>
    <w:rsid w:val="00EC53C9"/>
    <w:rsid w:val="00EC59A5"/>
    <w:rsid w:val="00ED0667"/>
    <w:rsid w:val="00ED76DD"/>
    <w:rsid w:val="00ED7CDC"/>
    <w:rsid w:val="00EE2F0D"/>
    <w:rsid w:val="00EE67AE"/>
    <w:rsid w:val="00EE7B4B"/>
    <w:rsid w:val="00EF5F4C"/>
    <w:rsid w:val="00EF6A00"/>
    <w:rsid w:val="00F010B2"/>
    <w:rsid w:val="00F04B66"/>
    <w:rsid w:val="00F1248A"/>
    <w:rsid w:val="00F13413"/>
    <w:rsid w:val="00F13777"/>
    <w:rsid w:val="00F157BC"/>
    <w:rsid w:val="00F1630A"/>
    <w:rsid w:val="00F16937"/>
    <w:rsid w:val="00F17092"/>
    <w:rsid w:val="00F20553"/>
    <w:rsid w:val="00F2203F"/>
    <w:rsid w:val="00F33ABB"/>
    <w:rsid w:val="00F346A7"/>
    <w:rsid w:val="00F349DB"/>
    <w:rsid w:val="00F3583A"/>
    <w:rsid w:val="00F363B3"/>
    <w:rsid w:val="00F377F2"/>
    <w:rsid w:val="00F37A27"/>
    <w:rsid w:val="00F40AB7"/>
    <w:rsid w:val="00F45B30"/>
    <w:rsid w:val="00F515A8"/>
    <w:rsid w:val="00F52C35"/>
    <w:rsid w:val="00F67D69"/>
    <w:rsid w:val="00F70312"/>
    <w:rsid w:val="00F71714"/>
    <w:rsid w:val="00F71B85"/>
    <w:rsid w:val="00F724AA"/>
    <w:rsid w:val="00F72D1E"/>
    <w:rsid w:val="00F75803"/>
    <w:rsid w:val="00F873EA"/>
    <w:rsid w:val="00F902F7"/>
    <w:rsid w:val="00F904F2"/>
    <w:rsid w:val="00F91725"/>
    <w:rsid w:val="00F91DAE"/>
    <w:rsid w:val="00F96171"/>
    <w:rsid w:val="00FA37CF"/>
    <w:rsid w:val="00FB441A"/>
    <w:rsid w:val="00FB63FA"/>
    <w:rsid w:val="00FB76BD"/>
    <w:rsid w:val="00FC1BF2"/>
    <w:rsid w:val="00FC28EE"/>
    <w:rsid w:val="00FC4ECA"/>
    <w:rsid w:val="00FC5012"/>
    <w:rsid w:val="00FC6272"/>
    <w:rsid w:val="00FE490E"/>
    <w:rsid w:val="00FE573A"/>
    <w:rsid w:val="00FF06D4"/>
    <w:rsid w:val="00FF0F8A"/>
    <w:rsid w:val="00FF3075"/>
    <w:rsid w:val="00FF4A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00"/>
    <o:shapelayout v:ext="edit">
      <o:idmap v:ext="edit" data="1"/>
    </o:shapelayout>
  </w:shapeDefaults>
  <w:decimalSymbol w:val="."/>
  <w:listSeparator w:val=","/>
  <w14:docId w14:val="282342E8"/>
  <w15:docId w15:val="{0E72DC4B-4BC0-433C-833D-781939A40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2" w:semiHidden="1" w:unhideWhenUsed="1" w:qFormat="1"/>
    <w:lsdException w:name="List 3" w:semiHidden="1"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BodyText"/>
    <w:rsid w:val="0052752F"/>
    <w:pPr>
      <w:spacing w:after="120"/>
    </w:pPr>
    <w:rPr>
      <w:sz w:val="22"/>
      <w:szCs w:val="24"/>
    </w:rPr>
  </w:style>
  <w:style w:type="paragraph" w:styleId="Heading1">
    <w:name w:val="heading 1"/>
    <w:next w:val="BodyText"/>
    <w:link w:val="Heading1Char"/>
    <w:qFormat/>
    <w:rsid w:val="0052752F"/>
    <w:pPr>
      <w:keepNext/>
      <w:keepLines/>
      <w:spacing w:after="160"/>
      <w:ind w:left="288" w:hanging="288"/>
      <w:outlineLvl w:val="0"/>
    </w:pPr>
    <w:rPr>
      <w:b/>
      <w:caps/>
      <w:spacing w:val="-10"/>
      <w:kern w:val="28"/>
      <w:sz w:val="28"/>
      <w:szCs w:val="28"/>
      <w:u w:val="single"/>
    </w:rPr>
  </w:style>
  <w:style w:type="paragraph" w:styleId="Heading2">
    <w:name w:val="heading 2"/>
    <w:next w:val="BodyText"/>
    <w:link w:val="Heading2Char"/>
    <w:qFormat/>
    <w:rsid w:val="00D92517"/>
    <w:pPr>
      <w:keepNext/>
      <w:spacing w:before="240" w:after="120"/>
      <w:outlineLvl w:val="1"/>
    </w:pPr>
    <w:rPr>
      <w:rFonts w:cs="Arial"/>
      <w:b/>
      <w:bCs/>
      <w:sz w:val="28"/>
    </w:rPr>
  </w:style>
  <w:style w:type="paragraph" w:styleId="Heading3">
    <w:name w:val="heading 3"/>
    <w:basedOn w:val="BodyText"/>
    <w:next w:val="BodyText"/>
    <w:link w:val="Heading3Char"/>
    <w:qFormat/>
    <w:rsid w:val="00D92517"/>
    <w:pPr>
      <w:keepNext/>
      <w:spacing w:before="240" w:after="120"/>
      <w:outlineLvl w:val="2"/>
    </w:pPr>
    <w:rPr>
      <w:b/>
      <w:i/>
      <w:color w:val="800000"/>
      <w:sz w:val="24"/>
    </w:rPr>
  </w:style>
  <w:style w:type="paragraph" w:styleId="Heading4">
    <w:name w:val="heading 4"/>
    <w:basedOn w:val="BodyText"/>
    <w:next w:val="BodyText"/>
    <w:link w:val="Heading4Char"/>
    <w:qFormat/>
    <w:rsid w:val="0052752F"/>
    <w:pPr>
      <w:keepNext/>
      <w:spacing w:after="120"/>
      <w:outlineLvl w:val="3"/>
    </w:pPr>
    <w:rPr>
      <w:b/>
      <w:color w:val="800000"/>
      <w:sz w:val="24"/>
    </w:rPr>
  </w:style>
  <w:style w:type="paragraph" w:styleId="Heading5">
    <w:name w:val="heading 5"/>
    <w:basedOn w:val="DisplayText"/>
    <w:next w:val="Normal"/>
    <w:link w:val="Heading5Char"/>
    <w:rsid w:val="0052752F"/>
    <w:pPr>
      <w:keepNext/>
      <w:numPr>
        <w:ilvl w:val="4"/>
        <w:numId w:val="1"/>
      </w:numPr>
      <w:spacing w:before="20"/>
      <w:outlineLvl w:val="4"/>
    </w:pPr>
    <w:rPr>
      <w:smallCaps/>
    </w:rPr>
  </w:style>
  <w:style w:type="paragraph" w:styleId="Heading6">
    <w:name w:val="heading 6"/>
    <w:basedOn w:val="Normal"/>
    <w:next w:val="Normal"/>
    <w:link w:val="Heading6Char"/>
    <w:rsid w:val="0052752F"/>
    <w:pPr>
      <w:numPr>
        <w:ilvl w:val="5"/>
        <w:numId w:val="1"/>
      </w:numPr>
      <w:spacing w:before="120" w:after="60"/>
      <w:outlineLvl w:val="5"/>
    </w:pPr>
    <w:rPr>
      <w:i/>
      <w:szCs w:val="20"/>
    </w:rPr>
  </w:style>
  <w:style w:type="paragraph" w:styleId="Heading7">
    <w:name w:val="heading 7"/>
    <w:basedOn w:val="Normal"/>
    <w:next w:val="Normal"/>
    <w:link w:val="Heading7Char"/>
    <w:rsid w:val="0052752F"/>
    <w:pPr>
      <w:numPr>
        <w:ilvl w:val="6"/>
        <w:numId w:val="1"/>
      </w:numPr>
      <w:spacing w:before="240" w:after="60"/>
      <w:outlineLvl w:val="6"/>
    </w:pPr>
    <w:rPr>
      <w:rFonts w:ascii="Arial" w:hAnsi="Arial"/>
      <w:szCs w:val="20"/>
    </w:rPr>
  </w:style>
  <w:style w:type="paragraph" w:styleId="Heading8">
    <w:name w:val="heading 8"/>
    <w:basedOn w:val="Normal"/>
    <w:next w:val="Normal"/>
    <w:link w:val="Heading8Char"/>
    <w:rsid w:val="0052752F"/>
    <w:pPr>
      <w:numPr>
        <w:ilvl w:val="7"/>
        <w:numId w:val="1"/>
      </w:numPr>
      <w:spacing w:before="240" w:after="60"/>
      <w:outlineLvl w:val="7"/>
    </w:pPr>
    <w:rPr>
      <w:rFonts w:ascii="Arial" w:hAnsi="Arial"/>
      <w:i/>
      <w:szCs w:val="20"/>
    </w:rPr>
  </w:style>
  <w:style w:type="paragraph" w:styleId="Heading9">
    <w:name w:val="heading 9"/>
    <w:basedOn w:val="Normal"/>
    <w:next w:val="Normal"/>
    <w:link w:val="Heading9Char"/>
    <w:rsid w:val="0052752F"/>
    <w:pPr>
      <w:numPr>
        <w:ilvl w:val="8"/>
        <w:numId w:val="1"/>
      </w:numPr>
      <w:spacing w:before="240" w:after="60"/>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D92517"/>
    <w:rPr>
      <w:rFonts w:cs="Arial"/>
      <w:b/>
      <w:bCs/>
      <w:sz w:val="28"/>
      <w:lang w:val="en-US" w:eastAsia="en-US" w:bidi="ar-SA"/>
    </w:rPr>
  </w:style>
  <w:style w:type="paragraph" w:customStyle="1" w:styleId="DisplayText">
    <w:name w:val="_Display Text"/>
    <w:link w:val="DisplayTextChar"/>
    <w:rsid w:val="0052752F"/>
    <w:pPr>
      <w:spacing w:after="240"/>
      <w:ind w:left="288" w:hanging="288"/>
    </w:pPr>
    <w:rPr>
      <w:sz w:val="22"/>
    </w:rPr>
  </w:style>
  <w:style w:type="paragraph" w:styleId="ListNumber2">
    <w:name w:val="List Number 2"/>
    <w:basedOn w:val="BodyText"/>
    <w:autoRedefine/>
    <w:rsid w:val="0052752F"/>
    <w:rPr>
      <w:szCs w:val="20"/>
    </w:rPr>
  </w:style>
  <w:style w:type="character" w:styleId="Hyperlink">
    <w:name w:val="Hyperlink"/>
    <w:basedOn w:val="DefaultParagraphFont"/>
    <w:uiPriority w:val="99"/>
    <w:rsid w:val="0052752F"/>
    <w:rPr>
      <w:color w:val="0000FF"/>
      <w:u w:val="single"/>
    </w:rPr>
  </w:style>
  <w:style w:type="paragraph" w:styleId="Header">
    <w:name w:val="header"/>
    <w:basedOn w:val="Normal"/>
    <w:link w:val="HeaderChar"/>
    <w:autoRedefine/>
    <w:rsid w:val="0052752F"/>
    <w:pPr>
      <w:tabs>
        <w:tab w:val="center" w:pos="4320"/>
        <w:tab w:val="right" w:pos="8640"/>
      </w:tabs>
    </w:pPr>
    <w:rPr>
      <w:sz w:val="20"/>
    </w:rPr>
  </w:style>
  <w:style w:type="paragraph" w:styleId="Footer">
    <w:name w:val="footer"/>
    <w:link w:val="FooterChar"/>
    <w:rsid w:val="0052752F"/>
    <w:pPr>
      <w:tabs>
        <w:tab w:val="center" w:pos="4320"/>
        <w:tab w:val="right" w:pos="8640"/>
      </w:tabs>
      <w:spacing w:after="240"/>
      <w:ind w:left="288" w:hanging="288"/>
      <w:jc w:val="center"/>
    </w:pPr>
    <w:rPr>
      <w:rFonts w:ascii="Verdana" w:hAnsi="Verdana"/>
      <w:sz w:val="16"/>
      <w:szCs w:val="24"/>
    </w:rPr>
  </w:style>
  <w:style w:type="character" w:styleId="PageNumber">
    <w:name w:val="page number"/>
    <w:basedOn w:val="DefaultParagraphFont"/>
    <w:rsid w:val="0052752F"/>
  </w:style>
  <w:style w:type="paragraph" w:styleId="ListBullet2">
    <w:name w:val="List Bullet 2"/>
    <w:basedOn w:val="Normal"/>
    <w:autoRedefine/>
    <w:rsid w:val="004F51C9"/>
    <w:pPr>
      <w:numPr>
        <w:ilvl w:val="1"/>
        <w:numId w:val="13"/>
      </w:numPr>
    </w:pPr>
    <w:rPr>
      <w:szCs w:val="20"/>
    </w:rPr>
  </w:style>
  <w:style w:type="paragraph" w:styleId="ListBullet">
    <w:name w:val="List Bullet"/>
    <w:basedOn w:val="Normal"/>
    <w:autoRedefine/>
    <w:qFormat/>
    <w:rsid w:val="004F51C9"/>
    <w:pPr>
      <w:numPr>
        <w:numId w:val="13"/>
      </w:numPr>
      <w:ind w:right="720"/>
    </w:pPr>
  </w:style>
  <w:style w:type="paragraph" w:styleId="List">
    <w:name w:val="List"/>
    <w:basedOn w:val="Normal"/>
    <w:qFormat/>
    <w:rsid w:val="00AC0086"/>
    <w:pPr>
      <w:numPr>
        <w:numId w:val="15"/>
      </w:numPr>
      <w:spacing w:line="220" w:lineRule="atLeast"/>
    </w:pPr>
    <w:rPr>
      <w:szCs w:val="20"/>
    </w:rPr>
  </w:style>
  <w:style w:type="paragraph" w:customStyle="1" w:styleId="HeaderBase">
    <w:name w:val="Header Base"/>
    <w:basedOn w:val="Normal"/>
    <w:rsid w:val="0052752F"/>
    <w:pPr>
      <w:keepLines/>
      <w:tabs>
        <w:tab w:val="center" w:pos="4320"/>
        <w:tab w:val="right" w:pos="8640"/>
      </w:tabs>
    </w:pPr>
    <w:rPr>
      <w:rFonts w:ascii="Arial" w:hAnsi="Arial"/>
      <w:spacing w:val="-4"/>
      <w:szCs w:val="20"/>
    </w:rPr>
  </w:style>
  <w:style w:type="paragraph" w:styleId="ListNumber">
    <w:name w:val="List Number"/>
    <w:basedOn w:val="Normal"/>
    <w:autoRedefine/>
    <w:rsid w:val="0052752F"/>
    <w:pPr>
      <w:tabs>
        <w:tab w:val="left" w:pos="360"/>
      </w:tabs>
      <w:spacing w:after="220" w:line="220" w:lineRule="atLeast"/>
      <w:ind w:right="720"/>
    </w:pPr>
    <w:rPr>
      <w:szCs w:val="20"/>
    </w:rPr>
  </w:style>
  <w:style w:type="paragraph" w:styleId="TOC2">
    <w:name w:val="toc 2"/>
    <w:basedOn w:val="Normal"/>
    <w:next w:val="Normal"/>
    <w:autoRedefine/>
    <w:uiPriority w:val="39"/>
    <w:rsid w:val="0052752F"/>
    <w:pPr>
      <w:spacing w:after="0"/>
      <w:ind w:left="240"/>
    </w:pPr>
    <w:rPr>
      <w:b/>
      <w:smallCaps/>
    </w:rPr>
  </w:style>
  <w:style w:type="paragraph" w:customStyle="1" w:styleId="DefaultText">
    <w:name w:val="Default Text"/>
    <w:rsid w:val="0052752F"/>
    <w:pPr>
      <w:spacing w:after="240"/>
      <w:ind w:left="288" w:hanging="288"/>
    </w:pPr>
    <w:rPr>
      <w:sz w:val="22"/>
    </w:rPr>
  </w:style>
  <w:style w:type="paragraph" w:customStyle="1" w:styleId="Bullet2">
    <w:name w:val="Bullet 2"/>
    <w:basedOn w:val="ListBullet"/>
    <w:rsid w:val="0052752F"/>
    <w:pPr>
      <w:numPr>
        <w:numId w:val="9"/>
      </w:numPr>
      <w:spacing w:after="0"/>
    </w:pPr>
    <w:rPr>
      <w:rFonts w:ascii="CT-Frutiger" w:hAnsi="CT-Frutiger"/>
      <w:sz w:val="24"/>
    </w:rPr>
  </w:style>
  <w:style w:type="paragraph" w:styleId="BodyTextIndent3">
    <w:name w:val="Body Text Indent 3"/>
    <w:basedOn w:val="Normal"/>
    <w:link w:val="BodyTextIndent3Char"/>
    <w:autoRedefine/>
    <w:rsid w:val="0052752F"/>
    <w:pPr>
      <w:ind w:left="283"/>
    </w:pPr>
    <w:rPr>
      <w:szCs w:val="16"/>
    </w:rPr>
  </w:style>
  <w:style w:type="paragraph" w:styleId="TOC3">
    <w:name w:val="toc 3"/>
    <w:basedOn w:val="Normal"/>
    <w:next w:val="Normal"/>
    <w:autoRedefine/>
    <w:uiPriority w:val="39"/>
    <w:rsid w:val="0052752F"/>
    <w:pPr>
      <w:spacing w:after="0"/>
      <w:ind w:left="480"/>
    </w:pPr>
    <w:rPr>
      <w:i/>
      <w:iCs/>
    </w:rPr>
  </w:style>
  <w:style w:type="paragraph" w:styleId="TOC4">
    <w:name w:val="toc 4"/>
    <w:basedOn w:val="Normal"/>
    <w:next w:val="Normal"/>
    <w:autoRedefine/>
    <w:uiPriority w:val="39"/>
    <w:rsid w:val="0052752F"/>
    <w:pPr>
      <w:spacing w:after="0"/>
      <w:ind w:left="720"/>
    </w:pPr>
    <w:rPr>
      <w:szCs w:val="21"/>
    </w:rPr>
  </w:style>
  <w:style w:type="paragraph" w:styleId="TOC1">
    <w:name w:val="toc 1"/>
    <w:basedOn w:val="Normal"/>
    <w:next w:val="Normal"/>
    <w:autoRedefine/>
    <w:uiPriority w:val="39"/>
    <w:rsid w:val="0052752F"/>
    <w:pPr>
      <w:spacing w:before="120"/>
    </w:pPr>
    <w:rPr>
      <w:b/>
      <w:bCs/>
      <w:caps/>
    </w:rPr>
  </w:style>
  <w:style w:type="paragraph" w:customStyle="1" w:styleId="UCTextBulleted">
    <w:name w:val="UC Text Bulleted"/>
    <w:basedOn w:val="Normal"/>
    <w:rsid w:val="0052752F"/>
    <w:pPr>
      <w:tabs>
        <w:tab w:val="num" w:pos="360"/>
      </w:tabs>
      <w:spacing w:after="0"/>
      <w:ind w:left="360" w:hanging="360"/>
    </w:pPr>
    <w:rPr>
      <w:szCs w:val="20"/>
    </w:rPr>
  </w:style>
  <w:style w:type="paragraph" w:customStyle="1" w:styleId="UCSection">
    <w:name w:val="UC Section"/>
    <w:basedOn w:val="Normal"/>
    <w:rsid w:val="0052752F"/>
    <w:pPr>
      <w:spacing w:after="0"/>
    </w:pPr>
    <w:rPr>
      <w:b/>
      <w:szCs w:val="20"/>
    </w:rPr>
  </w:style>
  <w:style w:type="paragraph" w:customStyle="1" w:styleId="UCSectionText">
    <w:name w:val="UC Section Text"/>
    <w:basedOn w:val="UCSection"/>
    <w:rsid w:val="0052752F"/>
    <w:rPr>
      <w:b w:val="0"/>
      <w:sz w:val="16"/>
    </w:rPr>
  </w:style>
  <w:style w:type="paragraph" w:styleId="FootnoteText">
    <w:name w:val="footnote text"/>
    <w:basedOn w:val="Normal"/>
    <w:link w:val="FootnoteTextChar"/>
    <w:semiHidden/>
    <w:rsid w:val="0052752F"/>
    <w:pPr>
      <w:spacing w:after="0"/>
    </w:pPr>
    <w:rPr>
      <w:szCs w:val="20"/>
    </w:rPr>
  </w:style>
  <w:style w:type="paragraph" w:styleId="BodyTextIndent">
    <w:name w:val="Body Text Indent"/>
    <w:link w:val="BodyTextIndentChar"/>
    <w:rsid w:val="0052752F"/>
    <w:pPr>
      <w:spacing w:after="240"/>
      <w:ind w:left="288" w:hanging="288"/>
    </w:pPr>
    <w:rPr>
      <w:sz w:val="22"/>
      <w:szCs w:val="24"/>
    </w:rPr>
  </w:style>
  <w:style w:type="paragraph" w:styleId="BodyText">
    <w:name w:val="Body Text"/>
    <w:link w:val="BodyTextChar"/>
    <w:qFormat/>
    <w:rsid w:val="0052752F"/>
    <w:rPr>
      <w:sz w:val="22"/>
      <w:szCs w:val="24"/>
    </w:rPr>
  </w:style>
  <w:style w:type="paragraph" w:customStyle="1" w:styleId="CommentStyle">
    <w:name w:val="Comment Style"/>
    <w:basedOn w:val="Normal"/>
    <w:rsid w:val="0052752F"/>
    <w:pPr>
      <w:spacing w:before="120" w:after="0"/>
    </w:pPr>
    <w:rPr>
      <w:i/>
      <w:color w:val="000080"/>
    </w:rPr>
  </w:style>
  <w:style w:type="paragraph" w:styleId="BalloonText">
    <w:name w:val="Balloon Text"/>
    <w:basedOn w:val="Normal"/>
    <w:link w:val="BalloonTextChar"/>
    <w:semiHidden/>
    <w:rsid w:val="0052752F"/>
    <w:rPr>
      <w:rFonts w:ascii="Tahoma" w:hAnsi="Tahoma" w:cs="Tahoma"/>
      <w:sz w:val="16"/>
      <w:szCs w:val="16"/>
    </w:rPr>
  </w:style>
  <w:style w:type="paragraph" w:customStyle="1" w:styleId="Table">
    <w:name w:val="Table"/>
    <w:basedOn w:val="BodyText"/>
    <w:link w:val="TableChar"/>
    <w:rsid w:val="0052752F"/>
    <w:pPr>
      <w:spacing w:before="60"/>
    </w:pPr>
    <w:rPr>
      <w:rFonts w:ascii="Arial" w:hAnsi="Arial"/>
    </w:rPr>
  </w:style>
  <w:style w:type="character" w:customStyle="1" w:styleId="TableChar">
    <w:name w:val="Table Char"/>
    <w:basedOn w:val="DefaultParagraphFont"/>
    <w:link w:val="Table"/>
    <w:rsid w:val="0052752F"/>
    <w:rPr>
      <w:rFonts w:ascii="Arial" w:hAnsi="Arial"/>
      <w:sz w:val="22"/>
      <w:szCs w:val="24"/>
    </w:rPr>
  </w:style>
  <w:style w:type="paragraph" w:customStyle="1" w:styleId="TableHeading">
    <w:name w:val="Table Heading"/>
    <w:basedOn w:val="BodyText"/>
    <w:next w:val="Table"/>
    <w:rsid w:val="0052752F"/>
    <w:pPr>
      <w:spacing w:before="60"/>
      <w:jc w:val="center"/>
    </w:pPr>
    <w:rPr>
      <w:rFonts w:ascii="Arial" w:hAnsi="Arial"/>
      <w:b/>
      <w:szCs w:val="20"/>
    </w:rPr>
  </w:style>
  <w:style w:type="paragraph" w:customStyle="1" w:styleId="CodeExample">
    <w:name w:val="Code Example"/>
    <w:basedOn w:val="Normal"/>
    <w:link w:val="CodeExampleChar"/>
    <w:rsid w:val="0052752F"/>
    <w:pPr>
      <w:spacing w:after="0"/>
      <w:ind w:left="1440"/>
    </w:pPr>
    <w:rPr>
      <w:rFonts w:ascii="Courier" w:hAnsi="Courier"/>
      <w:noProof/>
    </w:rPr>
  </w:style>
  <w:style w:type="character" w:customStyle="1" w:styleId="CodeExampleChar">
    <w:name w:val="Code Example Char"/>
    <w:basedOn w:val="DefaultParagraphFont"/>
    <w:link w:val="CodeExample"/>
    <w:rsid w:val="0052752F"/>
    <w:rPr>
      <w:rFonts w:ascii="Courier" w:hAnsi="Courier"/>
      <w:noProof/>
      <w:sz w:val="22"/>
      <w:szCs w:val="24"/>
    </w:rPr>
  </w:style>
  <w:style w:type="numbering" w:customStyle="1" w:styleId="ListBullets">
    <w:name w:val="ListBullets"/>
    <w:rsid w:val="0052752F"/>
    <w:pPr>
      <w:numPr>
        <w:numId w:val="10"/>
      </w:numPr>
    </w:pPr>
  </w:style>
  <w:style w:type="character" w:styleId="FollowedHyperlink">
    <w:name w:val="FollowedHyperlink"/>
    <w:basedOn w:val="DefaultParagraphFont"/>
    <w:rsid w:val="0052752F"/>
    <w:rPr>
      <w:color w:val="800080"/>
      <w:u w:val="single"/>
    </w:rPr>
  </w:style>
  <w:style w:type="character" w:styleId="CommentReference">
    <w:name w:val="annotation reference"/>
    <w:basedOn w:val="DefaultParagraphFont"/>
    <w:semiHidden/>
    <w:rsid w:val="0052752F"/>
    <w:rPr>
      <w:sz w:val="16"/>
      <w:szCs w:val="16"/>
    </w:rPr>
  </w:style>
  <w:style w:type="paragraph" w:styleId="CommentText">
    <w:name w:val="annotation text"/>
    <w:basedOn w:val="Normal"/>
    <w:link w:val="CommentTextChar"/>
    <w:semiHidden/>
    <w:rsid w:val="0052752F"/>
    <w:rPr>
      <w:szCs w:val="20"/>
    </w:rPr>
  </w:style>
  <w:style w:type="paragraph" w:styleId="NormalWeb">
    <w:name w:val="Normal (Web)"/>
    <w:basedOn w:val="Normal"/>
    <w:rsid w:val="0052752F"/>
    <w:pPr>
      <w:spacing w:before="100" w:beforeAutospacing="1" w:after="100" w:afterAutospacing="1"/>
    </w:pPr>
  </w:style>
  <w:style w:type="paragraph" w:styleId="HTMLPreformatted">
    <w:name w:val="HTML Preformatted"/>
    <w:basedOn w:val="Normal"/>
    <w:link w:val="HTMLPreformattedChar"/>
    <w:rsid w:val="005275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szCs w:val="20"/>
    </w:rPr>
  </w:style>
  <w:style w:type="paragraph" w:styleId="CommentSubject">
    <w:name w:val="annotation subject"/>
    <w:basedOn w:val="CommentText"/>
    <w:next w:val="CommentText"/>
    <w:link w:val="CommentSubjectChar"/>
    <w:semiHidden/>
    <w:rsid w:val="0052752F"/>
    <w:rPr>
      <w:b/>
      <w:bCs/>
    </w:rPr>
  </w:style>
  <w:style w:type="paragraph" w:styleId="Title">
    <w:name w:val="Title"/>
    <w:basedOn w:val="BodyText"/>
    <w:link w:val="TitleChar"/>
    <w:rsid w:val="0052752F"/>
    <w:pPr>
      <w:spacing w:before="240" w:after="60"/>
      <w:jc w:val="center"/>
      <w:outlineLvl w:val="0"/>
    </w:pPr>
    <w:rPr>
      <w:rFonts w:cs="Arial"/>
      <w:b/>
      <w:bCs/>
      <w:kern w:val="28"/>
      <w:sz w:val="36"/>
      <w:szCs w:val="32"/>
    </w:rPr>
  </w:style>
  <w:style w:type="paragraph" w:customStyle="1" w:styleId="TableHeader">
    <w:name w:val="TableHeader"/>
    <w:basedOn w:val="Normal"/>
    <w:next w:val="Normal"/>
    <w:rsid w:val="0052752F"/>
    <w:pPr>
      <w:spacing w:after="0"/>
    </w:pPr>
    <w:rPr>
      <w:rFonts w:ascii="Times New Roman Bold" w:hAnsi="Times New Roman Bold"/>
      <w:b/>
      <w:szCs w:val="20"/>
    </w:rPr>
  </w:style>
  <w:style w:type="paragraph" w:styleId="DocumentMap">
    <w:name w:val="Document Map"/>
    <w:basedOn w:val="Normal"/>
    <w:link w:val="DocumentMapChar"/>
    <w:semiHidden/>
    <w:rsid w:val="0052752F"/>
    <w:pPr>
      <w:shd w:val="clear" w:color="auto" w:fill="000080"/>
    </w:pPr>
    <w:rPr>
      <w:rFonts w:ascii="Tahoma" w:hAnsi="Tahoma" w:cs="Tahoma"/>
      <w:szCs w:val="20"/>
    </w:rPr>
  </w:style>
  <w:style w:type="paragraph" w:customStyle="1" w:styleId="StyleDefaultTexttimesroman">
    <w:name w:val="Style Default Text + times roman"/>
    <w:basedOn w:val="DisplayText"/>
    <w:autoRedefine/>
    <w:rsid w:val="0052752F"/>
  </w:style>
  <w:style w:type="paragraph" w:customStyle="1" w:styleId="StyleHeading118ptFirstline0BottomSinglesolidlin">
    <w:name w:val="Style Heading 1 + 18 pt First line:  0&quot; Bottom: (Single solid lin..."/>
    <w:basedOn w:val="Heading1"/>
    <w:rsid w:val="0052752F"/>
    <w:pPr>
      <w:pBdr>
        <w:bottom w:val="single" w:sz="4" w:space="1" w:color="auto"/>
      </w:pBdr>
    </w:pPr>
    <w:rPr>
      <w:bCs/>
    </w:rPr>
  </w:style>
  <w:style w:type="paragraph" w:customStyle="1" w:styleId="Displaytext12ptafter">
    <w:name w:val="Display text 12pt after"/>
    <w:rsid w:val="0052752F"/>
    <w:pPr>
      <w:spacing w:after="240"/>
      <w:ind w:left="288" w:hanging="288"/>
    </w:pPr>
    <w:rPr>
      <w:rFonts w:ascii="Times New Roman" w:hAnsi="Times New Roman"/>
      <w:sz w:val="24"/>
    </w:rPr>
  </w:style>
  <w:style w:type="numbering" w:customStyle="1" w:styleId="ListNum1">
    <w:name w:val="List Num 1"/>
    <w:rsid w:val="0052752F"/>
    <w:pPr>
      <w:numPr>
        <w:numId w:val="11"/>
      </w:numPr>
    </w:pPr>
  </w:style>
  <w:style w:type="character" w:customStyle="1" w:styleId="DisplayTextChar">
    <w:name w:val="_Display Text Char"/>
    <w:basedOn w:val="DefaultParagraphFont"/>
    <w:link w:val="DisplayText"/>
    <w:rsid w:val="0052752F"/>
    <w:rPr>
      <w:sz w:val="22"/>
      <w:lang w:val="en-US" w:eastAsia="en-US" w:bidi="ar-SA"/>
    </w:rPr>
  </w:style>
  <w:style w:type="paragraph" w:customStyle="1" w:styleId="StyleHeading1">
    <w:name w:val="Style Heading 1 +"/>
    <w:basedOn w:val="Heading1"/>
    <w:autoRedefine/>
    <w:rsid w:val="0052752F"/>
    <w:rPr>
      <w:bCs/>
    </w:rPr>
  </w:style>
  <w:style w:type="paragraph" w:customStyle="1" w:styleId="StyleStep2withAlphaLeft038Hanging038After6">
    <w:name w:val="Style Step 2 with Alpha + Left:  0.38&quot; Hanging:  0.38&quot; After:  6 ..."/>
    <w:basedOn w:val="Normal"/>
    <w:rsid w:val="002A6312"/>
    <w:pPr>
      <w:tabs>
        <w:tab w:val="left" w:pos="1080"/>
      </w:tabs>
      <w:ind w:left="1094" w:hanging="547"/>
    </w:pPr>
  </w:style>
  <w:style w:type="paragraph" w:customStyle="1" w:styleId="StyleFooterArial">
    <w:name w:val="Style Footer + Arial"/>
    <w:basedOn w:val="Footer"/>
    <w:autoRedefine/>
    <w:rsid w:val="0052752F"/>
    <w:rPr>
      <w:rFonts w:ascii="Arial" w:hAnsi="Arial"/>
    </w:rPr>
  </w:style>
  <w:style w:type="numbering" w:customStyle="1" w:styleId="StyleBulleted">
    <w:name w:val="Style Bulleted"/>
    <w:basedOn w:val="NoList"/>
    <w:rsid w:val="0052752F"/>
    <w:pPr>
      <w:numPr>
        <w:numId w:val="2"/>
      </w:numPr>
    </w:pPr>
  </w:style>
  <w:style w:type="table" w:styleId="TableGrid">
    <w:name w:val="Table Grid"/>
    <w:basedOn w:val="TableNormal"/>
    <w:rsid w:val="0052752F"/>
    <w:pPr>
      <w:spacing w:after="24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2NotBold">
    <w:name w:val="Style Heading 2 + Not Bold"/>
    <w:basedOn w:val="Heading2"/>
    <w:rsid w:val="0052752F"/>
  </w:style>
  <w:style w:type="numbering" w:customStyle="1" w:styleId="StyleBulletedLatinCourierNewComplexCourierNewBefore">
    <w:name w:val="Style Bulleted (Latin) Courier New (Complex) Courier New Before:..."/>
    <w:basedOn w:val="NoList"/>
    <w:rsid w:val="0052752F"/>
    <w:pPr>
      <w:numPr>
        <w:numId w:val="3"/>
      </w:numPr>
    </w:pPr>
  </w:style>
  <w:style w:type="paragraph" w:customStyle="1" w:styleId="StyleNoteBefore054Firstline002">
    <w:name w:val="Style Note + Before:  0.54&quot; First line:  0.02&quot;"/>
    <w:basedOn w:val="Note"/>
    <w:rsid w:val="0052752F"/>
    <w:pPr>
      <w:ind w:firstLine="29"/>
    </w:pPr>
  </w:style>
  <w:style w:type="character" w:customStyle="1" w:styleId="BodyTextChar">
    <w:name w:val="Body Text Char"/>
    <w:basedOn w:val="DefaultParagraphFont"/>
    <w:link w:val="BodyText"/>
    <w:rsid w:val="0052752F"/>
    <w:rPr>
      <w:sz w:val="22"/>
      <w:szCs w:val="24"/>
      <w:lang w:val="en-US" w:eastAsia="en-US" w:bidi="ar-SA"/>
    </w:rPr>
  </w:style>
  <w:style w:type="paragraph" w:customStyle="1" w:styleId="NormalUD">
    <w:name w:val="Normal UD"/>
    <w:basedOn w:val="Normal"/>
    <w:rsid w:val="0052752F"/>
    <w:pPr>
      <w:spacing w:after="0"/>
      <w:ind w:left="720" w:right="547"/>
    </w:pPr>
    <w:rPr>
      <w:rFonts w:ascii="Arial" w:hAnsi="Arial"/>
      <w:sz w:val="20"/>
      <w:szCs w:val="20"/>
    </w:rPr>
  </w:style>
  <w:style w:type="paragraph" w:styleId="BlockText">
    <w:name w:val="Block Text"/>
    <w:basedOn w:val="Normal"/>
    <w:rsid w:val="0052752F"/>
    <w:pPr>
      <w:ind w:left="1440" w:right="1440"/>
    </w:pPr>
  </w:style>
  <w:style w:type="paragraph" w:customStyle="1" w:styleId="Note">
    <w:name w:val="Note"/>
    <w:basedOn w:val="BodyText"/>
    <w:next w:val="BodyText"/>
    <w:link w:val="NoteChar"/>
    <w:rsid w:val="0052752F"/>
    <w:pPr>
      <w:pBdr>
        <w:left w:val="single" w:sz="36" w:space="4" w:color="993366"/>
      </w:pBdr>
      <w:shd w:val="clear" w:color="auto" w:fill="FFFF99"/>
    </w:pPr>
    <w:rPr>
      <w:szCs w:val="20"/>
    </w:rPr>
  </w:style>
  <w:style w:type="paragraph" w:customStyle="1" w:styleId="FigHeader">
    <w:name w:val="Fig Header"/>
    <w:basedOn w:val="Normal"/>
    <w:rsid w:val="0052752F"/>
    <w:pPr>
      <w:spacing w:after="0"/>
      <w:ind w:right="547"/>
    </w:pPr>
    <w:rPr>
      <w:b/>
      <w:bCs/>
      <w:iCs/>
      <w:sz w:val="20"/>
      <w:szCs w:val="20"/>
    </w:rPr>
  </w:style>
  <w:style w:type="paragraph" w:customStyle="1" w:styleId="Warning">
    <w:name w:val="Warning"/>
    <w:basedOn w:val="BodyText"/>
    <w:next w:val="BodyText"/>
    <w:link w:val="WarningChar"/>
    <w:rsid w:val="0052752F"/>
    <w:pPr>
      <w:numPr>
        <w:numId w:val="4"/>
      </w:numPr>
      <w:pBdr>
        <w:bottom w:val="single" w:sz="4" w:space="1" w:color="auto"/>
      </w:pBdr>
      <w:shd w:val="clear" w:color="auto" w:fill="FFFFFF"/>
      <w:tabs>
        <w:tab w:val="clear" w:pos="1800"/>
      </w:tabs>
      <w:ind w:left="360"/>
    </w:pPr>
    <w:rPr>
      <w:b/>
      <w:caps/>
      <w:color w:val="FF0000"/>
    </w:rPr>
  </w:style>
  <w:style w:type="paragraph" w:customStyle="1" w:styleId="GlossaryDefinition">
    <w:name w:val="Glossary Definition"/>
    <w:basedOn w:val="Normal"/>
    <w:rsid w:val="0052752F"/>
    <w:pPr>
      <w:spacing w:after="0"/>
    </w:pPr>
    <w:rPr>
      <w:rFonts w:ascii="Arial" w:hAnsi="Arial"/>
      <w:sz w:val="20"/>
      <w:szCs w:val="20"/>
    </w:rPr>
  </w:style>
  <w:style w:type="paragraph" w:customStyle="1" w:styleId="EXAMPLE">
    <w:name w:val="EXAMPLE"/>
    <w:basedOn w:val="Note"/>
    <w:next w:val="NormalUD"/>
    <w:link w:val="EXAMPLEChar"/>
    <w:rsid w:val="0052752F"/>
    <w:pPr>
      <w:pBdr>
        <w:left w:val="single" w:sz="36" w:space="4" w:color="000080"/>
      </w:pBdr>
      <w:shd w:val="clear" w:color="auto" w:fill="CCFFFF"/>
    </w:pPr>
  </w:style>
  <w:style w:type="character" w:customStyle="1" w:styleId="NoteChar">
    <w:name w:val="Note Char"/>
    <w:basedOn w:val="DefaultParagraphFont"/>
    <w:link w:val="Note"/>
    <w:rsid w:val="0052752F"/>
    <w:rPr>
      <w:sz w:val="22"/>
      <w:shd w:val="clear" w:color="auto" w:fill="FFFF99"/>
    </w:rPr>
  </w:style>
  <w:style w:type="paragraph" w:customStyle="1" w:styleId="StyleStyleNoteBefore054Firstline002Bold">
    <w:name w:val="Style Style Note + Before:  0.54&quot; First line:  0.02&quot; + Bold"/>
    <w:basedOn w:val="StyleNoteBefore054Firstline002"/>
    <w:rsid w:val="0052752F"/>
    <w:pPr>
      <w:ind w:left="144"/>
    </w:pPr>
    <w:rPr>
      <w:b/>
      <w:bCs/>
    </w:rPr>
  </w:style>
  <w:style w:type="paragraph" w:customStyle="1" w:styleId="StyleStep1ProcedureCalibri11pt">
    <w:name w:val="Style Step 1 Procedure + Calibri 11 pt"/>
    <w:basedOn w:val="Normal"/>
    <w:next w:val="Normal"/>
    <w:autoRedefine/>
    <w:rsid w:val="002A6312"/>
    <w:pPr>
      <w:tabs>
        <w:tab w:val="left" w:pos="540"/>
      </w:tabs>
      <w:ind w:left="547" w:right="1440" w:hanging="547"/>
    </w:pPr>
    <w:rPr>
      <w:szCs w:val="22"/>
    </w:rPr>
  </w:style>
  <w:style w:type="paragraph" w:customStyle="1" w:styleId="StyleStyleNoteBefore054Firstline002Bold1">
    <w:name w:val="Style Style Note + Before:  0.54&quot; First line:  0.02&quot; + Bold1"/>
    <w:basedOn w:val="StyleNoteBefore054Firstline002"/>
    <w:rsid w:val="0052752F"/>
    <w:pPr>
      <w:pBdr>
        <w:left w:val="single" w:sz="36" w:space="0" w:color="993366"/>
      </w:pBdr>
      <w:ind w:firstLine="0"/>
    </w:pPr>
    <w:rPr>
      <w:b/>
      <w:bCs/>
    </w:rPr>
  </w:style>
  <w:style w:type="paragraph" w:customStyle="1" w:styleId="StyleEXAMPLELatinBold">
    <w:name w:val="Style EXAMPLE + (Latin) Bold"/>
    <w:basedOn w:val="Normal"/>
    <w:rsid w:val="0052752F"/>
    <w:pPr>
      <w:pBdr>
        <w:left w:val="single" w:sz="36" w:space="4" w:color="000080"/>
      </w:pBdr>
      <w:shd w:val="clear" w:color="auto" w:fill="CCFFFF"/>
      <w:spacing w:after="0"/>
    </w:pPr>
    <w:rPr>
      <w:b/>
      <w:szCs w:val="20"/>
    </w:rPr>
  </w:style>
  <w:style w:type="paragraph" w:customStyle="1" w:styleId="StyleEXAMPLEBefore013">
    <w:name w:val="Style EXAMPLE + Before:  0.13&quot;"/>
    <w:basedOn w:val="Normal"/>
    <w:next w:val="BodyText"/>
    <w:rsid w:val="0052752F"/>
    <w:pPr>
      <w:pBdr>
        <w:left w:val="single" w:sz="36" w:space="4" w:color="000080"/>
      </w:pBdr>
      <w:shd w:val="clear" w:color="auto" w:fill="CCFFFF"/>
      <w:spacing w:after="0"/>
      <w:ind w:left="187"/>
    </w:pPr>
    <w:rPr>
      <w:szCs w:val="20"/>
    </w:rPr>
  </w:style>
  <w:style w:type="character" w:customStyle="1" w:styleId="WarningChar">
    <w:name w:val="Warning Char"/>
    <w:basedOn w:val="DefaultParagraphFont"/>
    <w:link w:val="Warning"/>
    <w:rsid w:val="0052752F"/>
    <w:rPr>
      <w:b/>
      <w:caps/>
      <w:color w:val="FF0000"/>
      <w:sz w:val="22"/>
      <w:szCs w:val="24"/>
      <w:shd w:val="clear" w:color="auto" w:fill="FFFFFF"/>
    </w:rPr>
  </w:style>
  <w:style w:type="paragraph" w:customStyle="1" w:styleId="StyleHeaderHeaderPageComplexArial12ptBlackCenter">
    <w:name w:val="Style HeaderHeader: Page # + (Complex) Arial 12 pt Black Center..."/>
    <w:basedOn w:val="Header"/>
    <w:rsid w:val="0052752F"/>
    <w:pPr>
      <w:jc w:val="center"/>
    </w:pPr>
    <w:rPr>
      <w:rFonts w:cs="Arial"/>
      <w:color w:val="000000"/>
      <w:sz w:val="24"/>
    </w:rPr>
  </w:style>
  <w:style w:type="character" w:customStyle="1" w:styleId="EXAMPLEChar">
    <w:name w:val="EXAMPLE Char"/>
    <w:basedOn w:val="NoteChar"/>
    <w:link w:val="EXAMPLE"/>
    <w:rsid w:val="0052752F"/>
    <w:rPr>
      <w:sz w:val="22"/>
      <w:shd w:val="clear" w:color="auto" w:fill="CCFFFF"/>
    </w:rPr>
  </w:style>
  <w:style w:type="numbering" w:customStyle="1" w:styleId="StyleNumberedLeft0Hanging025">
    <w:name w:val="Style Numbered Left:  0&quot; Hanging:  0.25&quot;"/>
    <w:basedOn w:val="NoList"/>
    <w:rsid w:val="0052752F"/>
    <w:pPr>
      <w:numPr>
        <w:numId w:val="5"/>
      </w:numPr>
    </w:pPr>
  </w:style>
  <w:style w:type="numbering" w:customStyle="1" w:styleId="StyleNumberedLeft025Hanging025">
    <w:name w:val="Style Numbered Left:  0.25&quot; Hanging:  0.25&quot;"/>
    <w:basedOn w:val="NoList"/>
    <w:rsid w:val="0052752F"/>
    <w:pPr>
      <w:numPr>
        <w:numId w:val="6"/>
      </w:numPr>
    </w:pPr>
  </w:style>
  <w:style w:type="numbering" w:customStyle="1" w:styleId="StyleNumberedLeft0Hanging0251">
    <w:name w:val="Style Numbered Left:  0&quot; Hanging:  0.25&quot;1"/>
    <w:basedOn w:val="NoList"/>
    <w:rsid w:val="0052752F"/>
    <w:pPr>
      <w:numPr>
        <w:numId w:val="7"/>
      </w:numPr>
    </w:pPr>
  </w:style>
  <w:style w:type="character" w:customStyle="1" w:styleId="Heading3Char">
    <w:name w:val="Heading 3 Char"/>
    <w:basedOn w:val="DefaultParagraphFont"/>
    <w:link w:val="Heading3"/>
    <w:rsid w:val="00D92517"/>
    <w:rPr>
      <w:rFonts w:ascii="Calibri" w:hAnsi="Calibri"/>
      <w:b/>
      <w:i/>
      <w:color w:val="800000"/>
      <w:sz w:val="24"/>
      <w:szCs w:val="24"/>
    </w:rPr>
  </w:style>
  <w:style w:type="paragraph" w:customStyle="1" w:styleId="Style1">
    <w:name w:val="Style1"/>
    <w:basedOn w:val="BodyText"/>
    <w:autoRedefine/>
    <w:qFormat/>
    <w:rsid w:val="006D3F6C"/>
  </w:style>
  <w:style w:type="paragraph" w:styleId="ListBullet3">
    <w:name w:val="List Bullet 3"/>
    <w:basedOn w:val="Normal"/>
    <w:rsid w:val="004F51C9"/>
    <w:pPr>
      <w:numPr>
        <w:ilvl w:val="2"/>
        <w:numId w:val="13"/>
      </w:numPr>
      <w:contextualSpacing/>
    </w:pPr>
  </w:style>
  <w:style w:type="paragraph" w:styleId="List2">
    <w:name w:val="List 2"/>
    <w:basedOn w:val="Normal"/>
    <w:qFormat/>
    <w:rsid w:val="00AC0086"/>
    <w:pPr>
      <w:numPr>
        <w:ilvl w:val="1"/>
        <w:numId w:val="15"/>
      </w:numPr>
    </w:pPr>
  </w:style>
  <w:style w:type="paragraph" w:styleId="List3">
    <w:name w:val="List 3"/>
    <w:basedOn w:val="Normal"/>
    <w:qFormat/>
    <w:rsid w:val="00AC0086"/>
    <w:pPr>
      <w:numPr>
        <w:ilvl w:val="2"/>
        <w:numId w:val="15"/>
      </w:numPr>
    </w:pPr>
  </w:style>
  <w:style w:type="paragraph" w:styleId="List4">
    <w:name w:val="List 4"/>
    <w:basedOn w:val="Normal"/>
    <w:rsid w:val="00AC0086"/>
    <w:pPr>
      <w:numPr>
        <w:ilvl w:val="3"/>
        <w:numId w:val="15"/>
      </w:numPr>
    </w:pPr>
  </w:style>
  <w:style w:type="numbering" w:customStyle="1" w:styleId="StyleBulletedSymbolsymbolLeft025Hanging025">
    <w:name w:val="Style Bulleted Symbol (symbol) Left:  0.25&quot; Hanging:  0.25&quot;"/>
    <w:basedOn w:val="NoList"/>
    <w:rsid w:val="0052752F"/>
    <w:pPr>
      <w:numPr>
        <w:numId w:val="8"/>
      </w:numPr>
    </w:pPr>
  </w:style>
  <w:style w:type="paragraph" w:styleId="ListBullet4">
    <w:name w:val="List Bullet 4"/>
    <w:basedOn w:val="Normal"/>
    <w:rsid w:val="004F51C9"/>
    <w:pPr>
      <w:numPr>
        <w:ilvl w:val="3"/>
        <w:numId w:val="13"/>
      </w:numPr>
      <w:contextualSpacing/>
    </w:pPr>
  </w:style>
  <w:style w:type="character" w:styleId="Strong">
    <w:name w:val="Strong"/>
    <w:basedOn w:val="DefaultParagraphFont"/>
    <w:rsid w:val="0052752F"/>
    <w:rPr>
      <w:b/>
      <w:bCs/>
    </w:rPr>
  </w:style>
  <w:style w:type="paragraph" w:customStyle="1" w:styleId="StyleDisplayTextBefore12pt">
    <w:name w:val="Style _Display Text + Before:  12 pt"/>
    <w:basedOn w:val="DisplayText"/>
    <w:autoRedefine/>
    <w:rsid w:val="0052752F"/>
    <w:pPr>
      <w:spacing w:before="240"/>
    </w:pPr>
  </w:style>
  <w:style w:type="numbering" w:customStyle="1" w:styleId="List1Style">
    <w:name w:val="List 1. Style"/>
    <w:rsid w:val="0052752F"/>
    <w:pPr>
      <w:numPr>
        <w:numId w:val="12"/>
      </w:numPr>
    </w:pPr>
  </w:style>
  <w:style w:type="character" w:customStyle="1" w:styleId="Heading1Char">
    <w:name w:val="Heading 1 Char"/>
    <w:basedOn w:val="DefaultParagraphFont"/>
    <w:link w:val="Heading1"/>
    <w:rsid w:val="0052752F"/>
    <w:rPr>
      <w:b/>
      <w:caps/>
      <w:spacing w:val="-10"/>
      <w:kern w:val="28"/>
      <w:sz w:val="28"/>
      <w:szCs w:val="28"/>
      <w:u w:val="single"/>
      <w:lang w:val="en-US" w:eastAsia="en-US" w:bidi="ar-SA"/>
    </w:rPr>
  </w:style>
  <w:style w:type="character" w:customStyle="1" w:styleId="Heading4Char">
    <w:name w:val="Heading 4 Char"/>
    <w:basedOn w:val="DefaultParagraphFont"/>
    <w:link w:val="Heading4"/>
    <w:rsid w:val="0052752F"/>
    <w:rPr>
      <w:b/>
      <w:color w:val="800000"/>
      <w:sz w:val="24"/>
      <w:szCs w:val="24"/>
    </w:rPr>
  </w:style>
  <w:style w:type="character" w:customStyle="1" w:styleId="Heading5Char">
    <w:name w:val="Heading 5 Char"/>
    <w:basedOn w:val="DefaultParagraphFont"/>
    <w:link w:val="Heading5"/>
    <w:rsid w:val="0052752F"/>
    <w:rPr>
      <w:smallCaps/>
      <w:sz w:val="22"/>
    </w:rPr>
  </w:style>
  <w:style w:type="character" w:customStyle="1" w:styleId="Heading6Char">
    <w:name w:val="Heading 6 Char"/>
    <w:basedOn w:val="DefaultParagraphFont"/>
    <w:link w:val="Heading6"/>
    <w:rsid w:val="0052752F"/>
    <w:rPr>
      <w:i/>
      <w:sz w:val="22"/>
    </w:rPr>
  </w:style>
  <w:style w:type="character" w:customStyle="1" w:styleId="Heading7Char">
    <w:name w:val="Heading 7 Char"/>
    <w:basedOn w:val="DefaultParagraphFont"/>
    <w:link w:val="Heading7"/>
    <w:rsid w:val="0052752F"/>
    <w:rPr>
      <w:rFonts w:ascii="Arial" w:hAnsi="Arial"/>
      <w:sz w:val="22"/>
    </w:rPr>
  </w:style>
  <w:style w:type="character" w:customStyle="1" w:styleId="Heading8Char">
    <w:name w:val="Heading 8 Char"/>
    <w:basedOn w:val="DefaultParagraphFont"/>
    <w:link w:val="Heading8"/>
    <w:rsid w:val="0052752F"/>
    <w:rPr>
      <w:rFonts w:ascii="Arial" w:hAnsi="Arial"/>
      <w:i/>
      <w:sz w:val="22"/>
    </w:rPr>
  </w:style>
  <w:style w:type="character" w:customStyle="1" w:styleId="Heading9Char">
    <w:name w:val="Heading 9 Char"/>
    <w:basedOn w:val="DefaultParagraphFont"/>
    <w:link w:val="Heading9"/>
    <w:rsid w:val="0052752F"/>
    <w:rPr>
      <w:rFonts w:ascii="Arial" w:hAnsi="Arial"/>
      <w:b/>
      <w:i/>
      <w:sz w:val="18"/>
    </w:rPr>
  </w:style>
  <w:style w:type="character" w:customStyle="1" w:styleId="HeaderChar">
    <w:name w:val="Header Char"/>
    <w:basedOn w:val="DefaultParagraphFont"/>
    <w:link w:val="Header"/>
    <w:rsid w:val="0052752F"/>
    <w:rPr>
      <w:szCs w:val="24"/>
    </w:rPr>
  </w:style>
  <w:style w:type="character" w:customStyle="1" w:styleId="FooterChar">
    <w:name w:val="Footer Char"/>
    <w:basedOn w:val="DefaultParagraphFont"/>
    <w:link w:val="Footer"/>
    <w:rsid w:val="0052752F"/>
    <w:rPr>
      <w:rFonts w:ascii="Verdana" w:hAnsi="Verdana"/>
      <w:sz w:val="16"/>
      <w:szCs w:val="24"/>
      <w:lang w:val="en-US" w:eastAsia="en-US" w:bidi="ar-SA"/>
    </w:rPr>
  </w:style>
  <w:style w:type="character" w:customStyle="1" w:styleId="BodyTextIndent3Char">
    <w:name w:val="Body Text Indent 3 Char"/>
    <w:basedOn w:val="DefaultParagraphFont"/>
    <w:link w:val="BodyTextIndent3"/>
    <w:rsid w:val="0052752F"/>
    <w:rPr>
      <w:sz w:val="22"/>
      <w:szCs w:val="16"/>
    </w:rPr>
  </w:style>
  <w:style w:type="character" w:customStyle="1" w:styleId="FootnoteTextChar">
    <w:name w:val="Footnote Text Char"/>
    <w:basedOn w:val="DefaultParagraphFont"/>
    <w:link w:val="FootnoteText"/>
    <w:semiHidden/>
    <w:rsid w:val="0052752F"/>
    <w:rPr>
      <w:sz w:val="22"/>
    </w:rPr>
  </w:style>
  <w:style w:type="character" w:customStyle="1" w:styleId="BodyTextIndentChar">
    <w:name w:val="Body Text Indent Char"/>
    <w:basedOn w:val="DefaultParagraphFont"/>
    <w:link w:val="BodyTextIndent"/>
    <w:rsid w:val="0052752F"/>
    <w:rPr>
      <w:sz w:val="22"/>
      <w:szCs w:val="24"/>
      <w:lang w:val="en-US" w:eastAsia="en-US" w:bidi="ar-SA"/>
    </w:rPr>
  </w:style>
  <w:style w:type="character" w:customStyle="1" w:styleId="BalloonTextChar">
    <w:name w:val="Balloon Text Char"/>
    <w:basedOn w:val="DefaultParagraphFont"/>
    <w:link w:val="BalloonText"/>
    <w:semiHidden/>
    <w:rsid w:val="0052752F"/>
    <w:rPr>
      <w:rFonts w:ascii="Tahoma" w:hAnsi="Tahoma" w:cs="Tahoma"/>
      <w:sz w:val="16"/>
      <w:szCs w:val="16"/>
    </w:rPr>
  </w:style>
  <w:style w:type="character" w:customStyle="1" w:styleId="CommentTextChar">
    <w:name w:val="Comment Text Char"/>
    <w:basedOn w:val="DefaultParagraphFont"/>
    <w:link w:val="CommentText"/>
    <w:semiHidden/>
    <w:rsid w:val="0052752F"/>
    <w:rPr>
      <w:sz w:val="22"/>
    </w:rPr>
  </w:style>
  <w:style w:type="character" w:customStyle="1" w:styleId="HTMLPreformattedChar">
    <w:name w:val="HTML Preformatted Char"/>
    <w:basedOn w:val="DefaultParagraphFont"/>
    <w:link w:val="HTMLPreformatted"/>
    <w:rsid w:val="0052752F"/>
    <w:rPr>
      <w:rFonts w:ascii="Courier New" w:hAnsi="Courier New" w:cs="Courier New"/>
      <w:sz w:val="22"/>
    </w:rPr>
  </w:style>
  <w:style w:type="character" w:customStyle="1" w:styleId="CommentSubjectChar">
    <w:name w:val="Comment Subject Char"/>
    <w:basedOn w:val="CommentTextChar"/>
    <w:link w:val="CommentSubject"/>
    <w:semiHidden/>
    <w:rsid w:val="0052752F"/>
    <w:rPr>
      <w:b/>
      <w:bCs/>
      <w:sz w:val="22"/>
    </w:rPr>
  </w:style>
  <w:style w:type="character" w:customStyle="1" w:styleId="TitleChar">
    <w:name w:val="Title Char"/>
    <w:basedOn w:val="DefaultParagraphFont"/>
    <w:link w:val="Title"/>
    <w:rsid w:val="0052752F"/>
    <w:rPr>
      <w:rFonts w:cs="Arial"/>
      <w:b/>
      <w:bCs/>
      <w:kern w:val="28"/>
      <w:sz w:val="36"/>
      <w:szCs w:val="32"/>
    </w:rPr>
  </w:style>
  <w:style w:type="character" w:customStyle="1" w:styleId="DocumentMapChar">
    <w:name w:val="Document Map Char"/>
    <w:basedOn w:val="DefaultParagraphFont"/>
    <w:link w:val="DocumentMap"/>
    <w:semiHidden/>
    <w:rsid w:val="0052752F"/>
    <w:rPr>
      <w:rFonts w:ascii="Tahoma" w:hAnsi="Tahoma" w:cs="Tahoma"/>
      <w:sz w:val="22"/>
      <w:shd w:val="clear" w:color="auto" w:fill="000080"/>
    </w:rPr>
  </w:style>
  <w:style w:type="paragraph" w:customStyle="1" w:styleId="Step1">
    <w:name w:val="Step 1"/>
    <w:basedOn w:val="Normal"/>
    <w:rsid w:val="00AE2452"/>
    <w:pPr>
      <w:numPr>
        <w:numId w:val="14"/>
      </w:numPr>
    </w:pPr>
  </w:style>
  <w:style w:type="paragraph" w:customStyle="1" w:styleId="Step2">
    <w:name w:val="Step 2"/>
    <w:basedOn w:val="Normal"/>
    <w:rsid w:val="00AE2452"/>
    <w:pPr>
      <w:numPr>
        <w:ilvl w:val="1"/>
        <w:numId w:val="14"/>
      </w:numPr>
    </w:pPr>
  </w:style>
  <w:style w:type="paragraph" w:customStyle="1" w:styleId="Step3">
    <w:name w:val="Step 3"/>
    <w:basedOn w:val="Normal"/>
    <w:rsid w:val="00AE2452"/>
    <w:pPr>
      <w:numPr>
        <w:ilvl w:val="2"/>
        <w:numId w:val="14"/>
      </w:numPr>
    </w:pPr>
  </w:style>
  <w:style w:type="paragraph" w:customStyle="1" w:styleId="Step4">
    <w:name w:val="Step 4"/>
    <w:basedOn w:val="Normal"/>
    <w:rsid w:val="00AE2452"/>
    <w:pPr>
      <w:numPr>
        <w:ilvl w:val="3"/>
        <w:numId w:val="14"/>
      </w:numPr>
    </w:pPr>
  </w:style>
  <w:style w:type="paragraph" w:styleId="ListParagraph">
    <w:name w:val="List Paragraph"/>
    <w:basedOn w:val="Normal"/>
    <w:uiPriority w:val="34"/>
    <w:qFormat/>
    <w:rsid w:val="009B6A99"/>
    <w:pPr>
      <w:spacing w:after="200" w:line="276" w:lineRule="auto"/>
      <w:ind w:left="720"/>
      <w:contextualSpacing/>
    </w:pPr>
    <w:rPr>
      <w:rFonts w:asciiTheme="minorHAnsi" w:eastAsiaTheme="minorHAnsi" w:hAnsiTheme="minorHAnsi" w:cstheme="minorBidi"/>
      <w:szCs w:val="22"/>
    </w:rPr>
  </w:style>
  <w:style w:type="paragraph" w:styleId="Caption">
    <w:name w:val="caption"/>
    <w:basedOn w:val="Normal"/>
    <w:next w:val="Normal"/>
    <w:unhideWhenUsed/>
    <w:qFormat/>
    <w:rsid w:val="00630F09"/>
    <w:pPr>
      <w:spacing w:after="200"/>
      <w:jc w:val="center"/>
    </w:pPr>
    <w:rPr>
      <w:b/>
      <w:bCs/>
      <w:color w:val="4F81BD" w:themeColor="accent1"/>
      <w:sz w:val="18"/>
      <w:szCs w:val="18"/>
    </w:rPr>
  </w:style>
  <w:style w:type="paragraph" w:styleId="Revision">
    <w:name w:val="Revision"/>
    <w:hidden/>
    <w:uiPriority w:val="99"/>
    <w:semiHidden/>
    <w:rsid w:val="004663FF"/>
    <w:rPr>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0497133">
      <w:bodyDiv w:val="1"/>
      <w:marLeft w:val="0"/>
      <w:marRight w:val="0"/>
      <w:marTop w:val="0"/>
      <w:marBottom w:val="0"/>
      <w:divBdr>
        <w:top w:val="none" w:sz="0" w:space="0" w:color="auto"/>
        <w:left w:val="none" w:sz="0" w:space="0" w:color="auto"/>
        <w:bottom w:val="none" w:sz="0" w:space="0" w:color="auto"/>
        <w:right w:val="none" w:sz="0" w:space="0" w:color="auto"/>
      </w:divBdr>
      <w:divsChild>
        <w:div w:id="1115826357">
          <w:marLeft w:val="0"/>
          <w:marRight w:val="0"/>
          <w:marTop w:val="0"/>
          <w:marBottom w:val="0"/>
          <w:divBdr>
            <w:top w:val="none" w:sz="0" w:space="0" w:color="auto"/>
            <w:left w:val="single" w:sz="12" w:space="4" w:color="0000FF"/>
            <w:bottom w:val="none" w:sz="0" w:space="0" w:color="auto"/>
            <w:right w:val="none" w:sz="0" w:space="0" w:color="auto"/>
          </w:divBdr>
          <w:divsChild>
            <w:div w:id="1316108831">
              <w:marLeft w:val="0"/>
              <w:marRight w:val="0"/>
              <w:marTop w:val="0"/>
              <w:marBottom w:val="0"/>
              <w:divBdr>
                <w:top w:val="none" w:sz="0" w:space="0" w:color="auto"/>
                <w:left w:val="single" w:sz="12" w:space="4" w:color="0000FF"/>
                <w:bottom w:val="none" w:sz="0" w:space="0" w:color="auto"/>
                <w:right w:val="none" w:sz="0" w:space="0" w:color="auto"/>
              </w:divBdr>
              <w:divsChild>
                <w:div w:id="828521608">
                  <w:marLeft w:val="0"/>
                  <w:marRight w:val="0"/>
                  <w:marTop w:val="0"/>
                  <w:marBottom w:val="0"/>
                  <w:divBdr>
                    <w:top w:val="none" w:sz="0" w:space="0" w:color="auto"/>
                    <w:left w:val="single" w:sz="12" w:space="4" w:color="0000FF"/>
                    <w:bottom w:val="none" w:sz="0" w:space="0" w:color="auto"/>
                    <w:right w:val="none" w:sz="0" w:space="0" w:color="auto"/>
                  </w:divBdr>
                </w:div>
              </w:divsChild>
            </w:div>
          </w:divsChild>
        </w:div>
      </w:divsChild>
    </w:div>
    <w:div w:id="1675111734">
      <w:bodyDiv w:val="1"/>
      <w:marLeft w:val="0"/>
      <w:marRight w:val="0"/>
      <w:marTop w:val="0"/>
      <w:marBottom w:val="0"/>
      <w:divBdr>
        <w:top w:val="none" w:sz="0" w:space="0" w:color="auto"/>
        <w:left w:val="none" w:sz="0" w:space="0" w:color="auto"/>
        <w:bottom w:val="none" w:sz="0" w:space="0" w:color="auto"/>
        <w:right w:val="none" w:sz="0" w:space="0" w:color="auto"/>
      </w:divBdr>
    </w:div>
    <w:div w:id="2067222633">
      <w:bodyDiv w:val="1"/>
      <w:marLeft w:val="0"/>
      <w:marRight w:val="0"/>
      <w:marTop w:val="0"/>
      <w:marBottom w:val="0"/>
      <w:divBdr>
        <w:top w:val="none" w:sz="0" w:space="0" w:color="auto"/>
        <w:left w:val="none" w:sz="0" w:space="0" w:color="auto"/>
        <w:bottom w:val="none" w:sz="0" w:space="0" w:color="auto"/>
        <w:right w:val="none" w:sz="0" w:space="0" w:color="auto"/>
      </w:divBdr>
    </w:div>
    <w:div w:id="2071225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theme" Target="theme/theme1.xml"/><Relationship Id="rId10" Type="http://schemas.openxmlformats.org/officeDocument/2006/relationships/hyperlink" Target="https://www.oasis.oati.com/cgi-bin/webplus.exe?Script=/woa/woa-login.wml" TargetMode="Externa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header" Target="header1.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31DBA5-109C-40CF-955D-476F10494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3794</Words>
  <Characters>22202</Characters>
  <Application>Microsoft Office Word</Application>
  <DocSecurity>0</DocSecurity>
  <Lines>185</Lines>
  <Paragraphs>51</Paragraphs>
  <ScaleCrop>false</ScaleCrop>
  <HeadingPairs>
    <vt:vector size="2" baseType="variant">
      <vt:variant>
        <vt:lpstr>Title</vt:lpstr>
      </vt:variant>
      <vt:variant>
        <vt:i4>1</vt:i4>
      </vt:variant>
    </vt:vector>
  </HeadingPairs>
  <TitlesOfParts>
    <vt:vector size="1" baseType="lpstr">
      <vt:lpstr>Operations Process_Procedures</vt:lpstr>
    </vt:vector>
  </TitlesOfParts>
  <Company>SPP</Company>
  <LinksUpToDate>false</LinksUpToDate>
  <CharactersWithSpaces>25945</CharactersWithSpaces>
  <SharedDoc>false</SharedDoc>
  <HLinks>
    <vt:vector size="78" baseType="variant">
      <vt:variant>
        <vt:i4>1769521</vt:i4>
      </vt:variant>
      <vt:variant>
        <vt:i4>74</vt:i4>
      </vt:variant>
      <vt:variant>
        <vt:i4>0</vt:i4>
      </vt:variant>
      <vt:variant>
        <vt:i4>5</vt:i4>
      </vt:variant>
      <vt:variant>
        <vt:lpwstr/>
      </vt:variant>
      <vt:variant>
        <vt:lpwstr>_Toc293666657</vt:lpwstr>
      </vt:variant>
      <vt:variant>
        <vt:i4>1769521</vt:i4>
      </vt:variant>
      <vt:variant>
        <vt:i4>68</vt:i4>
      </vt:variant>
      <vt:variant>
        <vt:i4>0</vt:i4>
      </vt:variant>
      <vt:variant>
        <vt:i4>5</vt:i4>
      </vt:variant>
      <vt:variant>
        <vt:lpwstr/>
      </vt:variant>
      <vt:variant>
        <vt:lpwstr>_Toc293666656</vt:lpwstr>
      </vt:variant>
      <vt:variant>
        <vt:i4>1769521</vt:i4>
      </vt:variant>
      <vt:variant>
        <vt:i4>62</vt:i4>
      </vt:variant>
      <vt:variant>
        <vt:i4>0</vt:i4>
      </vt:variant>
      <vt:variant>
        <vt:i4>5</vt:i4>
      </vt:variant>
      <vt:variant>
        <vt:lpwstr/>
      </vt:variant>
      <vt:variant>
        <vt:lpwstr>_Toc293666655</vt:lpwstr>
      </vt:variant>
      <vt:variant>
        <vt:i4>1769521</vt:i4>
      </vt:variant>
      <vt:variant>
        <vt:i4>56</vt:i4>
      </vt:variant>
      <vt:variant>
        <vt:i4>0</vt:i4>
      </vt:variant>
      <vt:variant>
        <vt:i4>5</vt:i4>
      </vt:variant>
      <vt:variant>
        <vt:lpwstr/>
      </vt:variant>
      <vt:variant>
        <vt:lpwstr>_Toc293666654</vt:lpwstr>
      </vt:variant>
      <vt:variant>
        <vt:i4>1769521</vt:i4>
      </vt:variant>
      <vt:variant>
        <vt:i4>50</vt:i4>
      </vt:variant>
      <vt:variant>
        <vt:i4>0</vt:i4>
      </vt:variant>
      <vt:variant>
        <vt:i4>5</vt:i4>
      </vt:variant>
      <vt:variant>
        <vt:lpwstr/>
      </vt:variant>
      <vt:variant>
        <vt:lpwstr>_Toc293666653</vt:lpwstr>
      </vt:variant>
      <vt:variant>
        <vt:i4>1769521</vt:i4>
      </vt:variant>
      <vt:variant>
        <vt:i4>44</vt:i4>
      </vt:variant>
      <vt:variant>
        <vt:i4>0</vt:i4>
      </vt:variant>
      <vt:variant>
        <vt:i4>5</vt:i4>
      </vt:variant>
      <vt:variant>
        <vt:lpwstr/>
      </vt:variant>
      <vt:variant>
        <vt:lpwstr>_Toc293666652</vt:lpwstr>
      </vt:variant>
      <vt:variant>
        <vt:i4>1769521</vt:i4>
      </vt:variant>
      <vt:variant>
        <vt:i4>38</vt:i4>
      </vt:variant>
      <vt:variant>
        <vt:i4>0</vt:i4>
      </vt:variant>
      <vt:variant>
        <vt:i4>5</vt:i4>
      </vt:variant>
      <vt:variant>
        <vt:lpwstr/>
      </vt:variant>
      <vt:variant>
        <vt:lpwstr>_Toc293666651</vt:lpwstr>
      </vt:variant>
      <vt:variant>
        <vt:i4>1769521</vt:i4>
      </vt:variant>
      <vt:variant>
        <vt:i4>32</vt:i4>
      </vt:variant>
      <vt:variant>
        <vt:i4>0</vt:i4>
      </vt:variant>
      <vt:variant>
        <vt:i4>5</vt:i4>
      </vt:variant>
      <vt:variant>
        <vt:lpwstr/>
      </vt:variant>
      <vt:variant>
        <vt:lpwstr>_Toc293666650</vt:lpwstr>
      </vt:variant>
      <vt:variant>
        <vt:i4>1703985</vt:i4>
      </vt:variant>
      <vt:variant>
        <vt:i4>26</vt:i4>
      </vt:variant>
      <vt:variant>
        <vt:i4>0</vt:i4>
      </vt:variant>
      <vt:variant>
        <vt:i4>5</vt:i4>
      </vt:variant>
      <vt:variant>
        <vt:lpwstr/>
      </vt:variant>
      <vt:variant>
        <vt:lpwstr>_Toc293666649</vt:lpwstr>
      </vt:variant>
      <vt:variant>
        <vt:i4>1703985</vt:i4>
      </vt:variant>
      <vt:variant>
        <vt:i4>20</vt:i4>
      </vt:variant>
      <vt:variant>
        <vt:i4>0</vt:i4>
      </vt:variant>
      <vt:variant>
        <vt:i4>5</vt:i4>
      </vt:variant>
      <vt:variant>
        <vt:lpwstr/>
      </vt:variant>
      <vt:variant>
        <vt:lpwstr>_Toc293666648</vt:lpwstr>
      </vt:variant>
      <vt:variant>
        <vt:i4>1703985</vt:i4>
      </vt:variant>
      <vt:variant>
        <vt:i4>14</vt:i4>
      </vt:variant>
      <vt:variant>
        <vt:i4>0</vt:i4>
      </vt:variant>
      <vt:variant>
        <vt:i4>5</vt:i4>
      </vt:variant>
      <vt:variant>
        <vt:lpwstr/>
      </vt:variant>
      <vt:variant>
        <vt:lpwstr>_Toc293666647</vt:lpwstr>
      </vt:variant>
      <vt:variant>
        <vt:i4>1703985</vt:i4>
      </vt:variant>
      <vt:variant>
        <vt:i4>8</vt:i4>
      </vt:variant>
      <vt:variant>
        <vt:i4>0</vt:i4>
      </vt:variant>
      <vt:variant>
        <vt:i4>5</vt:i4>
      </vt:variant>
      <vt:variant>
        <vt:lpwstr/>
      </vt:variant>
      <vt:variant>
        <vt:lpwstr>_Toc293666646</vt:lpwstr>
      </vt:variant>
      <vt:variant>
        <vt:i4>1703985</vt:i4>
      </vt:variant>
      <vt:variant>
        <vt:i4>2</vt:i4>
      </vt:variant>
      <vt:variant>
        <vt:i4>0</vt:i4>
      </vt:variant>
      <vt:variant>
        <vt:i4>5</vt:i4>
      </vt:variant>
      <vt:variant>
        <vt:lpwstr/>
      </vt:variant>
      <vt:variant>
        <vt:lpwstr>_Toc293666645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Operations Process_Procedures</dc:title>
  <dc:creator>English Cook</dc:creator>
  <cp:lastModifiedBy>Caitlin Shank</cp:lastModifiedBy>
  <cp:revision>2</cp:revision>
  <cp:lastPrinted>2017-06-23T21:26:00Z</cp:lastPrinted>
  <dcterms:created xsi:type="dcterms:W3CDTF">2018-04-25T16:33:00Z</dcterms:created>
  <dcterms:modified xsi:type="dcterms:W3CDTF">2018-04-25T16:33:00Z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TentativeReviewCycleID">
    <vt:i4>250079819</vt:i4>
  </property>
  <property fmtid="{D5CDD505-2E9C-101B-9397-08002B2CF9AE}" pid="4" name="_ReviewCycleID">
    <vt:i4>250079819</vt:i4>
  </property>
  <property fmtid="{D5CDD505-2E9C-101B-9397-08002B2CF9AE}" pid="5" name="_EmailEntryID">
    <vt:lpwstr>000000007BE791780F782E4C8308AEA667F479E407006D15FB0FEC202241A8BF8661A3FD7D70000006BAC35600006D15FB0FEC202241A8BF8661A3FD7D70000006BBC2330000</vt:lpwstr>
  </property>
  <property fmtid="{D5CDD505-2E9C-101B-9397-08002B2CF9AE}" pid="6" name="_ReviewingToolsShownOnce">
    <vt:lpwstr/>
  </property>
</Properties>
</file>