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C6" w:rsidRDefault="006647C6" w:rsidP="006647C6">
      <w:pPr>
        <w:pStyle w:val="Title"/>
        <w:ind w:right="720"/>
        <w:rPr>
          <w:rFonts w:cs="Arial"/>
          <w:smallCaps w:val="0"/>
          <w:sz w:val="24"/>
          <w:szCs w:val="24"/>
        </w:rPr>
      </w:pPr>
    </w:p>
    <w:p w:rsidR="00852169" w:rsidRPr="006647C6" w:rsidRDefault="00451F80" w:rsidP="006647C6">
      <w:pPr>
        <w:pStyle w:val="Title"/>
        <w:ind w:right="720"/>
        <w:rPr>
          <w:rFonts w:cs="Arial"/>
          <w:smallCaps w:val="0"/>
          <w:sz w:val="28"/>
          <w:szCs w:val="28"/>
        </w:rPr>
      </w:pPr>
      <w:r w:rsidRPr="006647C6">
        <w:rPr>
          <w:rFonts w:cs="Arial"/>
          <w:smallCaps w:val="0"/>
          <w:sz w:val="28"/>
          <w:szCs w:val="28"/>
        </w:rPr>
        <w:t xml:space="preserve">Western Area Power Administration - Sierra Nevada Region </w:t>
      </w:r>
      <w:r w:rsidR="00E21DD2" w:rsidRPr="006647C6">
        <w:rPr>
          <w:rFonts w:cs="Arial"/>
          <w:smallCaps w:val="0"/>
          <w:sz w:val="28"/>
          <w:szCs w:val="28"/>
        </w:rPr>
        <w:t>(WA</w:t>
      </w:r>
      <w:r w:rsidR="00F41AB0" w:rsidRPr="006647C6">
        <w:rPr>
          <w:rFonts w:cs="Arial"/>
          <w:smallCaps w:val="0"/>
          <w:sz w:val="28"/>
          <w:szCs w:val="28"/>
        </w:rPr>
        <w:t>SN</w:t>
      </w:r>
      <w:r w:rsidR="00E21DD2" w:rsidRPr="006647C6">
        <w:rPr>
          <w:rFonts w:cs="Arial"/>
          <w:smallCaps w:val="0"/>
          <w:sz w:val="28"/>
          <w:szCs w:val="28"/>
        </w:rPr>
        <w:t>)</w:t>
      </w:r>
    </w:p>
    <w:p w:rsidR="00852169" w:rsidRPr="006647C6" w:rsidRDefault="005D08D9" w:rsidP="006647C6">
      <w:pPr>
        <w:pStyle w:val="Title"/>
        <w:ind w:right="720"/>
        <w:rPr>
          <w:rFonts w:cs="Arial"/>
          <w:smallCaps w:val="0"/>
          <w:sz w:val="28"/>
          <w:szCs w:val="28"/>
        </w:rPr>
      </w:pPr>
      <w:r w:rsidRPr="006647C6">
        <w:rPr>
          <w:rFonts w:cs="Arial"/>
          <w:smallCaps w:val="0"/>
          <w:sz w:val="28"/>
          <w:szCs w:val="28"/>
        </w:rPr>
        <w:t xml:space="preserve">Transmission Service </w:t>
      </w:r>
      <w:r w:rsidR="006D4E16" w:rsidRPr="006647C6">
        <w:rPr>
          <w:rFonts w:cs="Arial"/>
          <w:smallCaps w:val="0"/>
          <w:sz w:val="28"/>
          <w:szCs w:val="28"/>
        </w:rPr>
        <w:t>Agreement Request</w:t>
      </w:r>
    </w:p>
    <w:p w:rsidR="006647C6" w:rsidRPr="006647C6" w:rsidRDefault="006647C6" w:rsidP="006647C6">
      <w:pPr>
        <w:widowControl/>
        <w:ind w:left="187" w:right="720"/>
        <w:rPr>
          <w:rFonts w:ascii="Arial" w:hAnsi="Arial" w:cs="Arial"/>
          <w:b/>
          <w:szCs w:val="24"/>
        </w:rPr>
      </w:pPr>
    </w:p>
    <w:p w:rsidR="006647C6" w:rsidRPr="006647C6" w:rsidRDefault="006647C6" w:rsidP="006647C6">
      <w:pPr>
        <w:widowControl/>
        <w:ind w:left="187" w:right="720"/>
        <w:rPr>
          <w:rFonts w:ascii="Arial" w:hAnsi="Arial" w:cs="Arial"/>
          <w:b/>
          <w:szCs w:val="24"/>
        </w:rPr>
      </w:pPr>
    </w:p>
    <w:p w:rsidR="00E21DD2" w:rsidRPr="008C2527" w:rsidRDefault="00E21DD2" w:rsidP="006647C6">
      <w:pPr>
        <w:widowControl/>
        <w:numPr>
          <w:ilvl w:val="0"/>
          <w:numId w:val="15"/>
        </w:numPr>
        <w:ind w:right="720" w:hanging="450"/>
        <w:rPr>
          <w:rFonts w:ascii="Arial" w:hAnsi="Arial" w:cs="Arial"/>
          <w:szCs w:val="24"/>
        </w:rPr>
      </w:pPr>
      <w:r w:rsidRPr="008C2527">
        <w:rPr>
          <w:rFonts w:ascii="Arial" w:hAnsi="Arial" w:cs="Arial"/>
          <w:szCs w:val="24"/>
        </w:rPr>
        <w:t xml:space="preserve">Type of </w:t>
      </w:r>
      <w:r w:rsidR="006D4E16" w:rsidRPr="008C2527">
        <w:rPr>
          <w:rFonts w:ascii="Arial" w:hAnsi="Arial" w:cs="Arial"/>
          <w:szCs w:val="24"/>
        </w:rPr>
        <w:t>Agreement Request</w:t>
      </w:r>
      <w:r w:rsidRPr="008C2527">
        <w:rPr>
          <w:rFonts w:ascii="Arial" w:hAnsi="Arial" w:cs="Arial"/>
          <w:szCs w:val="24"/>
        </w:rPr>
        <w:t>:</w:t>
      </w:r>
    </w:p>
    <w:p w:rsidR="00E21DD2" w:rsidRPr="008C2527" w:rsidRDefault="00E21DD2" w:rsidP="006647C6">
      <w:pPr>
        <w:ind w:left="1496" w:right="720"/>
        <w:rPr>
          <w:rFonts w:ascii="Arial" w:hAnsi="Arial" w:cs="Arial"/>
          <w:szCs w:val="24"/>
        </w:rPr>
      </w:pPr>
    </w:p>
    <w:p w:rsidR="00E21DD2" w:rsidRPr="008C2527" w:rsidRDefault="00A75523" w:rsidP="006647C6">
      <w:pPr>
        <w:widowControl/>
        <w:spacing w:line="360" w:lineRule="auto"/>
        <w:ind w:left="1496" w:right="720"/>
        <w:rPr>
          <w:rFonts w:ascii="Arial" w:hAnsi="Arial" w:cs="Arial"/>
          <w:szCs w:val="24"/>
        </w:rPr>
      </w:pPr>
      <w:r w:rsidRPr="008C2527">
        <w:rPr>
          <w:rFonts w:ascii="Arial" w:hAnsi="Arial" w:cs="Arial"/>
          <w:szCs w:val="24"/>
        </w:rPr>
        <w:fldChar w:fldCharType="begin">
          <w:ffData>
            <w:name w:val="Check1"/>
            <w:enabled/>
            <w:calcOnExit w:val="0"/>
            <w:checkBox>
              <w:sizeAuto/>
              <w:default w:val="0"/>
            </w:checkBox>
          </w:ffData>
        </w:fldChar>
      </w:r>
      <w:bookmarkStart w:id="0" w:name="Check1"/>
      <w:r w:rsidR="004F0410" w:rsidRPr="008C252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8C2527">
        <w:rPr>
          <w:rFonts w:ascii="Arial" w:hAnsi="Arial" w:cs="Arial"/>
          <w:szCs w:val="24"/>
        </w:rPr>
        <w:fldChar w:fldCharType="end"/>
      </w:r>
      <w:bookmarkEnd w:id="0"/>
      <w:r w:rsidR="006647C6" w:rsidRPr="008C2527">
        <w:rPr>
          <w:rFonts w:ascii="Arial" w:hAnsi="Arial" w:cs="Arial"/>
          <w:szCs w:val="24"/>
        </w:rPr>
        <w:t xml:space="preserve"> </w:t>
      </w:r>
      <w:r w:rsidR="00E21DD2" w:rsidRPr="008C2527">
        <w:rPr>
          <w:rFonts w:ascii="Arial" w:hAnsi="Arial" w:cs="Arial"/>
          <w:szCs w:val="24"/>
        </w:rPr>
        <w:t>Non-Firm Point-to-Point</w:t>
      </w:r>
      <w:r w:rsidR="000626FC" w:rsidRPr="008C2527">
        <w:rPr>
          <w:rFonts w:ascii="Arial" w:hAnsi="Arial" w:cs="Arial"/>
          <w:szCs w:val="24"/>
        </w:rPr>
        <w:t xml:space="preserve"> (Enabling Agreement)</w:t>
      </w:r>
    </w:p>
    <w:p w:rsidR="00E21DD2" w:rsidRDefault="00A75523" w:rsidP="006647C6">
      <w:pPr>
        <w:widowControl/>
        <w:spacing w:line="360" w:lineRule="auto"/>
        <w:ind w:left="1496" w:right="720"/>
        <w:rPr>
          <w:rFonts w:ascii="Arial" w:hAnsi="Arial" w:cs="Arial"/>
          <w:szCs w:val="24"/>
        </w:rPr>
      </w:pPr>
      <w:r w:rsidRPr="008C2527">
        <w:rPr>
          <w:rFonts w:ascii="Arial" w:hAnsi="Arial" w:cs="Arial"/>
          <w:szCs w:val="24"/>
        </w:rPr>
        <w:fldChar w:fldCharType="begin">
          <w:ffData>
            <w:name w:val="Check2"/>
            <w:enabled/>
            <w:calcOnExit w:val="0"/>
            <w:checkBox>
              <w:sizeAuto/>
              <w:default w:val="0"/>
            </w:checkBox>
          </w:ffData>
        </w:fldChar>
      </w:r>
      <w:bookmarkStart w:id="1" w:name="Check2"/>
      <w:r w:rsidR="004F0410" w:rsidRPr="008C252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8C2527">
        <w:rPr>
          <w:rFonts w:ascii="Arial" w:hAnsi="Arial" w:cs="Arial"/>
          <w:szCs w:val="24"/>
        </w:rPr>
        <w:fldChar w:fldCharType="end"/>
      </w:r>
      <w:bookmarkEnd w:id="1"/>
      <w:r w:rsidR="006647C6" w:rsidRPr="008C2527">
        <w:rPr>
          <w:rFonts w:ascii="Arial" w:hAnsi="Arial" w:cs="Arial"/>
          <w:szCs w:val="24"/>
        </w:rPr>
        <w:t xml:space="preserve"> </w:t>
      </w:r>
      <w:r w:rsidR="00E21DD2" w:rsidRPr="008C2527">
        <w:rPr>
          <w:rFonts w:ascii="Arial" w:hAnsi="Arial" w:cs="Arial"/>
          <w:szCs w:val="24"/>
        </w:rPr>
        <w:t>Short-Term Point-to-Point</w:t>
      </w:r>
      <w:r w:rsidR="00376525" w:rsidRPr="008C2527">
        <w:rPr>
          <w:rFonts w:ascii="Arial" w:hAnsi="Arial" w:cs="Arial"/>
          <w:szCs w:val="24"/>
        </w:rPr>
        <w:t xml:space="preserve"> (</w:t>
      </w:r>
      <w:r w:rsidR="000626FC" w:rsidRPr="008C2527">
        <w:rPr>
          <w:rFonts w:ascii="Arial" w:hAnsi="Arial" w:cs="Arial"/>
          <w:szCs w:val="24"/>
        </w:rPr>
        <w:t>Enabling Agreement</w:t>
      </w:r>
      <w:r w:rsidR="00376525" w:rsidRPr="008C2527">
        <w:rPr>
          <w:rFonts w:ascii="Arial" w:hAnsi="Arial" w:cs="Arial"/>
          <w:szCs w:val="24"/>
        </w:rPr>
        <w:t>)</w:t>
      </w:r>
    </w:p>
    <w:p w:rsidR="00E93265" w:rsidRDefault="00A75523" w:rsidP="00E93265">
      <w:pPr>
        <w:widowControl/>
        <w:spacing w:line="360" w:lineRule="auto"/>
        <w:ind w:left="1496" w:right="720"/>
        <w:rPr>
          <w:rFonts w:ascii="Arial" w:hAnsi="Arial" w:cs="Arial"/>
          <w:szCs w:val="24"/>
        </w:rPr>
      </w:pPr>
      <w:r w:rsidRPr="008C2527">
        <w:rPr>
          <w:rFonts w:ascii="Arial" w:hAnsi="Arial" w:cs="Arial"/>
          <w:szCs w:val="24"/>
        </w:rPr>
        <w:fldChar w:fldCharType="begin">
          <w:ffData>
            <w:name w:val="Check2"/>
            <w:enabled/>
            <w:calcOnExit w:val="0"/>
            <w:checkBox>
              <w:sizeAuto/>
              <w:default w:val="0"/>
            </w:checkBox>
          </w:ffData>
        </w:fldChar>
      </w:r>
      <w:r w:rsidR="00E93265" w:rsidRPr="008C252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8C2527">
        <w:rPr>
          <w:rFonts w:ascii="Arial" w:hAnsi="Arial" w:cs="Arial"/>
          <w:szCs w:val="24"/>
        </w:rPr>
        <w:fldChar w:fldCharType="end"/>
      </w:r>
      <w:r w:rsidR="00E93265" w:rsidRPr="008C2527">
        <w:rPr>
          <w:rFonts w:ascii="Arial" w:hAnsi="Arial" w:cs="Arial"/>
          <w:szCs w:val="24"/>
        </w:rPr>
        <w:t xml:space="preserve"> </w:t>
      </w:r>
      <w:r w:rsidR="00E93265">
        <w:rPr>
          <w:rFonts w:ascii="Arial" w:hAnsi="Arial" w:cs="Arial"/>
          <w:szCs w:val="24"/>
        </w:rPr>
        <w:t>Long-Term Firm</w:t>
      </w:r>
      <w:r w:rsidR="00E93265" w:rsidRPr="008C2527">
        <w:rPr>
          <w:rFonts w:ascii="Arial" w:hAnsi="Arial" w:cs="Arial"/>
          <w:szCs w:val="24"/>
        </w:rPr>
        <w:t xml:space="preserve"> Point-to-Point</w:t>
      </w:r>
    </w:p>
    <w:p w:rsidR="00983D77" w:rsidRDefault="00983D77" w:rsidP="00D85CFA">
      <w:pPr>
        <w:numPr>
          <w:ilvl w:val="0"/>
          <w:numId w:val="15"/>
        </w:numPr>
        <w:tabs>
          <w:tab w:val="left" w:pos="-1440"/>
        </w:tabs>
        <w:ind w:left="720" w:right="720" w:hanging="720"/>
        <w:rPr>
          <w:rFonts w:ascii="Arial" w:hAnsi="Arial" w:cs="Arial"/>
          <w:szCs w:val="24"/>
        </w:rPr>
      </w:pPr>
      <w:r>
        <w:rPr>
          <w:rFonts w:ascii="Arial" w:hAnsi="Arial" w:cs="Arial"/>
          <w:szCs w:val="24"/>
        </w:rPr>
        <w:t>Transmission System</w:t>
      </w:r>
    </w:p>
    <w:p w:rsidR="00983D77" w:rsidRDefault="00983D77" w:rsidP="00983D77">
      <w:pPr>
        <w:tabs>
          <w:tab w:val="left" w:pos="-1440"/>
        </w:tabs>
        <w:ind w:left="720" w:right="720"/>
        <w:rPr>
          <w:rFonts w:ascii="Arial" w:hAnsi="Arial" w:cs="Arial"/>
          <w:szCs w:val="24"/>
        </w:rPr>
      </w:pPr>
    </w:p>
    <w:p w:rsidR="00983D77" w:rsidRPr="008C2527" w:rsidRDefault="00A75523" w:rsidP="00983D77">
      <w:pPr>
        <w:widowControl/>
        <w:spacing w:line="360" w:lineRule="auto"/>
        <w:ind w:left="1496" w:right="720"/>
        <w:rPr>
          <w:rFonts w:ascii="Arial" w:hAnsi="Arial" w:cs="Arial"/>
          <w:szCs w:val="24"/>
        </w:rPr>
      </w:pPr>
      <w:r w:rsidRPr="008C2527">
        <w:rPr>
          <w:rFonts w:ascii="Arial" w:hAnsi="Arial" w:cs="Arial"/>
          <w:szCs w:val="24"/>
        </w:rPr>
        <w:fldChar w:fldCharType="begin">
          <w:ffData>
            <w:name w:val="Check1"/>
            <w:enabled/>
            <w:calcOnExit w:val="0"/>
            <w:checkBox>
              <w:sizeAuto/>
              <w:default w:val="0"/>
            </w:checkBox>
          </w:ffData>
        </w:fldChar>
      </w:r>
      <w:r w:rsidR="00983D77" w:rsidRPr="008C252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8C2527">
        <w:rPr>
          <w:rFonts w:ascii="Arial" w:hAnsi="Arial" w:cs="Arial"/>
          <w:szCs w:val="24"/>
        </w:rPr>
        <w:fldChar w:fldCharType="end"/>
      </w:r>
      <w:r w:rsidR="00983D77" w:rsidRPr="008C2527">
        <w:rPr>
          <w:rFonts w:ascii="Arial" w:hAnsi="Arial" w:cs="Arial"/>
          <w:szCs w:val="24"/>
        </w:rPr>
        <w:t xml:space="preserve"> </w:t>
      </w:r>
      <w:r w:rsidR="00983D77">
        <w:rPr>
          <w:rFonts w:ascii="Arial" w:hAnsi="Arial" w:cs="Arial"/>
          <w:szCs w:val="24"/>
        </w:rPr>
        <w:t>CVP Central Valley Project</w:t>
      </w:r>
    </w:p>
    <w:p w:rsidR="00983D77" w:rsidRDefault="00A75523" w:rsidP="00983D77">
      <w:pPr>
        <w:widowControl/>
        <w:spacing w:line="360" w:lineRule="auto"/>
        <w:ind w:left="1496" w:right="720"/>
        <w:rPr>
          <w:rFonts w:ascii="Arial" w:hAnsi="Arial" w:cs="Arial"/>
          <w:szCs w:val="24"/>
        </w:rPr>
      </w:pPr>
      <w:r w:rsidRPr="008C2527">
        <w:rPr>
          <w:rFonts w:ascii="Arial" w:hAnsi="Arial" w:cs="Arial"/>
          <w:szCs w:val="24"/>
        </w:rPr>
        <w:fldChar w:fldCharType="begin">
          <w:ffData>
            <w:name w:val="Check2"/>
            <w:enabled/>
            <w:calcOnExit w:val="0"/>
            <w:checkBox>
              <w:sizeAuto/>
              <w:default w:val="0"/>
            </w:checkBox>
          </w:ffData>
        </w:fldChar>
      </w:r>
      <w:r w:rsidR="00983D77" w:rsidRPr="008C252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8C2527">
        <w:rPr>
          <w:rFonts w:ascii="Arial" w:hAnsi="Arial" w:cs="Arial"/>
          <w:szCs w:val="24"/>
        </w:rPr>
        <w:fldChar w:fldCharType="end"/>
      </w:r>
      <w:r w:rsidR="00983D77" w:rsidRPr="008C2527">
        <w:rPr>
          <w:rFonts w:ascii="Arial" w:hAnsi="Arial" w:cs="Arial"/>
          <w:szCs w:val="24"/>
        </w:rPr>
        <w:t xml:space="preserve"> </w:t>
      </w:r>
      <w:r w:rsidR="00983D77">
        <w:rPr>
          <w:rFonts w:ascii="Arial" w:hAnsi="Arial" w:cs="Arial"/>
          <w:szCs w:val="24"/>
        </w:rPr>
        <w:t>COTP California-Oregon Transmission Project</w:t>
      </w:r>
    </w:p>
    <w:p w:rsidR="00983D77" w:rsidRPr="008C2527" w:rsidRDefault="00A75523" w:rsidP="00983D77">
      <w:pPr>
        <w:widowControl/>
        <w:spacing w:line="360" w:lineRule="auto"/>
        <w:ind w:left="1496" w:right="720"/>
        <w:rPr>
          <w:rFonts w:ascii="Arial" w:hAnsi="Arial" w:cs="Arial"/>
          <w:szCs w:val="24"/>
        </w:rPr>
      </w:pPr>
      <w:r w:rsidRPr="008C2527">
        <w:rPr>
          <w:rFonts w:ascii="Arial" w:hAnsi="Arial" w:cs="Arial"/>
          <w:szCs w:val="24"/>
        </w:rPr>
        <w:fldChar w:fldCharType="begin">
          <w:ffData>
            <w:name w:val="Check1"/>
            <w:enabled/>
            <w:calcOnExit w:val="0"/>
            <w:checkBox>
              <w:sizeAuto/>
              <w:default w:val="0"/>
            </w:checkBox>
          </w:ffData>
        </w:fldChar>
      </w:r>
      <w:r w:rsidR="00983D77" w:rsidRPr="008C2527">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8C2527">
        <w:rPr>
          <w:rFonts w:ascii="Arial" w:hAnsi="Arial" w:cs="Arial"/>
          <w:szCs w:val="24"/>
        </w:rPr>
        <w:fldChar w:fldCharType="end"/>
      </w:r>
      <w:r w:rsidR="00983D77" w:rsidRPr="008C2527">
        <w:rPr>
          <w:rFonts w:ascii="Arial" w:hAnsi="Arial" w:cs="Arial"/>
          <w:szCs w:val="24"/>
        </w:rPr>
        <w:t xml:space="preserve"> </w:t>
      </w:r>
      <w:r w:rsidR="00983D77">
        <w:rPr>
          <w:rFonts w:ascii="Arial" w:hAnsi="Arial" w:cs="Arial"/>
          <w:szCs w:val="24"/>
        </w:rPr>
        <w:t>PACI Pacific A/C Inter</w:t>
      </w:r>
      <w:r w:rsidR="008969EE">
        <w:rPr>
          <w:rFonts w:ascii="Arial" w:hAnsi="Arial" w:cs="Arial"/>
          <w:szCs w:val="24"/>
        </w:rPr>
        <w:t>t</w:t>
      </w:r>
      <w:r w:rsidR="00983D77">
        <w:rPr>
          <w:rFonts w:ascii="Arial" w:hAnsi="Arial" w:cs="Arial"/>
          <w:szCs w:val="24"/>
        </w:rPr>
        <w:t>ie</w:t>
      </w:r>
    </w:p>
    <w:p w:rsidR="00983D77" w:rsidRDefault="00983D77" w:rsidP="00983D77">
      <w:pPr>
        <w:tabs>
          <w:tab w:val="left" w:pos="-1440"/>
        </w:tabs>
        <w:ind w:left="720" w:right="720"/>
        <w:rPr>
          <w:rFonts w:ascii="Arial" w:hAnsi="Arial" w:cs="Arial"/>
          <w:szCs w:val="24"/>
        </w:rPr>
      </w:pPr>
    </w:p>
    <w:p w:rsidR="00253345" w:rsidRPr="008C2527" w:rsidRDefault="00451F80" w:rsidP="00D85CFA">
      <w:pPr>
        <w:numPr>
          <w:ilvl w:val="0"/>
          <w:numId w:val="15"/>
        </w:numPr>
        <w:tabs>
          <w:tab w:val="left" w:pos="-1440"/>
        </w:tabs>
        <w:ind w:left="720" w:right="720" w:hanging="720"/>
        <w:rPr>
          <w:rFonts w:ascii="Arial" w:hAnsi="Arial" w:cs="Arial"/>
          <w:szCs w:val="24"/>
        </w:rPr>
      </w:pPr>
      <w:r w:rsidRPr="008C2527">
        <w:rPr>
          <w:rFonts w:ascii="Arial" w:hAnsi="Arial" w:cs="Arial"/>
          <w:szCs w:val="24"/>
        </w:rPr>
        <w:t xml:space="preserve">Date of </w:t>
      </w:r>
      <w:r w:rsidR="000A30D4" w:rsidRPr="008C2527">
        <w:rPr>
          <w:rFonts w:ascii="Arial" w:hAnsi="Arial" w:cs="Arial"/>
          <w:szCs w:val="24"/>
        </w:rPr>
        <w:t>Request</w:t>
      </w:r>
      <w:r w:rsidR="0058728D" w:rsidRPr="008C2527">
        <w:rPr>
          <w:rFonts w:ascii="Arial" w:hAnsi="Arial" w:cs="Arial"/>
          <w:szCs w:val="24"/>
        </w:rPr>
        <w:t xml:space="preserve">: </w:t>
      </w:r>
      <w:r w:rsidR="00A75523" w:rsidRPr="008C2527">
        <w:rPr>
          <w:rFonts w:ascii="Arial" w:hAnsi="Arial" w:cs="Arial"/>
          <w:szCs w:val="24"/>
          <w:u w:val="single"/>
        </w:rPr>
        <w:fldChar w:fldCharType="begin">
          <w:ffData>
            <w:name w:val="Text2"/>
            <w:enabled/>
            <w:calcOnExit w:val="0"/>
            <w:textInput/>
          </w:ffData>
        </w:fldChar>
      </w:r>
      <w:r w:rsidR="004E6077"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4E6077" w:rsidRPr="008C2527">
        <w:rPr>
          <w:rFonts w:ascii="Arial" w:hAnsi="Arial" w:cs="Arial"/>
          <w:noProof/>
          <w:szCs w:val="24"/>
          <w:u w:val="single"/>
        </w:rPr>
        <w:t> </w:t>
      </w:r>
      <w:r w:rsidR="004E6077" w:rsidRPr="008C2527">
        <w:rPr>
          <w:rFonts w:ascii="Arial" w:hAnsi="Arial" w:cs="Arial"/>
          <w:noProof/>
          <w:szCs w:val="24"/>
          <w:u w:val="single"/>
        </w:rPr>
        <w:t> </w:t>
      </w:r>
      <w:r w:rsidR="004E6077" w:rsidRPr="008C2527">
        <w:rPr>
          <w:rFonts w:ascii="Arial" w:hAnsi="Arial" w:cs="Arial"/>
          <w:noProof/>
          <w:szCs w:val="24"/>
          <w:u w:val="single"/>
        </w:rPr>
        <w:t> </w:t>
      </w:r>
      <w:r w:rsidR="004E6077" w:rsidRPr="008C2527">
        <w:rPr>
          <w:rFonts w:ascii="Arial" w:hAnsi="Arial" w:cs="Arial"/>
          <w:noProof/>
          <w:szCs w:val="24"/>
          <w:u w:val="single"/>
        </w:rPr>
        <w:t> </w:t>
      </w:r>
      <w:r w:rsidR="004E6077"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p>
    <w:p w:rsidR="004F0410" w:rsidRPr="008C2527" w:rsidRDefault="004F0410" w:rsidP="006647C6">
      <w:pPr>
        <w:tabs>
          <w:tab w:val="left" w:pos="-1440"/>
        </w:tabs>
        <w:ind w:right="720"/>
        <w:rPr>
          <w:rFonts w:ascii="Arial" w:hAnsi="Arial" w:cs="Arial"/>
          <w:szCs w:val="24"/>
        </w:rPr>
      </w:pP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r w:rsidRPr="008C2527">
        <w:rPr>
          <w:rFonts w:ascii="Arial" w:hAnsi="Arial" w:cs="Arial"/>
          <w:szCs w:val="24"/>
        </w:rPr>
        <w:tab/>
      </w:r>
    </w:p>
    <w:p w:rsidR="00451F80" w:rsidRPr="008C2527" w:rsidRDefault="00B71D79" w:rsidP="00D85CFA">
      <w:pPr>
        <w:numPr>
          <w:ilvl w:val="0"/>
          <w:numId w:val="15"/>
        </w:numPr>
        <w:tabs>
          <w:tab w:val="left" w:pos="-1440"/>
        </w:tabs>
        <w:ind w:left="720" w:right="720" w:hanging="720"/>
        <w:rPr>
          <w:rFonts w:ascii="Arial" w:hAnsi="Arial" w:cs="Arial"/>
          <w:szCs w:val="24"/>
          <w:u w:val="single"/>
        </w:rPr>
      </w:pPr>
      <w:r w:rsidRPr="008C2527">
        <w:rPr>
          <w:rFonts w:ascii="Arial" w:hAnsi="Arial" w:cs="Arial"/>
          <w:szCs w:val="24"/>
        </w:rPr>
        <w:t xml:space="preserve">Requestor </w:t>
      </w:r>
      <w:r w:rsidR="00451F80" w:rsidRPr="008C2527">
        <w:rPr>
          <w:rFonts w:ascii="Arial" w:hAnsi="Arial" w:cs="Arial"/>
          <w:szCs w:val="24"/>
        </w:rPr>
        <w:t>Point of Contact:</w:t>
      </w:r>
      <w:r w:rsidR="00253345" w:rsidRPr="008C2527">
        <w:rPr>
          <w:rFonts w:ascii="Arial" w:hAnsi="Arial" w:cs="Arial"/>
          <w:szCs w:val="24"/>
        </w:rPr>
        <w:t xml:space="preserve"> </w:t>
      </w:r>
      <w:r w:rsidR="00A75523" w:rsidRPr="008C2527">
        <w:rPr>
          <w:rFonts w:ascii="Arial" w:hAnsi="Arial" w:cs="Arial"/>
          <w:szCs w:val="24"/>
          <w:u w:val="single"/>
        </w:rPr>
        <w:fldChar w:fldCharType="begin">
          <w:ffData>
            <w:name w:val="Text2"/>
            <w:enabled/>
            <w:calcOnExit w:val="0"/>
            <w:textInput/>
          </w:ffData>
        </w:fldChar>
      </w:r>
      <w:bookmarkStart w:id="2" w:name="Text2"/>
      <w:r w:rsidR="00253345"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A75523" w:rsidRPr="008C2527">
        <w:rPr>
          <w:rFonts w:ascii="Arial" w:hAnsi="Arial" w:cs="Arial"/>
          <w:szCs w:val="24"/>
          <w:u w:val="single"/>
        </w:rPr>
        <w:fldChar w:fldCharType="end"/>
      </w:r>
      <w:bookmarkEnd w:id="2"/>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451F80" w:rsidRPr="008C2527">
        <w:rPr>
          <w:rFonts w:ascii="Arial" w:hAnsi="Arial" w:cs="Arial"/>
          <w:szCs w:val="24"/>
          <w:u w:val="single"/>
        </w:rPr>
        <w:t xml:space="preserve"> </w:t>
      </w:r>
    </w:p>
    <w:p w:rsidR="00451F80" w:rsidRPr="008C2527" w:rsidRDefault="00451F80" w:rsidP="006647C6">
      <w:pPr>
        <w:tabs>
          <w:tab w:val="left" w:pos="-1440"/>
        </w:tabs>
        <w:ind w:right="720"/>
        <w:rPr>
          <w:rFonts w:ascii="Arial" w:hAnsi="Arial" w:cs="Arial"/>
          <w:szCs w:val="24"/>
          <w:u w:val="single"/>
        </w:rPr>
      </w:pPr>
    </w:p>
    <w:p w:rsidR="00451F80" w:rsidRPr="008C2527" w:rsidRDefault="00451F80" w:rsidP="00D85CFA">
      <w:pPr>
        <w:numPr>
          <w:ilvl w:val="0"/>
          <w:numId w:val="15"/>
        </w:numPr>
        <w:tabs>
          <w:tab w:val="left" w:pos="-1440"/>
        </w:tabs>
        <w:ind w:left="720" w:right="720" w:hanging="720"/>
        <w:rPr>
          <w:rFonts w:ascii="Arial" w:hAnsi="Arial" w:cs="Arial"/>
          <w:szCs w:val="24"/>
          <w:u w:val="single"/>
        </w:rPr>
      </w:pPr>
      <w:r w:rsidRPr="008C2527">
        <w:rPr>
          <w:rFonts w:ascii="Arial" w:hAnsi="Arial" w:cs="Arial"/>
          <w:szCs w:val="24"/>
        </w:rPr>
        <w:t>Company Name:</w:t>
      </w:r>
      <w:r w:rsidR="006647C6"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bookmarkStart w:id="3" w:name="Text3"/>
      <w:r w:rsidR="00253345"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A75523" w:rsidRPr="008C2527">
        <w:rPr>
          <w:rFonts w:ascii="Arial" w:hAnsi="Arial" w:cs="Arial"/>
          <w:szCs w:val="24"/>
          <w:u w:val="single"/>
        </w:rPr>
        <w:fldChar w:fldCharType="end"/>
      </w:r>
      <w:bookmarkEnd w:id="3"/>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p>
    <w:p w:rsidR="00451F80" w:rsidRPr="008C2527" w:rsidRDefault="00451F80" w:rsidP="006647C6">
      <w:pPr>
        <w:tabs>
          <w:tab w:val="left" w:pos="-1440"/>
        </w:tabs>
        <w:ind w:right="720"/>
        <w:rPr>
          <w:rFonts w:ascii="Arial" w:hAnsi="Arial" w:cs="Arial"/>
          <w:szCs w:val="24"/>
          <w:u w:val="single"/>
        </w:rPr>
      </w:pPr>
    </w:p>
    <w:p w:rsidR="00451F80" w:rsidRPr="008C2527" w:rsidRDefault="00973897" w:rsidP="00D85CFA">
      <w:pPr>
        <w:tabs>
          <w:tab w:val="left" w:pos="-1440"/>
        </w:tabs>
        <w:ind w:right="1440"/>
        <w:rPr>
          <w:rFonts w:ascii="Arial" w:hAnsi="Arial" w:cs="Arial"/>
          <w:szCs w:val="24"/>
          <w:u w:val="single"/>
        </w:rPr>
      </w:pPr>
      <w:r>
        <w:rPr>
          <w:rFonts w:ascii="Arial" w:hAnsi="Arial" w:cs="Arial"/>
          <w:szCs w:val="24"/>
        </w:rPr>
        <w:t>6</w:t>
      </w:r>
      <w:r w:rsidR="00451F80" w:rsidRPr="008C2527">
        <w:rPr>
          <w:rFonts w:ascii="Arial" w:hAnsi="Arial" w:cs="Arial"/>
          <w:szCs w:val="24"/>
        </w:rPr>
        <w:t>.</w:t>
      </w:r>
      <w:r w:rsidR="00451F80" w:rsidRPr="008C2527">
        <w:rPr>
          <w:rFonts w:ascii="Arial" w:hAnsi="Arial" w:cs="Arial"/>
          <w:szCs w:val="24"/>
        </w:rPr>
        <w:tab/>
        <w:t>Address (</w:t>
      </w:r>
      <w:proofErr w:type="gramStart"/>
      <w:r w:rsidR="00451F80" w:rsidRPr="008C2527">
        <w:rPr>
          <w:rFonts w:ascii="Arial" w:hAnsi="Arial" w:cs="Arial"/>
          <w:szCs w:val="24"/>
        </w:rPr>
        <w:t>full street</w:t>
      </w:r>
      <w:proofErr w:type="gramEnd"/>
      <w:r w:rsidR="00451F80" w:rsidRPr="008C2527">
        <w:rPr>
          <w:rFonts w:ascii="Arial" w:hAnsi="Arial" w:cs="Arial"/>
          <w:szCs w:val="24"/>
        </w:rPr>
        <w:t>):</w:t>
      </w:r>
      <w:r w:rsidR="00253345"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253345"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6647C6"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6647C6"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p>
    <w:p w:rsidR="00337605" w:rsidRPr="008C2527" w:rsidRDefault="00337605" w:rsidP="006647C6">
      <w:pPr>
        <w:tabs>
          <w:tab w:val="left" w:pos="-1440"/>
        </w:tabs>
        <w:ind w:right="720"/>
        <w:rPr>
          <w:rFonts w:ascii="Arial" w:hAnsi="Arial" w:cs="Arial"/>
          <w:szCs w:val="24"/>
        </w:rPr>
      </w:pPr>
    </w:p>
    <w:p w:rsidR="00D85CFA" w:rsidRPr="008C2527" w:rsidRDefault="00973897" w:rsidP="006647C6">
      <w:pPr>
        <w:tabs>
          <w:tab w:val="left" w:pos="-1440"/>
        </w:tabs>
        <w:ind w:right="720"/>
        <w:rPr>
          <w:rFonts w:ascii="Arial" w:hAnsi="Arial" w:cs="Arial"/>
          <w:szCs w:val="24"/>
          <w:u w:val="single"/>
        </w:rPr>
      </w:pPr>
      <w:r>
        <w:rPr>
          <w:rFonts w:ascii="Arial" w:hAnsi="Arial" w:cs="Arial"/>
          <w:szCs w:val="24"/>
        </w:rPr>
        <w:t>7</w:t>
      </w:r>
      <w:r w:rsidR="00451F80" w:rsidRPr="008C2527">
        <w:rPr>
          <w:rFonts w:ascii="Arial" w:hAnsi="Arial" w:cs="Arial"/>
          <w:szCs w:val="24"/>
        </w:rPr>
        <w:t>.</w:t>
      </w:r>
      <w:r w:rsidR="00451F80" w:rsidRPr="008C2527">
        <w:rPr>
          <w:rFonts w:ascii="Arial" w:hAnsi="Arial" w:cs="Arial"/>
          <w:szCs w:val="24"/>
        </w:rPr>
        <w:tab/>
        <w:t>NERC Registered Acronym:</w:t>
      </w:r>
      <w:r w:rsidR="00253345"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253345"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p>
    <w:p w:rsidR="00D85CFA" w:rsidRPr="008C2527" w:rsidRDefault="00D85CFA" w:rsidP="006647C6">
      <w:pPr>
        <w:tabs>
          <w:tab w:val="left" w:pos="-1440"/>
        </w:tabs>
        <w:ind w:right="720"/>
        <w:rPr>
          <w:rFonts w:ascii="Arial" w:hAnsi="Arial" w:cs="Arial"/>
          <w:szCs w:val="24"/>
          <w:u w:val="single"/>
        </w:rPr>
      </w:pPr>
    </w:p>
    <w:p w:rsidR="00451F80" w:rsidRPr="008C2527" w:rsidRDefault="00973897" w:rsidP="00D85CFA">
      <w:pPr>
        <w:tabs>
          <w:tab w:val="left" w:pos="-1440"/>
        </w:tabs>
        <w:ind w:left="720" w:right="720" w:hanging="720"/>
        <w:rPr>
          <w:rFonts w:ascii="Arial" w:hAnsi="Arial" w:cs="Arial"/>
          <w:szCs w:val="24"/>
          <w:u w:val="single"/>
        </w:rPr>
      </w:pPr>
      <w:r>
        <w:rPr>
          <w:rFonts w:ascii="Arial" w:hAnsi="Arial" w:cs="Arial"/>
          <w:szCs w:val="24"/>
        </w:rPr>
        <w:t>8</w:t>
      </w:r>
      <w:r w:rsidR="00451F80" w:rsidRPr="008C2527">
        <w:rPr>
          <w:rFonts w:ascii="Arial" w:hAnsi="Arial" w:cs="Arial"/>
          <w:szCs w:val="24"/>
        </w:rPr>
        <w:t xml:space="preserve">.   </w:t>
      </w:r>
      <w:r w:rsidR="00D85CFA" w:rsidRPr="008C2527">
        <w:rPr>
          <w:rFonts w:ascii="Arial" w:hAnsi="Arial" w:cs="Arial"/>
          <w:szCs w:val="24"/>
        </w:rPr>
        <w:tab/>
      </w:r>
      <w:r w:rsidR="0055462D" w:rsidRPr="008C2527">
        <w:rPr>
          <w:rFonts w:ascii="Arial" w:hAnsi="Arial" w:cs="Arial"/>
          <w:szCs w:val="24"/>
        </w:rPr>
        <w:t>State or Province of I</w:t>
      </w:r>
      <w:r w:rsidR="00451F80" w:rsidRPr="008C2527">
        <w:rPr>
          <w:rFonts w:ascii="Arial" w:hAnsi="Arial" w:cs="Arial"/>
          <w:szCs w:val="24"/>
        </w:rPr>
        <w:t>ncorporation:</w:t>
      </w:r>
      <w:r w:rsidR="00981CD4"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451F80" w:rsidRPr="008C2527">
        <w:rPr>
          <w:rFonts w:ascii="Arial" w:hAnsi="Arial" w:cs="Arial"/>
          <w:szCs w:val="24"/>
          <w:u w:val="single"/>
        </w:rPr>
        <w:t xml:space="preserve"> </w:t>
      </w:r>
    </w:p>
    <w:p w:rsidR="00451F80" w:rsidRPr="008C2527" w:rsidRDefault="00451F80" w:rsidP="006647C6">
      <w:pPr>
        <w:tabs>
          <w:tab w:val="left" w:pos="-1440"/>
        </w:tabs>
        <w:ind w:left="720" w:right="720" w:hanging="720"/>
        <w:rPr>
          <w:rFonts w:ascii="Arial" w:hAnsi="Arial" w:cs="Arial"/>
          <w:szCs w:val="24"/>
          <w:u w:val="single"/>
        </w:rPr>
      </w:pPr>
    </w:p>
    <w:p w:rsidR="00D85CFA" w:rsidRPr="008C2527" w:rsidRDefault="00973897" w:rsidP="006647C6">
      <w:pPr>
        <w:tabs>
          <w:tab w:val="left" w:pos="-1440"/>
        </w:tabs>
        <w:ind w:left="720" w:right="720" w:hanging="720"/>
        <w:rPr>
          <w:rFonts w:ascii="Arial" w:hAnsi="Arial" w:cs="Arial"/>
          <w:szCs w:val="24"/>
          <w:u w:val="single"/>
        </w:rPr>
      </w:pPr>
      <w:r>
        <w:rPr>
          <w:rFonts w:ascii="Arial" w:hAnsi="Arial" w:cs="Arial"/>
          <w:szCs w:val="24"/>
        </w:rPr>
        <w:t>9</w:t>
      </w:r>
      <w:r w:rsidR="00451F80" w:rsidRPr="008C2527">
        <w:rPr>
          <w:rFonts w:ascii="Arial" w:hAnsi="Arial" w:cs="Arial"/>
          <w:szCs w:val="24"/>
        </w:rPr>
        <w:t>.</w:t>
      </w:r>
      <w:r w:rsidR="00451F80" w:rsidRPr="008C2527">
        <w:rPr>
          <w:rFonts w:ascii="Arial" w:hAnsi="Arial" w:cs="Arial"/>
          <w:szCs w:val="24"/>
        </w:rPr>
        <w:tab/>
      </w:r>
      <w:r w:rsidR="00F55AA3" w:rsidRPr="008C2527">
        <w:rPr>
          <w:rFonts w:ascii="Arial" w:hAnsi="Arial" w:cs="Arial"/>
          <w:szCs w:val="24"/>
        </w:rPr>
        <w:t>Federal Tax I.D. Number:</w:t>
      </w:r>
      <w:r w:rsidR="00253345"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253345"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p>
    <w:p w:rsidR="00D85CFA" w:rsidRPr="008C2527" w:rsidRDefault="00D85CFA" w:rsidP="006647C6">
      <w:pPr>
        <w:tabs>
          <w:tab w:val="left" w:pos="-1440"/>
        </w:tabs>
        <w:ind w:left="720" w:right="720" w:hanging="720"/>
        <w:rPr>
          <w:rFonts w:ascii="Arial" w:hAnsi="Arial" w:cs="Arial"/>
          <w:szCs w:val="24"/>
        </w:rPr>
      </w:pPr>
    </w:p>
    <w:p w:rsidR="00F55AA3" w:rsidRPr="008C2527" w:rsidRDefault="00973897" w:rsidP="006647C6">
      <w:pPr>
        <w:tabs>
          <w:tab w:val="left" w:pos="-1440"/>
        </w:tabs>
        <w:ind w:left="720" w:right="720" w:hanging="720"/>
        <w:rPr>
          <w:rFonts w:ascii="Arial" w:hAnsi="Arial" w:cs="Arial"/>
          <w:szCs w:val="24"/>
        </w:rPr>
      </w:pPr>
      <w:r>
        <w:rPr>
          <w:rFonts w:ascii="Arial" w:hAnsi="Arial" w:cs="Arial"/>
          <w:szCs w:val="24"/>
        </w:rPr>
        <w:t>10</w:t>
      </w:r>
      <w:r w:rsidR="000626FC" w:rsidRPr="008C2527">
        <w:rPr>
          <w:rFonts w:ascii="Arial" w:hAnsi="Arial" w:cs="Arial"/>
          <w:szCs w:val="24"/>
        </w:rPr>
        <w:t xml:space="preserve">.  </w:t>
      </w:r>
      <w:r w:rsidR="00D85CFA" w:rsidRPr="008C2527">
        <w:rPr>
          <w:rFonts w:ascii="Arial" w:hAnsi="Arial" w:cs="Arial"/>
          <w:szCs w:val="24"/>
        </w:rPr>
        <w:tab/>
      </w:r>
      <w:r w:rsidR="00F55AA3" w:rsidRPr="008C2527">
        <w:rPr>
          <w:rFonts w:ascii="Arial" w:hAnsi="Arial" w:cs="Arial"/>
          <w:szCs w:val="24"/>
        </w:rPr>
        <w:t>Dunn and Bradstreet Number:</w:t>
      </w:r>
      <w:r w:rsidR="00981CD4"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F55AA3" w:rsidRPr="008C2527">
        <w:rPr>
          <w:rFonts w:ascii="Arial" w:hAnsi="Arial" w:cs="Arial"/>
          <w:szCs w:val="24"/>
          <w:u w:val="single"/>
        </w:rPr>
        <w:t xml:space="preserve">                                                     </w:t>
      </w:r>
      <w:r w:rsidR="00F55AA3" w:rsidRPr="008C2527">
        <w:rPr>
          <w:rFonts w:ascii="Arial" w:hAnsi="Arial" w:cs="Arial"/>
          <w:szCs w:val="24"/>
        </w:rPr>
        <w:t xml:space="preserve">      </w:t>
      </w:r>
    </w:p>
    <w:p w:rsidR="00F55AA3" w:rsidRPr="008C2527" w:rsidRDefault="00F55AA3" w:rsidP="006647C6">
      <w:pPr>
        <w:tabs>
          <w:tab w:val="left" w:pos="-1440"/>
        </w:tabs>
        <w:ind w:left="720" w:right="720" w:hanging="720"/>
        <w:rPr>
          <w:rFonts w:ascii="Arial" w:hAnsi="Arial" w:cs="Arial"/>
          <w:szCs w:val="24"/>
        </w:rPr>
      </w:pPr>
    </w:p>
    <w:p w:rsidR="00D85CFA" w:rsidRPr="008C2527" w:rsidRDefault="00973897" w:rsidP="006647C6">
      <w:pPr>
        <w:tabs>
          <w:tab w:val="left" w:pos="-1440"/>
        </w:tabs>
        <w:ind w:left="720" w:right="720" w:hanging="720"/>
        <w:rPr>
          <w:rFonts w:ascii="Arial" w:hAnsi="Arial" w:cs="Arial"/>
          <w:szCs w:val="24"/>
        </w:rPr>
      </w:pPr>
      <w:r>
        <w:rPr>
          <w:rFonts w:ascii="Arial" w:hAnsi="Arial" w:cs="Arial"/>
          <w:szCs w:val="24"/>
        </w:rPr>
        <w:t>11</w:t>
      </w:r>
      <w:r w:rsidR="00F55AA3" w:rsidRPr="008C2527">
        <w:rPr>
          <w:rFonts w:ascii="Arial" w:hAnsi="Arial" w:cs="Arial"/>
          <w:szCs w:val="24"/>
        </w:rPr>
        <w:t>.</w:t>
      </w:r>
      <w:r w:rsidR="00F55AA3" w:rsidRPr="008C2527">
        <w:rPr>
          <w:rFonts w:ascii="Arial" w:hAnsi="Arial" w:cs="Arial"/>
          <w:szCs w:val="24"/>
        </w:rPr>
        <w:tab/>
      </w:r>
      <w:r w:rsidR="00451F80" w:rsidRPr="008C2527">
        <w:rPr>
          <w:rFonts w:ascii="Arial" w:hAnsi="Arial" w:cs="Arial"/>
          <w:szCs w:val="24"/>
        </w:rPr>
        <w:t>Telephone:</w:t>
      </w:r>
      <w:r w:rsidR="00253345"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253345"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CA0721"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253345" w:rsidRPr="008C2527">
        <w:rPr>
          <w:rFonts w:ascii="Arial" w:hAnsi="Arial" w:cs="Arial"/>
          <w:szCs w:val="24"/>
        </w:rPr>
        <w:tab/>
      </w:r>
      <w:r w:rsidR="00253345" w:rsidRPr="008C2527">
        <w:rPr>
          <w:rFonts w:ascii="Arial" w:hAnsi="Arial" w:cs="Arial"/>
          <w:szCs w:val="24"/>
        </w:rPr>
        <w:tab/>
      </w:r>
      <w:r w:rsidR="00253345" w:rsidRPr="008C2527">
        <w:rPr>
          <w:rFonts w:ascii="Arial" w:hAnsi="Arial" w:cs="Arial"/>
          <w:szCs w:val="24"/>
        </w:rPr>
        <w:tab/>
      </w:r>
      <w:r w:rsidR="00253345" w:rsidRPr="008C2527">
        <w:rPr>
          <w:rFonts w:ascii="Arial" w:hAnsi="Arial" w:cs="Arial"/>
          <w:szCs w:val="24"/>
        </w:rPr>
        <w:tab/>
      </w:r>
    </w:p>
    <w:p w:rsidR="00D85CFA" w:rsidRPr="008C2527" w:rsidRDefault="00D85CFA" w:rsidP="006647C6">
      <w:pPr>
        <w:tabs>
          <w:tab w:val="left" w:pos="-1440"/>
        </w:tabs>
        <w:ind w:left="720" w:right="720" w:hanging="720"/>
        <w:rPr>
          <w:rFonts w:ascii="Arial" w:hAnsi="Arial" w:cs="Arial"/>
          <w:szCs w:val="24"/>
        </w:rPr>
      </w:pPr>
    </w:p>
    <w:p w:rsidR="00852169" w:rsidRPr="008C2527" w:rsidRDefault="00F55AA3" w:rsidP="006647C6">
      <w:pPr>
        <w:tabs>
          <w:tab w:val="left" w:pos="-1440"/>
        </w:tabs>
        <w:ind w:left="720" w:right="720" w:hanging="720"/>
        <w:rPr>
          <w:rFonts w:ascii="Arial" w:hAnsi="Arial" w:cs="Arial"/>
          <w:szCs w:val="24"/>
          <w:u w:val="single"/>
        </w:rPr>
      </w:pPr>
      <w:r w:rsidRPr="008C2527">
        <w:rPr>
          <w:rFonts w:ascii="Arial" w:hAnsi="Arial" w:cs="Arial"/>
          <w:szCs w:val="24"/>
        </w:rPr>
        <w:t>1</w:t>
      </w:r>
      <w:r w:rsidR="00973897">
        <w:rPr>
          <w:rFonts w:ascii="Arial" w:hAnsi="Arial" w:cs="Arial"/>
          <w:szCs w:val="24"/>
        </w:rPr>
        <w:t>2</w:t>
      </w:r>
      <w:r w:rsidR="00451F80" w:rsidRPr="008C2527">
        <w:rPr>
          <w:rFonts w:ascii="Arial" w:hAnsi="Arial" w:cs="Arial"/>
          <w:szCs w:val="24"/>
        </w:rPr>
        <w:t xml:space="preserve">.   </w:t>
      </w:r>
      <w:r w:rsidR="00D85CFA" w:rsidRPr="008C2527">
        <w:rPr>
          <w:rFonts w:ascii="Arial" w:hAnsi="Arial" w:cs="Arial"/>
          <w:szCs w:val="24"/>
        </w:rPr>
        <w:tab/>
      </w:r>
      <w:r w:rsidR="00451F80" w:rsidRPr="008C2527">
        <w:rPr>
          <w:rFonts w:ascii="Arial" w:hAnsi="Arial" w:cs="Arial"/>
          <w:szCs w:val="24"/>
        </w:rPr>
        <w:t>Fax</w:t>
      </w:r>
      <w:r w:rsidR="00981CD4" w:rsidRPr="008C2527">
        <w:rPr>
          <w:rFonts w:ascii="Arial" w:hAnsi="Arial" w:cs="Arial"/>
          <w:szCs w:val="24"/>
        </w:rPr>
        <w:t xml:space="preserve">:  </w:t>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p>
    <w:p w:rsidR="00852169" w:rsidRDefault="00852169" w:rsidP="006647C6">
      <w:pPr>
        <w:tabs>
          <w:tab w:val="left" w:pos="-1440"/>
        </w:tabs>
        <w:ind w:left="720" w:right="720" w:hanging="720"/>
        <w:rPr>
          <w:rFonts w:ascii="Arial" w:hAnsi="Arial" w:cs="Arial"/>
          <w:szCs w:val="24"/>
        </w:rPr>
      </w:pPr>
    </w:p>
    <w:p w:rsidR="008969EE" w:rsidRDefault="008969EE" w:rsidP="006647C6">
      <w:pPr>
        <w:tabs>
          <w:tab w:val="left" w:pos="-1440"/>
        </w:tabs>
        <w:ind w:left="720" w:right="720" w:hanging="720"/>
        <w:rPr>
          <w:rFonts w:ascii="Arial" w:hAnsi="Arial" w:cs="Arial"/>
          <w:szCs w:val="24"/>
          <w:u w:val="single"/>
        </w:rPr>
      </w:pPr>
      <w:r>
        <w:rPr>
          <w:rFonts w:ascii="Arial" w:hAnsi="Arial" w:cs="Arial"/>
          <w:szCs w:val="24"/>
        </w:rPr>
        <w:t>1</w:t>
      </w:r>
      <w:r w:rsidR="00973897">
        <w:rPr>
          <w:rFonts w:ascii="Arial" w:hAnsi="Arial" w:cs="Arial"/>
          <w:szCs w:val="24"/>
        </w:rPr>
        <w:t>3</w:t>
      </w:r>
      <w:r>
        <w:rPr>
          <w:rFonts w:ascii="Arial" w:hAnsi="Arial" w:cs="Arial"/>
          <w:szCs w:val="24"/>
        </w:rPr>
        <w:t>.</w:t>
      </w:r>
      <w:r>
        <w:rPr>
          <w:rFonts w:ascii="Arial" w:hAnsi="Arial" w:cs="Arial"/>
          <w:szCs w:val="24"/>
        </w:rPr>
        <w:tab/>
        <w:t xml:space="preserve">Billing Point of Contact:  </w:t>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p>
    <w:p w:rsidR="008969EE" w:rsidRDefault="008969EE" w:rsidP="006647C6">
      <w:pPr>
        <w:tabs>
          <w:tab w:val="left" w:pos="-1440"/>
        </w:tabs>
        <w:ind w:left="720" w:right="720" w:hanging="720"/>
        <w:rPr>
          <w:rFonts w:ascii="Arial" w:hAnsi="Arial" w:cs="Arial"/>
          <w:szCs w:val="24"/>
          <w:u w:val="single"/>
        </w:rPr>
      </w:pPr>
    </w:p>
    <w:p w:rsidR="00973897" w:rsidRDefault="00973897" w:rsidP="00973897">
      <w:pPr>
        <w:tabs>
          <w:tab w:val="left" w:pos="-1440"/>
        </w:tabs>
        <w:ind w:right="1440"/>
        <w:rPr>
          <w:rFonts w:ascii="Arial" w:hAnsi="Arial" w:cs="Arial"/>
          <w:szCs w:val="24"/>
          <w:u w:val="single"/>
        </w:rPr>
      </w:pPr>
      <w:r>
        <w:rPr>
          <w:rFonts w:ascii="Arial" w:hAnsi="Arial" w:cs="Arial"/>
          <w:szCs w:val="24"/>
        </w:rPr>
        <w:t>14.</w:t>
      </w:r>
      <w:r>
        <w:rPr>
          <w:rFonts w:ascii="Arial" w:hAnsi="Arial" w:cs="Arial"/>
          <w:szCs w:val="24"/>
        </w:rPr>
        <w:tab/>
        <w:t>Billing Address (</w:t>
      </w:r>
      <w:proofErr w:type="gramStart"/>
      <w:r>
        <w:rPr>
          <w:rFonts w:ascii="Arial" w:hAnsi="Arial" w:cs="Arial"/>
          <w:szCs w:val="24"/>
        </w:rPr>
        <w:t>full street</w:t>
      </w:r>
      <w:proofErr w:type="gramEnd"/>
      <w:r>
        <w:rPr>
          <w:rFonts w:ascii="Arial" w:hAnsi="Arial" w:cs="Arial"/>
          <w:szCs w:val="24"/>
        </w:rPr>
        <w:t xml:space="preserve">):  </w:t>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2"/>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p>
    <w:p w:rsidR="00973897" w:rsidRDefault="00973897" w:rsidP="00973897">
      <w:pPr>
        <w:tabs>
          <w:tab w:val="left" w:pos="-1440"/>
        </w:tabs>
        <w:ind w:right="1440"/>
        <w:rPr>
          <w:rFonts w:ascii="Arial" w:hAnsi="Arial" w:cs="Arial"/>
          <w:szCs w:val="24"/>
          <w:u w:val="single"/>
        </w:rPr>
      </w:pPr>
    </w:p>
    <w:p w:rsidR="00973897" w:rsidRDefault="00973897" w:rsidP="00973897">
      <w:pPr>
        <w:tabs>
          <w:tab w:val="left" w:pos="-1440"/>
        </w:tabs>
        <w:ind w:right="1440"/>
        <w:rPr>
          <w:rFonts w:ascii="Arial" w:hAnsi="Arial" w:cs="Arial"/>
          <w:szCs w:val="24"/>
          <w:u w:val="single"/>
        </w:rPr>
      </w:pPr>
      <w:r>
        <w:rPr>
          <w:rFonts w:ascii="Arial" w:hAnsi="Arial" w:cs="Arial"/>
          <w:szCs w:val="24"/>
        </w:rPr>
        <w:t>15.</w:t>
      </w:r>
      <w:r>
        <w:rPr>
          <w:rFonts w:ascii="Arial" w:hAnsi="Arial" w:cs="Arial"/>
          <w:szCs w:val="24"/>
        </w:rPr>
        <w:tab/>
        <w:t xml:space="preserve">Billing Email and Telephone Number:  </w:t>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p>
    <w:p w:rsidR="00973897" w:rsidRDefault="00973897" w:rsidP="00973897">
      <w:pPr>
        <w:tabs>
          <w:tab w:val="left" w:pos="-1440"/>
        </w:tabs>
        <w:ind w:right="1440"/>
        <w:rPr>
          <w:rFonts w:ascii="Arial" w:hAnsi="Arial" w:cs="Arial"/>
          <w:szCs w:val="24"/>
          <w:u w:val="single"/>
        </w:rPr>
      </w:pPr>
    </w:p>
    <w:p w:rsidR="00973897" w:rsidRDefault="00973897" w:rsidP="00973897">
      <w:pPr>
        <w:tabs>
          <w:tab w:val="left" w:pos="-1440"/>
        </w:tabs>
        <w:ind w:left="720" w:right="720" w:hanging="720"/>
        <w:rPr>
          <w:rFonts w:ascii="Arial" w:hAnsi="Arial" w:cs="Arial"/>
          <w:szCs w:val="24"/>
          <w:u w:val="single"/>
        </w:rPr>
      </w:pPr>
      <w:r>
        <w:rPr>
          <w:rFonts w:ascii="Arial" w:hAnsi="Arial" w:cs="Arial"/>
          <w:szCs w:val="24"/>
        </w:rPr>
        <w:t>16.</w:t>
      </w:r>
      <w:r>
        <w:rPr>
          <w:rFonts w:ascii="Arial" w:hAnsi="Arial" w:cs="Arial"/>
          <w:szCs w:val="24"/>
        </w:rPr>
        <w:tab/>
        <w:t xml:space="preserve">Settlements Point of Contact:  </w:t>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p>
    <w:p w:rsidR="00973897" w:rsidRDefault="00973897" w:rsidP="00973897">
      <w:pPr>
        <w:tabs>
          <w:tab w:val="left" w:pos="-1440"/>
        </w:tabs>
        <w:ind w:left="720" w:right="720" w:hanging="720"/>
        <w:rPr>
          <w:rFonts w:ascii="Arial" w:hAnsi="Arial" w:cs="Arial"/>
          <w:szCs w:val="24"/>
          <w:u w:val="single"/>
        </w:rPr>
      </w:pPr>
    </w:p>
    <w:p w:rsidR="00973897" w:rsidRPr="00973897" w:rsidRDefault="00973897" w:rsidP="00973897">
      <w:pPr>
        <w:tabs>
          <w:tab w:val="left" w:pos="-1440"/>
        </w:tabs>
        <w:ind w:right="1440"/>
        <w:rPr>
          <w:rFonts w:ascii="Arial" w:hAnsi="Arial" w:cs="Arial"/>
          <w:szCs w:val="24"/>
        </w:rPr>
      </w:pPr>
      <w:r>
        <w:rPr>
          <w:rFonts w:ascii="Arial" w:hAnsi="Arial" w:cs="Arial"/>
          <w:szCs w:val="24"/>
        </w:rPr>
        <w:lastRenderedPageBreak/>
        <w:t>17.</w:t>
      </w:r>
      <w:r>
        <w:rPr>
          <w:rFonts w:ascii="Arial" w:hAnsi="Arial" w:cs="Arial"/>
          <w:szCs w:val="24"/>
        </w:rPr>
        <w:tab/>
        <w:t xml:space="preserve">Settlements Email and Telephone Number:  </w:t>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Pr="008C2527">
        <w:rPr>
          <w:rFonts w:ascii="Arial" w:hAnsi="Arial" w:cs="Arial"/>
          <w:noProof/>
          <w:szCs w:val="24"/>
          <w:u w:val="single"/>
        </w:rPr>
        <w:t> </w:t>
      </w:r>
      <w:r w:rsidR="00A75523" w:rsidRPr="008C2527">
        <w:rPr>
          <w:rFonts w:ascii="Arial" w:hAnsi="Arial" w:cs="Arial"/>
          <w:szCs w:val="24"/>
          <w:u w:val="single"/>
        </w:rPr>
        <w:fldChar w:fldCharType="end"/>
      </w:r>
    </w:p>
    <w:p w:rsidR="00451F80" w:rsidRPr="008C2527" w:rsidRDefault="00F55AA3" w:rsidP="006647C6">
      <w:pPr>
        <w:tabs>
          <w:tab w:val="left" w:pos="-1440"/>
        </w:tabs>
        <w:ind w:left="720" w:right="720" w:hanging="720"/>
        <w:rPr>
          <w:rFonts w:ascii="Arial" w:hAnsi="Arial" w:cs="Arial"/>
          <w:szCs w:val="24"/>
          <w:u w:val="single"/>
        </w:rPr>
      </w:pPr>
      <w:r w:rsidRPr="008C2527">
        <w:rPr>
          <w:rFonts w:ascii="Arial" w:hAnsi="Arial" w:cs="Arial"/>
          <w:szCs w:val="24"/>
        </w:rPr>
        <w:t>1</w:t>
      </w:r>
      <w:r w:rsidR="00973897">
        <w:rPr>
          <w:rFonts w:ascii="Arial" w:hAnsi="Arial" w:cs="Arial"/>
          <w:szCs w:val="24"/>
        </w:rPr>
        <w:t>8</w:t>
      </w:r>
      <w:r w:rsidR="00451F80" w:rsidRPr="008C2527">
        <w:rPr>
          <w:rFonts w:ascii="Arial" w:hAnsi="Arial" w:cs="Arial"/>
          <w:szCs w:val="24"/>
        </w:rPr>
        <w:t>.</w:t>
      </w:r>
      <w:r w:rsidR="00451F80" w:rsidRPr="008C2527">
        <w:rPr>
          <w:rFonts w:ascii="Arial" w:hAnsi="Arial" w:cs="Arial"/>
          <w:szCs w:val="24"/>
        </w:rPr>
        <w:tab/>
        <w:t xml:space="preserve">Please provide a statement that the entity </w:t>
      </w:r>
      <w:r w:rsidR="00C501FE" w:rsidRPr="008C2527">
        <w:rPr>
          <w:rFonts w:ascii="Arial" w:hAnsi="Arial" w:cs="Arial"/>
          <w:szCs w:val="24"/>
        </w:rPr>
        <w:t xml:space="preserve">that </w:t>
      </w:r>
      <w:r w:rsidR="00451F80" w:rsidRPr="008C2527">
        <w:rPr>
          <w:rFonts w:ascii="Arial" w:hAnsi="Arial" w:cs="Arial"/>
          <w:szCs w:val="24"/>
        </w:rPr>
        <w:t>request</w:t>
      </w:r>
      <w:r w:rsidR="00C501FE" w:rsidRPr="008C2527">
        <w:rPr>
          <w:rFonts w:ascii="Arial" w:hAnsi="Arial" w:cs="Arial"/>
          <w:szCs w:val="24"/>
        </w:rPr>
        <w:t>s</w:t>
      </w:r>
      <w:r w:rsidR="00451F80" w:rsidRPr="008C2527">
        <w:rPr>
          <w:rFonts w:ascii="Arial" w:hAnsi="Arial" w:cs="Arial"/>
          <w:szCs w:val="24"/>
        </w:rPr>
        <w:t xml:space="preserve"> service </w:t>
      </w:r>
      <w:r w:rsidR="00C501FE" w:rsidRPr="008C2527">
        <w:rPr>
          <w:rFonts w:ascii="Arial" w:hAnsi="Arial" w:cs="Arial"/>
          <w:szCs w:val="24"/>
        </w:rPr>
        <w:t xml:space="preserve">under this Enabling Agreement </w:t>
      </w:r>
      <w:r w:rsidR="00451F80" w:rsidRPr="008C2527">
        <w:rPr>
          <w:rFonts w:ascii="Arial" w:hAnsi="Arial" w:cs="Arial"/>
          <w:szCs w:val="24"/>
        </w:rPr>
        <w:t xml:space="preserve">is, or will be upon </w:t>
      </w:r>
      <w:r w:rsidR="00C501FE" w:rsidRPr="008C2527">
        <w:rPr>
          <w:rFonts w:ascii="Arial" w:hAnsi="Arial" w:cs="Arial"/>
          <w:szCs w:val="24"/>
        </w:rPr>
        <w:t>request for</w:t>
      </w:r>
      <w:r w:rsidR="00451F80" w:rsidRPr="008C2527">
        <w:rPr>
          <w:rFonts w:ascii="Arial" w:hAnsi="Arial" w:cs="Arial"/>
          <w:szCs w:val="24"/>
        </w:rPr>
        <w:t xml:space="preserve"> service, an Eligible Customer under the Tariff</w:t>
      </w:r>
      <w:r w:rsidR="0025204C" w:rsidRPr="008C2527">
        <w:rPr>
          <w:rFonts w:ascii="Arial" w:hAnsi="Arial" w:cs="Arial"/>
          <w:szCs w:val="24"/>
        </w:rPr>
        <w:t>:</w:t>
      </w:r>
      <w:r w:rsidR="00253345" w:rsidRPr="006647C6">
        <w:rPr>
          <w:rFonts w:ascii="Arial" w:hAnsi="Arial" w:cs="Arial"/>
          <w:b/>
          <w:szCs w:val="24"/>
        </w:rPr>
        <w:t xml:space="preserve"> </w:t>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r w:rsidR="00A75523" w:rsidRPr="008C2527">
        <w:rPr>
          <w:rFonts w:ascii="Arial" w:hAnsi="Arial" w:cs="Arial"/>
          <w:szCs w:val="24"/>
          <w:u w:val="single"/>
        </w:rPr>
        <w:fldChar w:fldCharType="begin">
          <w:ffData>
            <w:name w:val="Text3"/>
            <w:enabled/>
            <w:calcOnExit w:val="0"/>
            <w:textInput/>
          </w:ffData>
        </w:fldChar>
      </w:r>
      <w:r w:rsidR="00D85CFA" w:rsidRPr="008C2527">
        <w:rPr>
          <w:rFonts w:ascii="Arial" w:hAnsi="Arial" w:cs="Arial"/>
          <w:szCs w:val="24"/>
          <w:u w:val="single"/>
        </w:rPr>
        <w:instrText xml:space="preserve"> FORMTEXT </w:instrText>
      </w:r>
      <w:r w:rsidR="00A75523" w:rsidRPr="008C2527">
        <w:rPr>
          <w:rFonts w:ascii="Arial" w:hAnsi="Arial" w:cs="Arial"/>
          <w:szCs w:val="24"/>
          <w:u w:val="single"/>
        </w:rPr>
      </w:r>
      <w:r w:rsidR="00A75523" w:rsidRPr="008C2527">
        <w:rPr>
          <w:rFonts w:ascii="Arial" w:hAnsi="Arial" w:cs="Arial"/>
          <w:szCs w:val="24"/>
          <w:u w:val="single"/>
        </w:rPr>
        <w:fldChar w:fldCharType="separate"/>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D85CFA" w:rsidRPr="008C2527">
        <w:rPr>
          <w:rFonts w:ascii="Arial" w:hAnsi="Arial" w:cs="Arial"/>
          <w:noProof/>
          <w:szCs w:val="24"/>
          <w:u w:val="single"/>
        </w:rPr>
        <w:t> </w:t>
      </w:r>
      <w:r w:rsidR="00A75523" w:rsidRPr="008C2527">
        <w:rPr>
          <w:rFonts w:ascii="Arial" w:hAnsi="Arial" w:cs="Arial"/>
          <w:szCs w:val="24"/>
          <w:u w:val="single"/>
        </w:rPr>
        <w:fldChar w:fldCharType="end"/>
      </w:r>
    </w:p>
    <w:p w:rsidR="00451F80" w:rsidRPr="008C2527" w:rsidRDefault="00AF140E" w:rsidP="006647C6">
      <w:pPr>
        <w:ind w:right="720"/>
        <w:rPr>
          <w:rFonts w:ascii="Arial" w:hAnsi="Arial" w:cs="Arial"/>
          <w:szCs w:val="24"/>
        </w:rPr>
      </w:pPr>
      <w:r w:rsidRPr="008C2527">
        <w:rPr>
          <w:rFonts w:ascii="Arial" w:hAnsi="Arial" w:cs="Arial"/>
          <w:szCs w:val="24"/>
        </w:rPr>
        <w:tab/>
      </w:r>
    </w:p>
    <w:p w:rsidR="001C49D7" w:rsidRPr="008C2527" w:rsidRDefault="00981CD4" w:rsidP="006647C6">
      <w:pPr>
        <w:ind w:right="720"/>
        <w:rPr>
          <w:rFonts w:ascii="Arial" w:hAnsi="Arial" w:cs="Arial"/>
          <w:szCs w:val="24"/>
          <w:u w:val="single"/>
        </w:rPr>
      </w:pPr>
      <w:r w:rsidRPr="008C2527">
        <w:rPr>
          <w:rFonts w:ascii="Arial" w:hAnsi="Arial" w:cs="Arial"/>
          <w:szCs w:val="24"/>
        </w:rPr>
        <w:t>1</w:t>
      </w:r>
      <w:r w:rsidR="00973897">
        <w:rPr>
          <w:rFonts w:ascii="Arial" w:hAnsi="Arial" w:cs="Arial"/>
          <w:szCs w:val="24"/>
        </w:rPr>
        <w:t>9</w:t>
      </w:r>
      <w:r w:rsidR="00451F80" w:rsidRPr="008C2527">
        <w:rPr>
          <w:rFonts w:ascii="Arial" w:hAnsi="Arial" w:cs="Arial"/>
          <w:szCs w:val="24"/>
        </w:rPr>
        <w:t>.</w:t>
      </w:r>
      <w:r w:rsidR="00451F80" w:rsidRPr="008C2527">
        <w:rPr>
          <w:rFonts w:ascii="Arial" w:hAnsi="Arial" w:cs="Arial"/>
          <w:szCs w:val="24"/>
        </w:rPr>
        <w:tab/>
        <w:t xml:space="preserve">Term of the </w:t>
      </w:r>
      <w:r w:rsidR="006D4E16" w:rsidRPr="008C2527">
        <w:rPr>
          <w:rFonts w:ascii="Arial" w:hAnsi="Arial" w:cs="Arial"/>
          <w:szCs w:val="24"/>
        </w:rPr>
        <w:t>Enabling Agreement</w:t>
      </w:r>
      <w:r w:rsidR="00451F80" w:rsidRPr="008C2527">
        <w:rPr>
          <w:rFonts w:ascii="Arial" w:hAnsi="Arial" w:cs="Arial"/>
          <w:szCs w:val="24"/>
        </w:rPr>
        <w:t>:</w:t>
      </w:r>
      <w:r w:rsidR="00253345" w:rsidRPr="008C2527">
        <w:rPr>
          <w:rFonts w:ascii="Arial" w:hAnsi="Arial" w:cs="Arial"/>
          <w:szCs w:val="24"/>
        </w:rPr>
        <w:t xml:space="preserve"> </w:t>
      </w:r>
      <w:r w:rsidR="00A75523" w:rsidRPr="008C2527">
        <w:rPr>
          <w:rFonts w:ascii="Arial" w:hAnsi="Arial" w:cs="Arial"/>
          <w:szCs w:val="24"/>
          <w:highlight w:val="lightGray"/>
          <w:u w:val="single"/>
        </w:rPr>
        <w:fldChar w:fldCharType="begin">
          <w:ffData>
            <w:name w:val="Text3"/>
            <w:enabled/>
            <w:calcOnExit w:val="0"/>
            <w:textInput/>
          </w:ffData>
        </w:fldChar>
      </w:r>
      <w:r w:rsidR="00253345" w:rsidRPr="008C2527">
        <w:rPr>
          <w:rFonts w:ascii="Arial" w:hAnsi="Arial" w:cs="Arial"/>
          <w:szCs w:val="24"/>
          <w:highlight w:val="lightGray"/>
          <w:u w:val="single"/>
        </w:rPr>
        <w:instrText xml:space="preserve"> FORMTEXT </w:instrText>
      </w:r>
      <w:r w:rsidR="00A75523" w:rsidRPr="008C2527">
        <w:rPr>
          <w:rFonts w:ascii="Arial" w:hAnsi="Arial" w:cs="Arial"/>
          <w:szCs w:val="24"/>
          <w:highlight w:val="lightGray"/>
          <w:u w:val="single"/>
        </w:rPr>
      </w:r>
      <w:r w:rsidR="00A75523" w:rsidRPr="008C2527">
        <w:rPr>
          <w:rFonts w:ascii="Arial" w:hAnsi="Arial" w:cs="Arial"/>
          <w:szCs w:val="24"/>
          <w:highlight w:val="lightGray"/>
          <w:u w:val="single"/>
        </w:rPr>
        <w:fldChar w:fldCharType="separate"/>
      </w:r>
      <w:r w:rsidR="00CA0721" w:rsidRPr="008C2527">
        <w:rPr>
          <w:rFonts w:ascii="Arial" w:hAnsi="Arial" w:cs="Arial"/>
          <w:noProof/>
          <w:szCs w:val="24"/>
          <w:highlight w:val="lightGray"/>
          <w:u w:val="single"/>
        </w:rPr>
        <w:t> </w:t>
      </w:r>
      <w:r w:rsidR="00CA0721" w:rsidRPr="008C2527">
        <w:rPr>
          <w:rFonts w:ascii="Arial" w:hAnsi="Arial" w:cs="Arial"/>
          <w:noProof/>
          <w:szCs w:val="24"/>
          <w:highlight w:val="lightGray"/>
          <w:u w:val="single"/>
        </w:rPr>
        <w:t> </w:t>
      </w:r>
      <w:r w:rsidR="00CA0721" w:rsidRPr="008C2527">
        <w:rPr>
          <w:rFonts w:ascii="Arial" w:hAnsi="Arial" w:cs="Arial"/>
          <w:noProof/>
          <w:szCs w:val="24"/>
          <w:highlight w:val="lightGray"/>
          <w:u w:val="single"/>
        </w:rPr>
        <w:t> </w:t>
      </w:r>
      <w:r w:rsidR="00CA0721" w:rsidRPr="008C2527">
        <w:rPr>
          <w:rFonts w:ascii="Arial" w:hAnsi="Arial" w:cs="Arial"/>
          <w:noProof/>
          <w:szCs w:val="24"/>
          <w:highlight w:val="lightGray"/>
          <w:u w:val="single"/>
        </w:rPr>
        <w:t> </w:t>
      </w:r>
      <w:r w:rsidR="00CA0721" w:rsidRPr="008C2527">
        <w:rPr>
          <w:rFonts w:ascii="Arial" w:hAnsi="Arial" w:cs="Arial"/>
          <w:noProof/>
          <w:szCs w:val="24"/>
          <w:highlight w:val="lightGray"/>
          <w:u w:val="single"/>
        </w:rPr>
        <w:t> </w:t>
      </w:r>
      <w:r w:rsidR="00A75523" w:rsidRPr="008C2527">
        <w:rPr>
          <w:rFonts w:ascii="Arial" w:hAnsi="Arial" w:cs="Arial"/>
          <w:szCs w:val="24"/>
          <w:highlight w:val="lightGray"/>
          <w:u w:val="single"/>
        </w:rPr>
        <w:fldChar w:fldCharType="end"/>
      </w:r>
      <w:r w:rsidR="00A75523" w:rsidRPr="008C2527">
        <w:rPr>
          <w:rFonts w:ascii="Arial" w:hAnsi="Arial" w:cs="Arial"/>
          <w:szCs w:val="24"/>
          <w:highlight w:val="lightGray"/>
          <w:u w:val="single"/>
        </w:rPr>
        <w:fldChar w:fldCharType="begin">
          <w:ffData>
            <w:name w:val="Text3"/>
            <w:enabled/>
            <w:calcOnExit w:val="0"/>
            <w:textInput/>
          </w:ffData>
        </w:fldChar>
      </w:r>
      <w:r w:rsidR="00135609" w:rsidRPr="008C2527">
        <w:rPr>
          <w:rFonts w:ascii="Arial" w:hAnsi="Arial" w:cs="Arial"/>
          <w:szCs w:val="24"/>
          <w:highlight w:val="lightGray"/>
          <w:u w:val="single"/>
        </w:rPr>
        <w:instrText xml:space="preserve"> FORMTEXT </w:instrText>
      </w:r>
      <w:r w:rsidR="00A75523" w:rsidRPr="008C2527">
        <w:rPr>
          <w:rFonts w:ascii="Arial" w:hAnsi="Arial" w:cs="Arial"/>
          <w:szCs w:val="24"/>
          <w:highlight w:val="lightGray"/>
          <w:u w:val="single"/>
        </w:rPr>
      </w:r>
      <w:r w:rsidR="00A75523" w:rsidRPr="008C2527">
        <w:rPr>
          <w:rFonts w:ascii="Arial" w:hAnsi="Arial" w:cs="Arial"/>
          <w:szCs w:val="24"/>
          <w:highlight w:val="lightGray"/>
          <w:u w:val="single"/>
        </w:rPr>
        <w:fldChar w:fldCharType="separate"/>
      </w:r>
      <w:r w:rsidR="00135609" w:rsidRPr="008C2527">
        <w:rPr>
          <w:rFonts w:ascii="Arial" w:hAnsi="Arial" w:cs="Arial"/>
          <w:noProof/>
          <w:szCs w:val="24"/>
          <w:highlight w:val="lightGray"/>
          <w:u w:val="single"/>
        </w:rPr>
        <w:t> </w:t>
      </w:r>
      <w:r w:rsidR="00135609" w:rsidRPr="008C2527">
        <w:rPr>
          <w:rFonts w:ascii="Arial" w:hAnsi="Arial" w:cs="Arial"/>
          <w:noProof/>
          <w:szCs w:val="24"/>
          <w:highlight w:val="lightGray"/>
          <w:u w:val="single"/>
        </w:rPr>
        <w:t> </w:t>
      </w:r>
      <w:r w:rsidR="00135609" w:rsidRPr="008C2527">
        <w:rPr>
          <w:rFonts w:ascii="Arial" w:hAnsi="Arial" w:cs="Arial"/>
          <w:noProof/>
          <w:szCs w:val="24"/>
          <w:highlight w:val="lightGray"/>
          <w:u w:val="single"/>
        </w:rPr>
        <w:t> </w:t>
      </w:r>
      <w:r w:rsidR="00135609" w:rsidRPr="008C2527">
        <w:rPr>
          <w:rFonts w:ascii="Arial" w:hAnsi="Arial" w:cs="Arial"/>
          <w:noProof/>
          <w:szCs w:val="24"/>
          <w:highlight w:val="lightGray"/>
          <w:u w:val="single"/>
        </w:rPr>
        <w:t> </w:t>
      </w:r>
      <w:r w:rsidR="00135609" w:rsidRPr="008C2527">
        <w:rPr>
          <w:rFonts w:ascii="Arial" w:hAnsi="Arial" w:cs="Arial"/>
          <w:noProof/>
          <w:szCs w:val="24"/>
          <w:highlight w:val="lightGray"/>
          <w:u w:val="single"/>
        </w:rPr>
        <w:t> </w:t>
      </w:r>
      <w:r w:rsidR="00A75523" w:rsidRPr="008C2527">
        <w:rPr>
          <w:rFonts w:ascii="Arial" w:hAnsi="Arial" w:cs="Arial"/>
          <w:szCs w:val="24"/>
          <w:highlight w:val="lightGray"/>
          <w:u w:val="single"/>
        </w:rPr>
        <w:fldChar w:fldCharType="end"/>
      </w:r>
      <w:r w:rsidR="00135609" w:rsidRPr="008C2527">
        <w:rPr>
          <w:rFonts w:ascii="Arial" w:hAnsi="Arial" w:cs="Arial"/>
          <w:szCs w:val="24"/>
          <w:u w:val="single"/>
        </w:rPr>
        <w:t xml:space="preserve"> (not to exceed ten (10) years)</w:t>
      </w:r>
    </w:p>
    <w:p w:rsidR="00973897" w:rsidRDefault="00973897" w:rsidP="006647C6">
      <w:pPr>
        <w:tabs>
          <w:tab w:val="left" w:pos="-1440"/>
        </w:tabs>
        <w:ind w:left="720" w:right="720" w:hanging="720"/>
        <w:rPr>
          <w:rFonts w:ascii="Arial" w:hAnsi="Arial" w:cs="Arial"/>
          <w:szCs w:val="24"/>
        </w:rPr>
      </w:pPr>
    </w:p>
    <w:p w:rsidR="001C49D7" w:rsidRDefault="00973897" w:rsidP="006647C6">
      <w:pPr>
        <w:tabs>
          <w:tab w:val="left" w:pos="-1440"/>
        </w:tabs>
        <w:ind w:left="720" w:right="720" w:hanging="720"/>
        <w:rPr>
          <w:rFonts w:ascii="Arial" w:hAnsi="Arial" w:cs="Arial"/>
          <w:szCs w:val="24"/>
        </w:rPr>
      </w:pPr>
      <w:r>
        <w:rPr>
          <w:rFonts w:ascii="Arial" w:hAnsi="Arial" w:cs="Arial"/>
          <w:szCs w:val="24"/>
        </w:rPr>
        <w:t>20</w:t>
      </w:r>
      <w:r w:rsidR="005B075F" w:rsidRPr="006E3136">
        <w:rPr>
          <w:rFonts w:ascii="Arial" w:hAnsi="Arial" w:cs="Arial"/>
          <w:szCs w:val="24"/>
        </w:rPr>
        <w:t>.</w:t>
      </w:r>
      <w:r w:rsidR="005B075F" w:rsidRPr="006E3136">
        <w:rPr>
          <w:rFonts w:ascii="Arial" w:hAnsi="Arial" w:cs="Arial"/>
          <w:szCs w:val="24"/>
        </w:rPr>
        <w:tab/>
      </w:r>
      <w:r w:rsidR="001C49D7">
        <w:rPr>
          <w:rFonts w:ascii="Arial" w:hAnsi="Arial" w:cs="Arial"/>
          <w:szCs w:val="24"/>
        </w:rPr>
        <w:t xml:space="preserve">Creditworthiness: Creditworthiness Business Practice (located in the WASN Effective Business Practices folder or </w:t>
      </w:r>
      <w:r w:rsidR="001C49D7" w:rsidRPr="001C49D7">
        <w:rPr>
          <w:rFonts w:ascii="Arial" w:hAnsi="Arial" w:cs="Arial"/>
          <w:szCs w:val="24"/>
        </w:rPr>
        <w:t>http://www.oatioasis.com/WASN/WASNdocs/Western-OATT-BP-Credit-Version-2009-1130.pdf</w:t>
      </w:r>
      <w:r w:rsidR="001C49D7">
        <w:rPr>
          <w:rFonts w:ascii="Arial" w:hAnsi="Arial" w:cs="Arial"/>
          <w:szCs w:val="24"/>
        </w:rPr>
        <w:t>) has been completed.</w:t>
      </w:r>
    </w:p>
    <w:p w:rsidR="001C49D7" w:rsidRDefault="001C49D7" w:rsidP="006647C6">
      <w:pPr>
        <w:tabs>
          <w:tab w:val="left" w:pos="-1440"/>
        </w:tabs>
        <w:ind w:left="720" w:right="720" w:hanging="720"/>
        <w:rPr>
          <w:rFonts w:ascii="Arial" w:hAnsi="Arial" w:cs="Arial"/>
          <w:szCs w:val="24"/>
        </w:rPr>
      </w:pPr>
    </w:p>
    <w:p w:rsidR="00451F80" w:rsidRPr="006E3136" w:rsidRDefault="00973897" w:rsidP="006647C6">
      <w:pPr>
        <w:tabs>
          <w:tab w:val="left" w:pos="-1440"/>
        </w:tabs>
        <w:ind w:left="720" w:right="720" w:hanging="720"/>
        <w:rPr>
          <w:rFonts w:ascii="Arial" w:hAnsi="Arial" w:cs="Arial"/>
          <w:szCs w:val="24"/>
        </w:rPr>
      </w:pPr>
      <w:r>
        <w:rPr>
          <w:rFonts w:ascii="Arial" w:hAnsi="Arial" w:cs="Arial"/>
          <w:szCs w:val="24"/>
        </w:rPr>
        <w:t>21</w:t>
      </w:r>
      <w:r w:rsidR="001C49D7">
        <w:rPr>
          <w:rFonts w:ascii="Arial" w:hAnsi="Arial" w:cs="Arial"/>
          <w:szCs w:val="24"/>
        </w:rPr>
        <w:t>.</w:t>
      </w:r>
      <w:r w:rsidR="001C49D7">
        <w:rPr>
          <w:rFonts w:ascii="Arial" w:hAnsi="Arial" w:cs="Arial"/>
          <w:szCs w:val="24"/>
        </w:rPr>
        <w:tab/>
      </w:r>
      <w:r w:rsidR="00451F80" w:rsidRPr="006E3136">
        <w:rPr>
          <w:rFonts w:ascii="Arial" w:hAnsi="Arial" w:cs="Arial"/>
          <w:szCs w:val="24"/>
        </w:rPr>
        <w:t xml:space="preserve">Billing Type: (the parties agree to implement net billing and bill crediting as set forth in </w:t>
      </w:r>
      <w:r w:rsidR="00215B59" w:rsidRPr="006E3136">
        <w:rPr>
          <w:rFonts w:ascii="Arial" w:hAnsi="Arial" w:cs="Arial"/>
          <w:szCs w:val="24"/>
        </w:rPr>
        <w:t>A</w:t>
      </w:r>
      <w:r w:rsidR="00451F80" w:rsidRPr="006E3136">
        <w:rPr>
          <w:rFonts w:ascii="Arial" w:hAnsi="Arial" w:cs="Arial"/>
          <w:szCs w:val="24"/>
        </w:rPr>
        <w:t xml:space="preserve">ttachment </w:t>
      </w:r>
      <w:r w:rsidR="00215B59" w:rsidRPr="006E3136">
        <w:rPr>
          <w:rFonts w:ascii="Arial" w:hAnsi="Arial" w:cs="Arial"/>
          <w:szCs w:val="24"/>
        </w:rPr>
        <w:t>J</w:t>
      </w:r>
      <w:r w:rsidR="00451F80" w:rsidRPr="006E3136">
        <w:rPr>
          <w:rFonts w:ascii="Arial" w:hAnsi="Arial" w:cs="Arial"/>
          <w:szCs w:val="24"/>
        </w:rPr>
        <w:t xml:space="preserve"> of the tariff, unless otherwise specified by initialing below):</w:t>
      </w:r>
      <w:r w:rsidR="00451F80" w:rsidRPr="006E3136">
        <w:rPr>
          <w:rFonts w:ascii="Arial" w:hAnsi="Arial" w:cs="Arial"/>
          <w:szCs w:val="24"/>
        </w:rPr>
        <w:tab/>
      </w:r>
    </w:p>
    <w:p w:rsidR="00451F80" w:rsidRPr="006E3136" w:rsidRDefault="00451F80" w:rsidP="006647C6">
      <w:pPr>
        <w:tabs>
          <w:tab w:val="left" w:pos="-1440"/>
        </w:tabs>
        <w:ind w:right="720"/>
        <w:rPr>
          <w:rFonts w:ascii="Arial" w:hAnsi="Arial" w:cs="Arial"/>
          <w:szCs w:val="24"/>
        </w:rPr>
      </w:pPr>
    </w:p>
    <w:p w:rsidR="00451F80" w:rsidRPr="006E3136" w:rsidRDefault="00451F80" w:rsidP="006647C6">
      <w:pPr>
        <w:ind w:left="720" w:right="720"/>
        <w:rPr>
          <w:rFonts w:ascii="Arial" w:hAnsi="Arial" w:cs="Arial"/>
          <w:szCs w:val="24"/>
        </w:rPr>
      </w:pPr>
      <w:r w:rsidRPr="006E3136">
        <w:rPr>
          <w:rFonts w:ascii="Arial" w:hAnsi="Arial" w:cs="Arial"/>
          <w:szCs w:val="24"/>
        </w:rPr>
        <w:t>Net Billing - Payments due the Transmission Provider by a Transmission Customer may be offset against payments due the Transmission Customer by the Transmission Provider for the use of transmission facilities, operation and maintenance of electric facilities, and other services.  For services included in net billing procedures, payments due one Party in any month shall be offset against payments due the other Party in such month, and the resulting net balance shall be paid to the Party in whose favor such balance exists.  The Parties shall exchange such reports and information that either Party requires for billing purposes.  Net billing shall not be used for any amounts due which are in dispute.</w:t>
      </w:r>
    </w:p>
    <w:p w:rsidR="003B616F" w:rsidRPr="006E3136" w:rsidRDefault="003B616F" w:rsidP="006647C6">
      <w:pPr>
        <w:ind w:left="1440" w:right="720"/>
        <w:rPr>
          <w:rFonts w:ascii="Arial" w:hAnsi="Arial" w:cs="Arial"/>
          <w:szCs w:val="24"/>
        </w:rPr>
      </w:pPr>
    </w:p>
    <w:p w:rsidR="006E3136" w:rsidRDefault="00451F80" w:rsidP="00D85CFA">
      <w:pPr>
        <w:ind w:left="720" w:right="720"/>
        <w:rPr>
          <w:rFonts w:ascii="Arial" w:hAnsi="Arial" w:cs="Arial"/>
          <w:szCs w:val="24"/>
        </w:rPr>
      </w:pPr>
      <w:r w:rsidRPr="006E3136">
        <w:rPr>
          <w:rFonts w:ascii="Arial" w:hAnsi="Arial" w:cs="Arial"/>
          <w:szCs w:val="24"/>
        </w:rPr>
        <w:t xml:space="preserve">The transmission customer does not want </w:t>
      </w:r>
      <w:r w:rsidR="006E3136">
        <w:rPr>
          <w:rFonts w:ascii="Arial" w:hAnsi="Arial" w:cs="Arial"/>
          <w:szCs w:val="24"/>
        </w:rPr>
        <w:t>to participate in net billing:</w:t>
      </w:r>
    </w:p>
    <w:p w:rsidR="00451F80" w:rsidRPr="006E3136" w:rsidRDefault="00451F80" w:rsidP="00D85CFA">
      <w:pPr>
        <w:ind w:left="720" w:right="720"/>
        <w:rPr>
          <w:rFonts w:ascii="Arial" w:hAnsi="Arial" w:cs="Arial"/>
          <w:szCs w:val="24"/>
        </w:rPr>
      </w:pPr>
      <w:r w:rsidRPr="006E3136">
        <w:rPr>
          <w:rFonts w:ascii="Arial" w:hAnsi="Arial" w:cs="Arial"/>
          <w:szCs w:val="24"/>
        </w:rPr>
        <w:t xml:space="preserve">Initial here </w:t>
      </w:r>
      <w:r w:rsidR="00A75523" w:rsidRPr="006E3136">
        <w:rPr>
          <w:rFonts w:ascii="Arial" w:hAnsi="Arial" w:cs="Arial"/>
          <w:szCs w:val="24"/>
          <w:u w:val="single"/>
        </w:rPr>
        <w:fldChar w:fldCharType="begin">
          <w:ffData>
            <w:name w:val="Text3"/>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3"/>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A75523" w:rsidRPr="006E3136">
        <w:rPr>
          <w:rFonts w:ascii="Arial" w:hAnsi="Arial" w:cs="Arial"/>
          <w:szCs w:val="24"/>
          <w:u w:val="single"/>
        </w:rPr>
        <w:fldChar w:fldCharType="end"/>
      </w:r>
      <w:r w:rsidRPr="006E3136">
        <w:rPr>
          <w:rFonts w:ascii="Arial" w:hAnsi="Arial" w:cs="Arial"/>
          <w:szCs w:val="24"/>
        </w:rPr>
        <w:t xml:space="preserve">                                       </w:t>
      </w:r>
    </w:p>
    <w:p w:rsidR="00451F80" w:rsidRPr="006E3136" w:rsidRDefault="00451F80" w:rsidP="006647C6">
      <w:pPr>
        <w:ind w:right="720"/>
        <w:rPr>
          <w:rFonts w:ascii="Arial" w:hAnsi="Arial" w:cs="Arial"/>
          <w:szCs w:val="24"/>
        </w:rPr>
      </w:pPr>
    </w:p>
    <w:p w:rsidR="00451F80" w:rsidRPr="006E3136" w:rsidRDefault="00451F80" w:rsidP="006647C6">
      <w:pPr>
        <w:ind w:left="720" w:right="720"/>
        <w:rPr>
          <w:rFonts w:ascii="Arial" w:hAnsi="Arial" w:cs="Arial"/>
          <w:szCs w:val="24"/>
        </w:rPr>
      </w:pPr>
      <w:r w:rsidRPr="006E3136">
        <w:rPr>
          <w:rFonts w:ascii="Arial" w:hAnsi="Arial" w:cs="Arial"/>
          <w:szCs w:val="24"/>
        </w:rPr>
        <w:t>Bill Crediting - Payments due the Transmission Provider by a Transmission Customer shall be paid by a Transmission Customer to a third party when so directed by the Transmission Provider.  Any third party designated to receive payment in lieu of the Transmission Provider, and the amount to be paid to that party, will be so identified in writing to a Transmission Customer with the monthly power bill.  The payment to the third party shall be due and payable by the payment due date specified on the Transmission Provider</w:t>
      </w:r>
      <w:r w:rsidR="005E3F64" w:rsidRPr="006E3136">
        <w:rPr>
          <w:rFonts w:ascii="Arial" w:hAnsi="Arial" w:cs="Arial"/>
          <w:szCs w:val="24"/>
        </w:rPr>
        <w:t>’</w:t>
      </w:r>
      <w:r w:rsidRPr="006E3136">
        <w:rPr>
          <w:rFonts w:ascii="Arial" w:hAnsi="Arial" w:cs="Arial"/>
          <w:szCs w:val="24"/>
        </w:rPr>
        <w:t>s bill.  When remitting payment to a designated third party, a Transmission Customer shall indicate that such payment is being made on behalf of the Transmission Provider.  The Transmission Provider shall credit a Transmission Customer for the amount paid as if payment had been made directly to the Transmission Provider.  All other payment provisions shall remain in full force and effect.</w:t>
      </w:r>
    </w:p>
    <w:p w:rsidR="00451F80" w:rsidRPr="006E3136" w:rsidRDefault="00451F80" w:rsidP="006647C6">
      <w:pPr>
        <w:ind w:right="720"/>
        <w:rPr>
          <w:rFonts w:ascii="Arial" w:hAnsi="Arial" w:cs="Arial"/>
          <w:szCs w:val="24"/>
        </w:rPr>
      </w:pPr>
    </w:p>
    <w:p w:rsidR="006E3136" w:rsidRDefault="005E3F64" w:rsidP="00D85CFA">
      <w:pPr>
        <w:ind w:left="720" w:right="720"/>
        <w:rPr>
          <w:rFonts w:ascii="Arial" w:hAnsi="Arial" w:cs="Arial"/>
          <w:szCs w:val="24"/>
        </w:rPr>
      </w:pPr>
      <w:r w:rsidRPr="006E3136">
        <w:rPr>
          <w:rFonts w:ascii="Arial" w:hAnsi="Arial" w:cs="Arial"/>
          <w:szCs w:val="24"/>
        </w:rPr>
        <w:t>The</w:t>
      </w:r>
      <w:r w:rsidR="00451F80" w:rsidRPr="006E3136">
        <w:rPr>
          <w:rFonts w:ascii="Arial" w:hAnsi="Arial" w:cs="Arial"/>
          <w:szCs w:val="24"/>
        </w:rPr>
        <w:t xml:space="preserve"> transmission customer does not want to participate in bill crediting:</w:t>
      </w:r>
    </w:p>
    <w:p w:rsidR="00451F80" w:rsidRPr="006E3136" w:rsidRDefault="00451F80" w:rsidP="00D85CFA">
      <w:pPr>
        <w:ind w:left="720" w:right="720"/>
        <w:rPr>
          <w:rFonts w:ascii="Arial" w:hAnsi="Arial" w:cs="Arial"/>
          <w:szCs w:val="24"/>
        </w:rPr>
      </w:pPr>
      <w:r w:rsidRPr="006E3136">
        <w:rPr>
          <w:rFonts w:ascii="Arial" w:hAnsi="Arial" w:cs="Arial"/>
          <w:szCs w:val="24"/>
        </w:rPr>
        <w:t xml:space="preserve">Initial here </w:t>
      </w:r>
      <w:r w:rsidR="00A75523" w:rsidRPr="006E3136">
        <w:rPr>
          <w:rFonts w:ascii="Arial" w:hAnsi="Arial" w:cs="Arial"/>
          <w:szCs w:val="24"/>
          <w:u w:val="single"/>
        </w:rPr>
        <w:fldChar w:fldCharType="begin">
          <w:ffData>
            <w:name w:val="Text3"/>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3"/>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6E3136" w:rsidRPr="006E3136">
        <w:rPr>
          <w:rFonts w:ascii="Arial" w:hAnsi="Arial" w:cs="Arial"/>
          <w:szCs w:val="24"/>
          <w:u w:val="single"/>
        </w:rPr>
        <w:t> </w:t>
      </w:r>
      <w:r w:rsidR="00A75523" w:rsidRPr="006E3136">
        <w:rPr>
          <w:rFonts w:ascii="Arial" w:hAnsi="Arial" w:cs="Arial"/>
          <w:szCs w:val="24"/>
          <w:u w:val="single"/>
        </w:rPr>
        <w:fldChar w:fldCharType="end"/>
      </w:r>
      <w:r w:rsidRPr="006E3136">
        <w:rPr>
          <w:rFonts w:ascii="Arial" w:hAnsi="Arial" w:cs="Arial"/>
          <w:szCs w:val="24"/>
        </w:rPr>
        <w:t xml:space="preserve">                                 </w:t>
      </w:r>
    </w:p>
    <w:p w:rsidR="00451F80" w:rsidRDefault="00451F80" w:rsidP="006647C6">
      <w:pPr>
        <w:ind w:right="720"/>
        <w:rPr>
          <w:rFonts w:ascii="Arial" w:hAnsi="Arial" w:cs="Arial"/>
          <w:b/>
          <w:sz w:val="20"/>
        </w:rPr>
      </w:pPr>
    </w:p>
    <w:p w:rsidR="006E3136" w:rsidRDefault="006E3136" w:rsidP="006647C6">
      <w:pPr>
        <w:ind w:right="720"/>
        <w:rPr>
          <w:rFonts w:ascii="Arial" w:hAnsi="Arial" w:cs="Arial"/>
          <w:b/>
          <w:sz w:val="20"/>
        </w:rPr>
      </w:pPr>
    </w:p>
    <w:p w:rsidR="00973897" w:rsidRPr="0070659B" w:rsidRDefault="00973897" w:rsidP="006647C6">
      <w:pPr>
        <w:ind w:right="720"/>
        <w:rPr>
          <w:rFonts w:ascii="Arial" w:hAnsi="Arial" w:cs="Arial"/>
          <w:b/>
          <w:sz w:val="20"/>
        </w:rPr>
      </w:pPr>
    </w:p>
    <w:p w:rsidR="00451F80" w:rsidRPr="006E3136" w:rsidRDefault="00973897" w:rsidP="006647C6">
      <w:pPr>
        <w:tabs>
          <w:tab w:val="left" w:pos="-1440"/>
        </w:tabs>
        <w:ind w:left="720" w:right="720" w:hanging="720"/>
        <w:rPr>
          <w:rFonts w:ascii="Arial" w:hAnsi="Arial" w:cs="Arial"/>
          <w:szCs w:val="24"/>
          <w:u w:val="single"/>
        </w:rPr>
      </w:pPr>
      <w:r>
        <w:rPr>
          <w:rFonts w:ascii="Arial" w:hAnsi="Arial" w:cs="Arial"/>
          <w:szCs w:val="24"/>
        </w:rPr>
        <w:t>22</w:t>
      </w:r>
      <w:r w:rsidR="00451F80" w:rsidRPr="006E3136">
        <w:rPr>
          <w:rFonts w:ascii="Arial" w:hAnsi="Arial" w:cs="Arial"/>
          <w:szCs w:val="24"/>
        </w:rPr>
        <w:t>.</w:t>
      </w:r>
      <w:r w:rsidR="00451F80" w:rsidRPr="006E3136">
        <w:rPr>
          <w:rFonts w:ascii="Arial" w:hAnsi="Arial" w:cs="Arial"/>
          <w:szCs w:val="24"/>
        </w:rPr>
        <w:tab/>
        <w:t xml:space="preserve">Transmission Customer Authorized Representative: </w:t>
      </w:r>
    </w:p>
    <w:p w:rsidR="00451F80" w:rsidRPr="006E3136" w:rsidRDefault="00451F80" w:rsidP="006647C6">
      <w:pPr>
        <w:ind w:right="720"/>
        <w:rPr>
          <w:rFonts w:ascii="Arial" w:hAnsi="Arial" w:cs="Arial"/>
          <w:szCs w:val="24"/>
          <w:u w:val="single"/>
        </w:rPr>
      </w:pPr>
    </w:p>
    <w:p w:rsidR="00451F80" w:rsidRPr="006E3136" w:rsidRDefault="006E3136" w:rsidP="006E3136">
      <w:pPr>
        <w:tabs>
          <w:tab w:val="left" w:pos="5040"/>
        </w:tabs>
        <w:ind w:left="720" w:right="720"/>
        <w:rPr>
          <w:rFonts w:ascii="Arial" w:hAnsi="Arial" w:cs="Arial"/>
          <w:szCs w:val="24"/>
          <w:u w:val="single"/>
        </w:rPr>
      </w:pPr>
      <w:r w:rsidRPr="006E3136">
        <w:rPr>
          <w:rFonts w:ascii="Arial" w:hAnsi="Arial" w:cs="Arial"/>
          <w:szCs w:val="24"/>
        </w:rPr>
        <w:t xml:space="preserve">Name:  </w:t>
      </w:r>
      <w:r w:rsidR="00A75523" w:rsidRPr="006E3136">
        <w:rPr>
          <w:rFonts w:ascii="Arial" w:hAnsi="Arial" w:cs="Arial"/>
          <w:szCs w:val="24"/>
          <w:u w:val="single"/>
        </w:rPr>
        <w:fldChar w:fldCharType="begin">
          <w:ffData>
            <w:name w:val="Text6"/>
            <w:enabled/>
            <w:calcOnExit w:val="0"/>
            <w:textInput/>
          </w:ffData>
        </w:fldChar>
      </w:r>
      <w:bookmarkStart w:id="4" w:name="Text6"/>
      <w:r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00A75523" w:rsidRPr="006E3136">
        <w:rPr>
          <w:rFonts w:ascii="Arial" w:hAnsi="Arial" w:cs="Arial"/>
          <w:szCs w:val="24"/>
          <w:u w:val="single"/>
        </w:rPr>
        <w:fldChar w:fldCharType="end"/>
      </w:r>
      <w:bookmarkEnd w:id="4"/>
      <w:r w:rsidR="00A75523" w:rsidRPr="006E3136">
        <w:rPr>
          <w:rFonts w:ascii="Arial" w:hAnsi="Arial" w:cs="Arial"/>
          <w:szCs w:val="24"/>
          <w:u w:val="single"/>
        </w:rPr>
        <w:fldChar w:fldCharType="begin">
          <w:ffData>
            <w:name w:val="Text6"/>
            <w:enabled/>
            <w:calcOnExit w:val="0"/>
            <w:textInput/>
          </w:ffData>
        </w:fldChar>
      </w:r>
      <w:r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Pr="006E3136">
        <w:rPr>
          <w:rFonts w:ascii="Arial" w:hAnsi="Arial" w:cs="Arial"/>
          <w:noProof/>
          <w:szCs w:val="24"/>
          <w:u w:val="single"/>
        </w:rPr>
        <w:t> </w:t>
      </w:r>
      <w:r w:rsidR="00A75523" w:rsidRPr="006E3136">
        <w:rPr>
          <w:rFonts w:ascii="Arial" w:hAnsi="Arial" w:cs="Arial"/>
          <w:szCs w:val="24"/>
          <w:u w:val="single"/>
        </w:rPr>
        <w:fldChar w:fldCharType="end"/>
      </w:r>
      <w:r w:rsidR="00451F80" w:rsidRPr="006E3136">
        <w:rPr>
          <w:rFonts w:ascii="Arial" w:hAnsi="Arial" w:cs="Arial"/>
          <w:szCs w:val="24"/>
        </w:rPr>
        <w:tab/>
      </w:r>
    </w:p>
    <w:p w:rsidR="00451F80" w:rsidRPr="006E3136" w:rsidRDefault="00451F80" w:rsidP="006647C6">
      <w:pPr>
        <w:ind w:right="720"/>
        <w:rPr>
          <w:rFonts w:ascii="Arial" w:hAnsi="Arial" w:cs="Arial"/>
          <w:szCs w:val="24"/>
        </w:rPr>
      </w:pPr>
      <w:r w:rsidRPr="006E3136">
        <w:rPr>
          <w:rFonts w:ascii="Arial" w:hAnsi="Arial" w:cs="Arial"/>
          <w:szCs w:val="24"/>
        </w:rPr>
        <w:tab/>
      </w:r>
    </w:p>
    <w:p w:rsidR="00451F80" w:rsidRPr="006E3136" w:rsidRDefault="00451F80" w:rsidP="006647C6">
      <w:pPr>
        <w:ind w:right="720"/>
        <w:rPr>
          <w:rFonts w:ascii="Arial" w:hAnsi="Arial" w:cs="Arial"/>
          <w:szCs w:val="24"/>
        </w:rPr>
      </w:pPr>
      <w:r w:rsidRPr="006E3136">
        <w:rPr>
          <w:rFonts w:ascii="Arial" w:hAnsi="Arial" w:cs="Arial"/>
          <w:szCs w:val="24"/>
        </w:rPr>
        <w:tab/>
      </w:r>
      <w:r w:rsidR="002158D9" w:rsidRPr="006E3136">
        <w:rPr>
          <w:rFonts w:ascii="Arial" w:hAnsi="Arial" w:cs="Arial"/>
          <w:szCs w:val="24"/>
        </w:rPr>
        <w:t xml:space="preserve">Title:  </w:t>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p>
    <w:p w:rsidR="00451F80" w:rsidRPr="006E3136" w:rsidRDefault="00451F80" w:rsidP="006647C6">
      <w:pPr>
        <w:ind w:right="720"/>
        <w:rPr>
          <w:rFonts w:ascii="Arial" w:hAnsi="Arial" w:cs="Arial"/>
          <w:szCs w:val="24"/>
        </w:rPr>
      </w:pPr>
    </w:p>
    <w:p w:rsidR="00451F80" w:rsidRPr="006E3136" w:rsidRDefault="00451F80" w:rsidP="006647C6">
      <w:pPr>
        <w:ind w:right="720"/>
        <w:rPr>
          <w:rFonts w:ascii="Arial" w:hAnsi="Arial" w:cs="Arial"/>
          <w:szCs w:val="24"/>
        </w:rPr>
      </w:pPr>
      <w:r w:rsidRPr="006E3136">
        <w:rPr>
          <w:rFonts w:ascii="Arial" w:hAnsi="Arial" w:cs="Arial"/>
          <w:szCs w:val="24"/>
        </w:rPr>
        <w:tab/>
      </w:r>
      <w:r w:rsidR="002158D9" w:rsidRPr="006E3136">
        <w:rPr>
          <w:rFonts w:ascii="Arial" w:hAnsi="Arial" w:cs="Arial"/>
          <w:szCs w:val="24"/>
        </w:rPr>
        <w:t xml:space="preserve">Address:  </w:t>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p>
    <w:p w:rsidR="00451F80" w:rsidRPr="006E3136" w:rsidRDefault="00451F80" w:rsidP="006647C6">
      <w:pPr>
        <w:ind w:right="720"/>
        <w:rPr>
          <w:rFonts w:ascii="Arial" w:hAnsi="Arial" w:cs="Arial"/>
          <w:szCs w:val="24"/>
        </w:rPr>
      </w:pPr>
    </w:p>
    <w:p w:rsidR="00451F80" w:rsidRPr="006E3136" w:rsidRDefault="00451F80" w:rsidP="006647C6">
      <w:pPr>
        <w:ind w:right="720"/>
        <w:rPr>
          <w:rFonts w:ascii="Arial" w:hAnsi="Arial" w:cs="Arial"/>
          <w:szCs w:val="24"/>
        </w:rPr>
      </w:pPr>
      <w:r w:rsidRPr="006E3136">
        <w:rPr>
          <w:rFonts w:ascii="Arial" w:hAnsi="Arial" w:cs="Arial"/>
          <w:szCs w:val="24"/>
        </w:rPr>
        <w:tab/>
      </w:r>
      <w:r w:rsidR="002158D9" w:rsidRPr="006E3136">
        <w:rPr>
          <w:rFonts w:ascii="Arial" w:hAnsi="Arial" w:cs="Arial"/>
          <w:szCs w:val="24"/>
        </w:rPr>
        <w:t xml:space="preserve">Telephone:  </w:t>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r w:rsidR="00A75523" w:rsidRPr="006E3136">
        <w:rPr>
          <w:rFonts w:ascii="Arial" w:hAnsi="Arial" w:cs="Arial"/>
          <w:szCs w:val="24"/>
          <w:u w:val="single"/>
        </w:rPr>
        <w:fldChar w:fldCharType="begin">
          <w:ffData>
            <w:name w:val="Text6"/>
            <w:enabled/>
            <w:calcOnExit w:val="0"/>
            <w:textInput/>
          </w:ffData>
        </w:fldChar>
      </w:r>
      <w:r w:rsidR="006E3136" w:rsidRPr="006E3136">
        <w:rPr>
          <w:rFonts w:ascii="Arial" w:hAnsi="Arial" w:cs="Arial"/>
          <w:szCs w:val="24"/>
          <w:u w:val="single"/>
        </w:rPr>
        <w:instrText xml:space="preserve"> FORMTEXT </w:instrText>
      </w:r>
      <w:r w:rsidR="00A75523" w:rsidRPr="006E3136">
        <w:rPr>
          <w:rFonts w:ascii="Arial" w:hAnsi="Arial" w:cs="Arial"/>
          <w:szCs w:val="24"/>
          <w:u w:val="single"/>
        </w:rPr>
      </w:r>
      <w:r w:rsidR="00A75523" w:rsidRPr="006E3136">
        <w:rPr>
          <w:rFonts w:ascii="Arial" w:hAnsi="Arial" w:cs="Arial"/>
          <w:szCs w:val="24"/>
          <w:u w:val="single"/>
        </w:rPr>
        <w:fldChar w:fldCharType="separate"/>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6E3136" w:rsidRPr="006E3136">
        <w:rPr>
          <w:rFonts w:ascii="Arial" w:hAnsi="Arial" w:cs="Arial"/>
          <w:noProof/>
          <w:szCs w:val="24"/>
          <w:u w:val="single"/>
        </w:rPr>
        <w:t> </w:t>
      </w:r>
      <w:r w:rsidR="00A75523" w:rsidRPr="006E3136">
        <w:rPr>
          <w:rFonts w:ascii="Arial" w:hAnsi="Arial" w:cs="Arial"/>
          <w:szCs w:val="24"/>
          <w:u w:val="single"/>
        </w:rPr>
        <w:fldChar w:fldCharType="end"/>
      </w:r>
    </w:p>
    <w:p w:rsidR="00E21DD2" w:rsidRPr="006E3136" w:rsidRDefault="00E21DD2" w:rsidP="006647C6">
      <w:pPr>
        <w:ind w:right="720"/>
        <w:rPr>
          <w:rFonts w:ascii="Arial" w:hAnsi="Arial" w:cs="Arial"/>
          <w:szCs w:val="24"/>
        </w:rPr>
      </w:pPr>
    </w:p>
    <w:p w:rsidR="00192506" w:rsidRPr="006E3136" w:rsidRDefault="00973897" w:rsidP="006647C6">
      <w:pPr>
        <w:widowControl/>
        <w:ind w:right="720"/>
        <w:rPr>
          <w:rFonts w:ascii="Arial" w:hAnsi="Arial" w:cs="Arial"/>
          <w:szCs w:val="24"/>
        </w:rPr>
      </w:pPr>
      <w:r>
        <w:rPr>
          <w:rFonts w:ascii="Arial" w:hAnsi="Arial" w:cs="Arial"/>
          <w:szCs w:val="24"/>
        </w:rPr>
        <w:t>23</w:t>
      </w:r>
      <w:r w:rsidR="00F344CC" w:rsidRPr="006E3136">
        <w:rPr>
          <w:rFonts w:ascii="Arial" w:hAnsi="Arial" w:cs="Arial"/>
          <w:szCs w:val="24"/>
        </w:rPr>
        <w:t>.</w:t>
      </w:r>
      <w:r w:rsidR="00F344CC" w:rsidRPr="006E3136">
        <w:rPr>
          <w:rFonts w:ascii="Arial" w:hAnsi="Arial" w:cs="Arial"/>
          <w:szCs w:val="24"/>
        </w:rPr>
        <w:tab/>
      </w:r>
      <w:r w:rsidR="00192506" w:rsidRPr="006E3136">
        <w:rPr>
          <w:rFonts w:ascii="Arial" w:hAnsi="Arial" w:cs="Arial"/>
          <w:szCs w:val="24"/>
        </w:rPr>
        <w:t xml:space="preserve">Please submit an electronic copy and a hard copy of </w:t>
      </w:r>
      <w:r w:rsidR="000A30D4" w:rsidRPr="006E3136">
        <w:rPr>
          <w:rFonts w:ascii="Arial" w:hAnsi="Arial" w:cs="Arial"/>
          <w:szCs w:val="24"/>
        </w:rPr>
        <w:t>this request</w:t>
      </w:r>
      <w:r w:rsidR="00192506" w:rsidRPr="006E3136">
        <w:rPr>
          <w:rFonts w:ascii="Arial" w:hAnsi="Arial" w:cs="Arial"/>
          <w:szCs w:val="24"/>
        </w:rPr>
        <w:t xml:space="preserve"> to:</w:t>
      </w:r>
    </w:p>
    <w:p w:rsidR="00192506" w:rsidRPr="006E3136" w:rsidRDefault="00192506" w:rsidP="006647C6">
      <w:pPr>
        <w:widowControl/>
        <w:ind w:right="720"/>
        <w:rPr>
          <w:rFonts w:ascii="Arial" w:hAnsi="Arial" w:cs="Arial"/>
          <w:szCs w:val="24"/>
        </w:rPr>
      </w:pPr>
    </w:p>
    <w:p w:rsidR="00DA4472" w:rsidRPr="006E3136" w:rsidRDefault="00DA4472" w:rsidP="006647C6">
      <w:pPr>
        <w:widowControl/>
        <w:ind w:left="1440" w:right="720" w:firstLine="720"/>
        <w:rPr>
          <w:rFonts w:ascii="Arial" w:hAnsi="Arial" w:cs="Arial"/>
          <w:szCs w:val="24"/>
        </w:rPr>
      </w:pPr>
    </w:p>
    <w:p w:rsidR="009E0F9B"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r>
      <w:r w:rsidR="006E3136">
        <w:rPr>
          <w:rFonts w:ascii="Arial" w:hAnsi="Arial" w:cs="Arial"/>
          <w:szCs w:val="24"/>
        </w:rPr>
        <w:t xml:space="preserve">Mr. </w:t>
      </w:r>
      <w:r w:rsidR="00456506">
        <w:rPr>
          <w:rFonts w:ascii="Arial" w:hAnsi="Arial" w:cs="Arial"/>
          <w:szCs w:val="24"/>
        </w:rPr>
        <w:t>Russell Knight</w:t>
      </w:r>
    </w:p>
    <w:p w:rsidR="009E0F9B" w:rsidRPr="006E3136" w:rsidRDefault="009E0F9B" w:rsidP="006647C6">
      <w:pPr>
        <w:ind w:left="1440" w:right="720" w:firstLine="720"/>
        <w:rPr>
          <w:rFonts w:ascii="Arial" w:hAnsi="Arial" w:cs="Arial"/>
          <w:szCs w:val="24"/>
        </w:rPr>
      </w:pPr>
      <w:r w:rsidRPr="006E3136">
        <w:rPr>
          <w:rFonts w:ascii="Arial" w:hAnsi="Arial" w:cs="Arial"/>
          <w:szCs w:val="24"/>
        </w:rPr>
        <w:t>Western Area Power Administration</w:t>
      </w:r>
    </w:p>
    <w:p w:rsidR="009E0F9B" w:rsidRPr="006E3136" w:rsidRDefault="009E0F9B"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114 Parkshore Drive</w:t>
      </w:r>
    </w:p>
    <w:p w:rsidR="009E0F9B" w:rsidRPr="006E3136" w:rsidRDefault="009E0F9B"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Folsom, California 95630-4710</w:t>
      </w:r>
    </w:p>
    <w:p w:rsidR="009E0F9B" w:rsidRPr="006E3136" w:rsidRDefault="009E0F9B"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TEL: (916) 353-4</w:t>
      </w:r>
      <w:r w:rsidR="00456506">
        <w:rPr>
          <w:rFonts w:ascii="Arial" w:hAnsi="Arial" w:cs="Arial"/>
          <w:szCs w:val="24"/>
        </w:rPr>
        <w:t>523</w:t>
      </w:r>
    </w:p>
    <w:p w:rsidR="009E0F9B" w:rsidRPr="006E3136" w:rsidRDefault="009E0F9B"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FAX (916) 985-6438</w:t>
      </w:r>
    </w:p>
    <w:p w:rsidR="009E0F9B" w:rsidRPr="006E3136" w:rsidRDefault="009E0F9B"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 xml:space="preserve">E-mail: </w:t>
      </w:r>
      <w:hyperlink r:id="rId7" w:history="1">
        <w:r w:rsidR="00B25378" w:rsidRPr="0013710A">
          <w:rPr>
            <w:rStyle w:val="Hyperlink"/>
            <w:rFonts w:ascii="Arial" w:hAnsi="Arial" w:cs="Arial"/>
            <w:szCs w:val="24"/>
          </w:rPr>
          <w:t>knight@wapa.gov</w:t>
        </w:r>
      </w:hyperlink>
    </w:p>
    <w:p w:rsidR="00FA7D9C" w:rsidRPr="006E3136" w:rsidRDefault="00FA7D9C" w:rsidP="006647C6">
      <w:pPr>
        <w:ind w:right="720"/>
        <w:rPr>
          <w:rFonts w:ascii="Arial" w:hAnsi="Arial" w:cs="Arial"/>
          <w:szCs w:val="24"/>
        </w:rPr>
      </w:pPr>
    </w:p>
    <w:p w:rsidR="00FA7D9C"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r>
      <w:r w:rsidR="006E3136">
        <w:rPr>
          <w:rFonts w:ascii="Arial" w:hAnsi="Arial" w:cs="Arial"/>
          <w:szCs w:val="24"/>
        </w:rPr>
        <w:t xml:space="preserve">Mr. </w:t>
      </w:r>
      <w:r w:rsidRPr="006E3136">
        <w:rPr>
          <w:rFonts w:ascii="Arial" w:hAnsi="Arial" w:cs="Arial"/>
          <w:szCs w:val="24"/>
        </w:rPr>
        <w:t>Ira Witherspoon</w:t>
      </w:r>
    </w:p>
    <w:p w:rsidR="00FA7D9C" w:rsidRPr="006E3136" w:rsidRDefault="00FA7D9C" w:rsidP="006647C6">
      <w:pPr>
        <w:ind w:left="1440" w:right="720" w:firstLine="720"/>
        <w:rPr>
          <w:rFonts w:ascii="Arial" w:hAnsi="Arial" w:cs="Arial"/>
          <w:szCs w:val="24"/>
        </w:rPr>
      </w:pPr>
      <w:r w:rsidRPr="006E3136">
        <w:rPr>
          <w:rFonts w:ascii="Arial" w:hAnsi="Arial" w:cs="Arial"/>
          <w:szCs w:val="24"/>
        </w:rPr>
        <w:t>Western Area Power Administration</w:t>
      </w:r>
    </w:p>
    <w:p w:rsidR="00FA7D9C"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114 Parkshore Drive</w:t>
      </w:r>
    </w:p>
    <w:p w:rsidR="00FA7D9C"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Folsom, California 95630-4710</w:t>
      </w:r>
    </w:p>
    <w:p w:rsidR="00FA7D9C"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TEL: (916) 353-4659</w:t>
      </w:r>
    </w:p>
    <w:p w:rsidR="00FA7D9C"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FAX (916) 985-6438</w:t>
      </w:r>
    </w:p>
    <w:p w:rsidR="009E0F9B" w:rsidRPr="006E3136" w:rsidRDefault="00FA7D9C" w:rsidP="006647C6">
      <w:pPr>
        <w:ind w:right="720"/>
        <w:rPr>
          <w:rFonts w:ascii="Arial" w:hAnsi="Arial" w:cs="Arial"/>
          <w:szCs w:val="24"/>
        </w:rPr>
      </w:pPr>
      <w:r w:rsidRPr="006E3136">
        <w:rPr>
          <w:rFonts w:ascii="Arial" w:hAnsi="Arial" w:cs="Arial"/>
          <w:szCs w:val="24"/>
        </w:rPr>
        <w:tab/>
      </w:r>
      <w:r w:rsidRPr="006E3136">
        <w:rPr>
          <w:rFonts w:ascii="Arial" w:hAnsi="Arial" w:cs="Arial"/>
          <w:szCs w:val="24"/>
        </w:rPr>
        <w:tab/>
      </w:r>
      <w:r w:rsidRPr="006E3136">
        <w:rPr>
          <w:rFonts w:ascii="Arial" w:hAnsi="Arial" w:cs="Arial"/>
          <w:szCs w:val="24"/>
        </w:rPr>
        <w:tab/>
        <w:t xml:space="preserve">E-mail: </w:t>
      </w:r>
      <w:hyperlink r:id="rId8" w:history="1">
        <w:r w:rsidRPr="006E3136">
          <w:rPr>
            <w:rStyle w:val="Hyperlink"/>
            <w:rFonts w:ascii="Arial" w:hAnsi="Arial" w:cs="Arial"/>
            <w:szCs w:val="24"/>
          </w:rPr>
          <w:t>withersp@wapa.gov</w:t>
        </w:r>
      </w:hyperlink>
    </w:p>
    <w:p w:rsidR="00FA7D9C" w:rsidRPr="006E3136" w:rsidRDefault="00FA7D9C" w:rsidP="006647C6">
      <w:pPr>
        <w:ind w:right="720"/>
        <w:rPr>
          <w:rFonts w:ascii="Arial" w:hAnsi="Arial" w:cs="Arial"/>
          <w:szCs w:val="24"/>
        </w:rPr>
      </w:pPr>
    </w:p>
    <w:p w:rsidR="009E0F9B" w:rsidRPr="006E3136" w:rsidRDefault="009E0F9B" w:rsidP="006647C6">
      <w:pPr>
        <w:ind w:right="720"/>
        <w:rPr>
          <w:rFonts w:ascii="Arial" w:hAnsi="Arial" w:cs="Arial"/>
          <w:szCs w:val="24"/>
        </w:rPr>
      </w:pPr>
    </w:p>
    <w:sectPr w:rsidR="009E0F9B" w:rsidRPr="006E3136" w:rsidSect="009162B7">
      <w:headerReference w:type="default" r:id="rId9"/>
      <w:footerReference w:type="default" r:id="rId10"/>
      <w:endnotePr>
        <w:numFmt w:val="decimal"/>
      </w:endnotePr>
      <w:pgSz w:w="12240" w:h="15840" w:code="1"/>
      <w:pgMar w:top="720" w:right="720" w:bottom="864" w:left="1440" w:header="720" w:footer="8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40" w:rsidRDefault="00694940">
      <w:r>
        <w:separator/>
      </w:r>
    </w:p>
  </w:endnote>
  <w:endnote w:type="continuationSeparator" w:id="0">
    <w:p w:rsidR="00694940" w:rsidRDefault="006949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oLTGO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40" w:rsidRPr="008969EE" w:rsidRDefault="00694940">
    <w:pPr>
      <w:pStyle w:val="Footer"/>
      <w:rPr>
        <w:rFonts w:ascii="Arial" w:hAnsi="Arial" w:cs="Arial"/>
      </w:rPr>
    </w:pPr>
    <w:r>
      <w:rPr>
        <w:rFonts w:ascii="Arial" w:hAnsi="Arial" w:cs="Arial"/>
      </w:rPr>
      <w:t>May</w:t>
    </w:r>
    <w:r w:rsidR="00156364">
      <w:rPr>
        <w:rFonts w:ascii="Arial" w:hAnsi="Arial" w:cs="Arial"/>
      </w:rPr>
      <w:t>, 2013</w:t>
    </w:r>
  </w:p>
  <w:p w:rsidR="00694940" w:rsidRPr="008969EE" w:rsidRDefault="00694940">
    <w:pPr>
      <w:pStyle w:val="Footer"/>
      <w:jc w:val="right"/>
      <w:rPr>
        <w:rFonts w:ascii="Arial" w:hAnsi="Arial" w:cs="Arial"/>
      </w:rPr>
    </w:pPr>
    <w:r w:rsidRPr="008969EE">
      <w:rPr>
        <w:rFonts w:ascii="Arial" w:hAnsi="Arial" w:cs="Arial"/>
      </w:rPr>
      <w:t xml:space="preserve">Page </w:t>
    </w:r>
    <w:r w:rsidRPr="008969EE">
      <w:rPr>
        <w:rFonts w:ascii="Arial" w:hAnsi="Arial" w:cs="Arial"/>
        <w:b/>
        <w:szCs w:val="24"/>
      </w:rPr>
      <w:fldChar w:fldCharType="begin"/>
    </w:r>
    <w:r w:rsidRPr="008969EE">
      <w:rPr>
        <w:rFonts w:ascii="Arial" w:hAnsi="Arial" w:cs="Arial"/>
        <w:b/>
      </w:rPr>
      <w:instrText xml:space="preserve"> PAGE </w:instrText>
    </w:r>
    <w:r w:rsidRPr="008969EE">
      <w:rPr>
        <w:rFonts w:ascii="Arial" w:hAnsi="Arial" w:cs="Arial"/>
        <w:b/>
        <w:szCs w:val="24"/>
      </w:rPr>
      <w:fldChar w:fldCharType="separate"/>
    </w:r>
    <w:r w:rsidR="00156364">
      <w:rPr>
        <w:rFonts w:ascii="Arial" w:hAnsi="Arial" w:cs="Arial"/>
        <w:b/>
        <w:noProof/>
      </w:rPr>
      <w:t>3</w:t>
    </w:r>
    <w:r w:rsidRPr="008969EE">
      <w:rPr>
        <w:rFonts w:ascii="Arial" w:hAnsi="Arial" w:cs="Arial"/>
        <w:b/>
        <w:szCs w:val="24"/>
      </w:rPr>
      <w:fldChar w:fldCharType="end"/>
    </w:r>
    <w:r w:rsidRPr="008969EE">
      <w:rPr>
        <w:rFonts w:ascii="Arial" w:hAnsi="Arial" w:cs="Arial"/>
      </w:rPr>
      <w:t xml:space="preserve"> of </w:t>
    </w:r>
    <w:r w:rsidRPr="008969EE">
      <w:rPr>
        <w:rFonts w:ascii="Arial" w:hAnsi="Arial" w:cs="Arial"/>
        <w:b/>
        <w:szCs w:val="24"/>
      </w:rPr>
      <w:fldChar w:fldCharType="begin"/>
    </w:r>
    <w:r w:rsidRPr="008969EE">
      <w:rPr>
        <w:rFonts w:ascii="Arial" w:hAnsi="Arial" w:cs="Arial"/>
        <w:b/>
      </w:rPr>
      <w:instrText xml:space="preserve"> NUMPAGES  </w:instrText>
    </w:r>
    <w:r w:rsidRPr="008969EE">
      <w:rPr>
        <w:rFonts w:ascii="Arial" w:hAnsi="Arial" w:cs="Arial"/>
        <w:b/>
        <w:szCs w:val="24"/>
      </w:rPr>
      <w:fldChar w:fldCharType="separate"/>
    </w:r>
    <w:r w:rsidR="00156364">
      <w:rPr>
        <w:rFonts w:ascii="Arial" w:hAnsi="Arial" w:cs="Arial"/>
        <w:b/>
        <w:noProof/>
      </w:rPr>
      <w:t>3</w:t>
    </w:r>
    <w:r w:rsidRPr="008969EE">
      <w:rPr>
        <w:rFonts w:ascii="Arial" w:hAnsi="Arial" w:cs="Arial"/>
        <w:b/>
        <w:szCs w:val="24"/>
      </w:rPr>
      <w:fldChar w:fldCharType="end"/>
    </w:r>
  </w:p>
  <w:p w:rsidR="00694940" w:rsidRDefault="00694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40" w:rsidRDefault="00694940">
      <w:r>
        <w:separator/>
      </w:r>
    </w:p>
  </w:footnote>
  <w:footnote w:type="continuationSeparator" w:id="0">
    <w:p w:rsidR="00694940" w:rsidRDefault="00694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40" w:rsidRDefault="0069494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35ED"/>
    <w:multiLevelType w:val="multilevel"/>
    <w:tmpl w:val="DE32CB94"/>
    <w:lvl w:ilvl="0">
      <w:start w:val="1"/>
      <w:numFmt w:val="bullet"/>
      <w:lvlText w:val=""/>
      <w:lvlJc w:val="left"/>
      <w:pPr>
        <w:tabs>
          <w:tab w:val="num" w:pos="2216"/>
        </w:tabs>
        <w:ind w:left="221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A62BDA"/>
    <w:multiLevelType w:val="singleLevel"/>
    <w:tmpl w:val="FF4A63F0"/>
    <w:lvl w:ilvl="0">
      <w:start w:val="1"/>
      <w:numFmt w:val="upperLetter"/>
      <w:lvlText w:val="%1."/>
      <w:lvlJc w:val="left"/>
      <w:pPr>
        <w:tabs>
          <w:tab w:val="num" w:pos="1440"/>
        </w:tabs>
        <w:ind w:left="1440" w:hanging="720"/>
      </w:pPr>
      <w:rPr>
        <w:rFonts w:hint="default"/>
        <w:u w:val="none"/>
      </w:rPr>
    </w:lvl>
  </w:abstractNum>
  <w:abstractNum w:abstractNumId="2">
    <w:nsid w:val="1F372C2A"/>
    <w:multiLevelType w:val="hybridMultilevel"/>
    <w:tmpl w:val="060EC29E"/>
    <w:lvl w:ilvl="0" w:tplc="1D34A980">
      <w:start w:val="1"/>
      <w:numFmt w:val="bullet"/>
      <w:lvlText w:val=""/>
      <w:lvlJc w:val="left"/>
      <w:pPr>
        <w:tabs>
          <w:tab w:val="num" w:pos="2216"/>
        </w:tabs>
        <w:ind w:left="221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34EA6"/>
    <w:multiLevelType w:val="singleLevel"/>
    <w:tmpl w:val="EF287C3A"/>
    <w:lvl w:ilvl="0">
      <w:start w:val="10"/>
      <w:numFmt w:val="decimal"/>
      <w:lvlText w:val="%1."/>
      <w:lvlJc w:val="left"/>
      <w:pPr>
        <w:tabs>
          <w:tab w:val="num" w:pos="720"/>
        </w:tabs>
        <w:ind w:left="720" w:hanging="720"/>
      </w:pPr>
      <w:rPr>
        <w:rFonts w:hint="default"/>
        <w:b/>
      </w:rPr>
    </w:lvl>
  </w:abstractNum>
  <w:abstractNum w:abstractNumId="4">
    <w:nsid w:val="24C54962"/>
    <w:multiLevelType w:val="singleLevel"/>
    <w:tmpl w:val="0310BAC8"/>
    <w:lvl w:ilvl="0">
      <w:start w:val="14"/>
      <w:numFmt w:val="decimal"/>
      <w:lvlText w:val="%1."/>
      <w:lvlJc w:val="left"/>
      <w:pPr>
        <w:tabs>
          <w:tab w:val="num" w:pos="720"/>
        </w:tabs>
        <w:ind w:left="720" w:hanging="720"/>
      </w:pPr>
      <w:rPr>
        <w:rFonts w:hint="default"/>
        <w:b/>
      </w:rPr>
    </w:lvl>
  </w:abstractNum>
  <w:abstractNum w:abstractNumId="5">
    <w:nsid w:val="34683378"/>
    <w:multiLevelType w:val="multilevel"/>
    <w:tmpl w:val="060EC29E"/>
    <w:lvl w:ilvl="0">
      <w:start w:val="1"/>
      <w:numFmt w:val="bullet"/>
      <w:lvlText w:val=""/>
      <w:lvlJc w:val="left"/>
      <w:pPr>
        <w:tabs>
          <w:tab w:val="num" w:pos="2216"/>
        </w:tabs>
        <w:ind w:left="221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996B73"/>
    <w:multiLevelType w:val="singleLevel"/>
    <w:tmpl w:val="C34CF286"/>
    <w:lvl w:ilvl="0">
      <w:start w:val="1"/>
      <w:numFmt w:val="bullet"/>
      <w:lvlText w:val=""/>
      <w:lvlJc w:val="left"/>
      <w:pPr>
        <w:tabs>
          <w:tab w:val="num" w:pos="3420"/>
        </w:tabs>
        <w:ind w:left="3420" w:hanging="540"/>
      </w:pPr>
      <w:rPr>
        <w:rFonts w:ascii="Wingdings" w:hAnsi="Wingdings" w:hint="default"/>
      </w:rPr>
    </w:lvl>
  </w:abstractNum>
  <w:abstractNum w:abstractNumId="7">
    <w:nsid w:val="3F2074D5"/>
    <w:multiLevelType w:val="hybridMultilevel"/>
    <w:tmpl w:val="DE32CB94"/>
    <w:lvl w:ilvl="0" w:tplc="1D34A980">
      <w:start w:val="1"/>
      <w:numFmt w:val="bullet"/>
      <w:lvlText w:val=""/>
      <w:lvlJc w:val="left"/>
      <w:pPr>
        <w:tabs>
          <w:tab w:val="num" w:pos="2216"/>
        </w:tabs>
        <w:ind w:left="221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D34A98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44AA9"/>
    <w:multiLevelType w:val="hybridMultilevel"/>
    <w:tmpl w:val="FAB6B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7F628B"/>
    <w:multiLevelType w:val="hybridMultilevel"/>
    <w:tmpl w:val="6C489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08D71E4"/>
    <w:multiLevelType w:val="singleLevel"/>
    <w:tmpl w:val="31748ED2"/>
    <w:lvl w:ilvl="0">
      <w:start w:val="1"/>
      <w:numFmt w:val="decimal"/>
      <w:lvlText w:val="%1."/>
      <w:lvlJc w:val="left"/>
      <w:pPr>
        <w:tabs>
          <w:tab w:val="num" w:pos="720"/>
        </w:tabs>
        <w:ind w:left="720" w:hanging="720"/>
      </w:pPr>
      <w:rPr>
        <w:rFonts w:hint="default"/>
        <w:b/>
        <w:u w:val="none"/>
      </w:rPr>
    </w:lvl>
  </w:abstractNum>
  <w:abstractNum w:abstractNumId="11">
    <w:nsid w:val="518E06C2"/>
    <w:multiLevelType w:val="singleLevel"/>
    <w:tmpl w:val="0409000F"/>
    <w:lvl w:ilvl="0">
      <w:start w:val="12"/>
      <w:numFmt w:val="decimal"/>
      <w:lvlText w:val="%1."/>
      <w:lvlJc w:val="left"/>
      <w:pPr>
        <w:tabs>
          <w:tab w:val="num" w:pos="360"/>
        </w:tabs>
        <w:ind w:left="360" w:hanging="360"/>
      </w:pPr>
      <w:rPr>
        <w:rFonts w:hint="default"/>
      </w:rPr>
    </w:lvl>
  </w:abstractNum>
  <w:abstractNum w:abstractNumId="12">
    <w:nsid w:val="57CB426C"/>
    <w:multiLevelType w:val="singleLevel"/>
    <w:tmpl w:val="EDE04F68"/>
    <w:lvl w:ilvl="0">
      <w:start w:val="20"/>
      <w:numFmt w:val="decimal"/>
      <w:lvlText w:val="%1."/>
      <w:lvlJc w:val="left"/>
      <w:pPr>
        <w:tabs>
          <w:tab w:val="num" w:pos="720"/>
        </w:tabs>
        <w:ind w:left="720" w:hanging="720"/>
      </w:pPr>
      <w:rPr>
        <w:rFonts w:hint="default"/>
        <w:b/>
      </w:rPr>
    </w:lvl>
  </w:abstractNum>
  <w:abstractNum w:abstractNumId="13">
    <w:nsid w:val="6E114E72"/>
    <w:multiLevelType w:val="hybridMultilevel"/>
    <w:tmpl w:val="E7E01B18"/>
    <w:lvl w:ilvl="0" w:tplc="DF5AFF82">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74157FC"/>
    <w:multiLevelType w:val="singleLevel"/>
    <w:tmpl w:val="DAEAD57A"/>
    <w:lvl w:ilvl="0">
      <w:start w:val="1"/>
      <w:numFmt w:val="decimal"/>
      <w:lvlText w:val=" %1."/>
      <w:lvlJc w:val="left"/>
      <w:pPr>
        <w:tabs>
          <w:tab w:val="num" w:pos="907"/>
        </w:tabs>
        <w:ind w:left="907" w:hanging="720"/>
      </w:pPr>
      <w:rPr>
        <w:rFonts w:hint="default"/>
      </w:rPr>
    </w:lvl>
  </w:abstractNum>
  <w:num w:numId="1">
    <w:abstractNumId w:val="3"/>
  </w:num>
  <w:num w:numId="2">
    <w:abstractNumId w:val="4"/>
  </w:num>
  <w:num w:numId="3">
    <w:abstractNumId w:val="10"/>
  </w:num>
  <w:num w:numId="4">
    <w:abstractNumId w:val="1"/>
  </w:num>
  <w:num w:numId="5">
    <w:abstractNumId w:val="12"/>
  </w:num>
  <w:num w:numId="6">
    <w:abstractNumId w:val="8"/>
  </w:num>
  <w:num w:numId="7">
    <w:abstractNumId w:val="9"/>
  </w:num>
  <w:num w:numId="8">
    <w:abstractNumId w:val="14"/>
  </w:num>
  <w:num w:numId="9">
    <w:abstractNumId w:val="6"/>
  </w:num>
  <w:num w:numId="10">
    <w:abstractNumId w:val="11"/>
  </w:num>
  <w:num w:numId="11">
    <w:abstractNumId w:val="2"/>
  </w:num>
  <w:num w:numId="12">
    <w:abstractNumId w:val="5"/>
  </w:num>
  <w:num w:numId="13">
    <w:abstractNumId w:val="7"/>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numFmt w:val="decimal"/>
    <w:endnote w:id="-1"/>
    <w:endnote w:id="0"/>
  </w:endnotePr>
  <w:compat/>
  <w:rsids>
    <w:rsidRoot w:val="008500C1"/>
    <w:rsid w:val="00007BAE"/>
    <w:rsid w:val="000234EB"/>
    <w:rsid w:val="0005741D"/>
    <w:rsid w:val="000626FC"/>
    <w:rsid w:val="0008351B"/>
    <w:rsid w:val="0008771D"/>
    <w:rsid w:val="000A30D4"/>
    <w:rsid w:val="000C2018"/>
    <w:rsid w:val="000E17BC"/>
    <w:rsid w:val="000F0335"/>
    <w:rsid w:val="0010144A"/>
    <w:rsid w:val="00135609"/>
    <w:rsid w:val="00151AEF"/>
    <w:rsid w:val="00156364"/>
    <w:rsid w:val="00182FB1"/>
    <w:rsid w:val="00192506"/>
    <w:rsid w:val="001A3193"/>
    <w:rsid w:val="001C49D7"/>
    <w:rsid w:val="001C5ABB"/>
    <w:rsid w:val="001E6FDD"/>
    <w:rsid w:val="0020211C"/>
    <w:rsid w:val="002158D9"/>
    <w:rsid w:val="00215B59"/>
    <w:rsid w:val="002214B2"/>
    <w:rsid w:val="0023174F"/>
    <w:rsid w:val="0025204C"/>
    <w:rsid w:val="00253345"/>
    <w:rsid w:val="0025671D"/>
    <w:rsid w:val="00257D96"/>
    <w:rsid w:val="00267F7A"/>
    <w:rsid w:val="00276B55"/>
    <w:rsid w:val="002A7BE5"/>
    <w:rsid w:val="002B5925"/>
    <w:rsid w:val="002C09B7"/>
    <w:rsid w:val="00337605"/>
    <w:rsid w:val="00362467"/>
    <w:rsid w:val="00376525"/>
    <w:rsid w:val="003769BF"/>
    <w:rsid w:val="003A55CA"/>
    <w:rsid w:val="003B616F"/>
    <w:rsid w:val="003D1B90"/>
    <w:rsid w:val="003F397E"/>
    <w:rsid w:val="0041249A"/>
    <w:rsid w:val="004302B3"/>
    <w:rsid w:val="00451681"/>
    <w:rsid w:val="00451F80"/>
    <w:rsid w:val="00456506"/>
    <w:rsid w:val="004908BE"/>
    <w:rsid w:val="004D4F5D"/>
    <w:rsid w:val="004D6479"/>
    <w:rsid w:val="004E6077"/>
    <w:rsid w:val="004F0410"/>
    <w:rsid w:val="00530651"/>
    <w:rsid w:val="0055462D"/>
    <w:rsid w:val="00557129"/>
    <w:rsid w:val="0058728D"/>
    <w:rsid w:val="005B075F"/>
    <w:rsid w:val="005D08D9"/>
    <w:rsid w:val="005D2CBE"/>
    <w:rsid w:val="005E3F64"/>
    <w:rsid w:val="005E5DDC"/>
    <w:rsid w:val="00617961"/>
    <w:rsid w:val="00632587"/>
    <w:rsid w:val="006647C6"/>
    <w:rsid w:val="00666D2B"/>
    <w:rsid w:val="00691D2E"/>
    <w:rsid w:val="00694940"/>
    <w:rsid w:val="006C6F59"/>
    <w:rsid w:val="006D4E16"/>
    <w:rsid w:val="006E3136"/>
    <w:rsid w:val="0070659B"/>
    <w:rsid w:val="00740943"/>
    <w:rsid w:val="00745EA5"/>
    <w:rsid w:val="00781C88"/>
    <w:rsid w:val="007C0F3A"/>
    <w:rsid w:val="007D43BE"/>
    <w:rsid w:val="00812F4A"/>
    <w:rsid w:val="00826A74"/>
    <w:rsid w:val="008500C1"/>
    <w:rsid w:val="00852169"/>
    <w:rsid w:val="0088303C"/>
    <w:rsid w:val="008969EE"/>
    <w:rsid w:val="008B4D2F"/>
    <w:rsid w:val="008C2527"/>
    <w:rsid w:val="008E36C5"/>
    <w:rsid w:val="008F1127"/>
    <w:rsid w:val="00915EC7"/>
    <w:rsid w:val="009162B7"/>
    <w:rsid w:val="00936F30"/>
    <w:rsid w:val="00961739"/>
    <w:rsid w:val="00973897"/>
    <w:rsid w:val="00981CD4"/>
    <w:rsid w:val="00982D55"/>
    <w:rsid w:val="00983D77"/>
    <w:rsid w:val="009A1C43"/>
    <w:rsid w:val="009C1D8D"/>
    <w:rsid w:val="009D3EAD"/>
    <w:rsid w:val="009E0F9B"/>
    <w:rsid w:val="009E3086"/>
    <w:rsid w:val="00A05360"/>
    <w:rsid w:val="00A208F5"/>
    <w:rsid w:val="00A4024E"/>
    <w:rsid w:val="00A42A28"/>
    <w:rsid w:val="00A65CCD"/>
    <w:rsid w:val="00A6736E"/>
    <w:rsid w:val="00A75523"/>
    <w:rsid w:val="00A97C0E"/>
    <w:rsid w:val="00AA2EAA"/>
    <w:rsid w:val="00AC3E49"/>
    <w:rsid w:val="00AF140E"/>
    <w:rsid w:val="00B25378"/>
    <w:rsid w:val="00B71D79"/>
    <w:rsid w:val="00BC3215"/>
    <w:rsid w:val="00BD4A75"/>
    <w:rsid w:val="00BE3351"/>
    <w:rsid w:val="00BF049C"/>
    <w:rsid w:val="00C14D69"/>
    <w:rsid w:val="00C17EAC"/>
    <w:rsid w:val="00C3299D"/>
    <w:rsid w:val="00C4776F"/>
    <w:rsid w:val="00C501FE"/>
    <w:rsid w:val="00CA0721"/>
    <w:rsid w:val="00CC3242"/>
    <w:rsid w:val="00CE39F0"/>
    <w:rsid w:val="00CE74AB"/>
    <w:rsid w:val="00D304E8"/>
    <w:rsid w:val="00D4153E"/>
    <w:rsid w:val="00D539CA"/>
    <w:rsid w:val="00D82A1F"/>
    <w:rsid w:val="00D85CFA"/>
    <w:rsid w:val="00DA4472"/>
    <w:rsid w:val="00DB1925"/>
    <w:rsid w:val="00DD05D3"/>
    <w:rsid w:val="00DF1EBB"/>
    <w:rsid w:val="00DF5B0E"/>
    <w:rsid w:val="00E0467D"/>
    <w:rsid w:val="00E21DD2"/>
    <w:rsid w:val="00E5054A"/>
    <w:rsid w:val="00E65314"/>
    <w:rsid w:val="00E93265"/>
    <w:rsid w:val="00EA6045"/>
    <w:rsid w:val="00EB56DE"/>
    <w:rsid w:val="00ED64D1"/>
    <w:rsid w:val="00EF1721"/>
    <w:rsid w:val="00F075A3"/>
    <w:rsid w:val="00F11DEC"/>
    <w:rsid w:val="00F344CC"/>
    <w:rsid w:val="00F41AB0"/>
    <w:rsid w:val="00F42EB5"/>
    <w:rsid w:val="00F55AA3"/>
    <w:rsid w:val="00F6101E"/>
    <w:rsid w:val="00F65E32"/>
    <w:rsid w:val="00F8644F"/>
    <w:rsid w:val="00FA7D9C"/>
    <w:rsid w:val="00FB4A5F"/>
    <w:rsid w:val="00FB776C"/>
    <w:rsid w:val="00FE2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8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1F80"/>
  </w:style>
  <w:style w:type="paragraph" w:styleId="Title">
    <w:name w:val="Title"/>
    <w:basedOn w:val="Normal"/>
    <w:qFormat/>
    <w:rsid w:val="00451F80"/>
    <w:pPr>
      <w:widowControl/>
      <w:jc w:val="center"/>
    </w:pPr>
    <w:rPr>
      <w:rFonts w:ascii="Arial" w:hAnsi="Arial"/>
      <w:b/>
      <w:smallCaps/>
      <w:sz w:val="20"/>
    </w:rPr>
  </w:style>
  <w:style w:type="paragraph" w:styleId="Footer">
    <w:name w:val="footer"/>
    <w:basedOn w:val="Normal"/>
    <w:link w:val="FooterChar"/>
    <w:uiPriority w:val="99"/>
    <w:rsid w:val="00451F80"/>
    <w:pPr>
      <w:tabs>
        <w:tab w:val="center" w:pos="4320"/>
        <w:tab w:val="right" w:pos="8640"/>
      </w:tabs>
    </w:pPr>
  </w:style>
  <w:style w:type="paragraph" w:styleId="Header">
    <w:name w:val="header"/>
    <w:basedOn w:val="Normal"/>
    <w:rsid w:val="00F075A3"/>
    <w:pPr>
      <w:tabs>
        <w:tab w:val="center" w:pos="4320"/>
        <w:tab w:val="right" w:pos="8640"/>
      </w:tabs>
    </w:pPr>
  </w:style>
  <w:style w:type="paragraph" w:styleId="BalloonText">
    <w:name w:val="Balloon Text"/>
    <w:basedOn w:val="Normal"/>
    <w:semiHidden/>
    <w:rsid w:val="0025204C"/>
    <w:rPr>
      <w:rFonts w:ascii="Tahoma" w:hAnsi="Tahoma" w:cs="Tahoma"/>
      <w:sz w:val="16"/>
      <w:szCs w:val="16"/>
    </w:rPr>
  </w:style>
  <w:style w:type="paragraph" w:styleId="BodyTextIndent">
    <w:name w:val="Body Text Indent"/>
    <w:basedOn w:val="Normal"/>
    <w:rsid w:val="00E21DD2"/>
    <w:pPr>
      <w:widowControl/>
      <w:ind w:left="1440"/>
    </w:pPr>
    <w:rPr>
      <w:rFonts w:ascii="laoLTGOT" w:hAnsi="laoLTGOT"/>
      <w:snapToGrid/>
      <w:sz w:val="16"/>
    </w:rPr>
  </w:style>
  <w:style w:type="character" w:styleId="PageNumber">
    <w:name w:val="page number"/>
    <w:basedOn w:val="DefaultParagraphFont"/>
    <w:rsid w:val="00F344CC"/>
  </w:style>
  <w:style w:type="character" w:styleId="Hyperlink">
    <w:name w:val="Hyperlink"/>
    <w:basedOn w:val="DefaultParagraphFont"/>
    <w:rsid w:val="00192506"/>
    <w:rPr>
      <w:color w:val="0000FF"/>
      <w:u w:val="single"/>
    </w:rPr>
  </w:style>
  <w:style w:type="character" w:customStyle="1" w:styleId="FooterChar">
    <w:name w:val="Footer Char"/>
    <w:basedOn w:val="DefaultParagraphFont"/>
    <w:link w:val="Footer"/>
    <w:uiPriority w:val="99"/>
    <w:rsid w:val="006E3136"/>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therspoon@wapa.gov" TargetMode="External"/><Relationship Id="rId3" Type="http://schemas.openxmlformats.org/officeDocument/2006/relationships/settings" Target="settings.xml"/><Relationship Id="rId7" Type="http://schemas.openxmlformats.org/officeDocument/2006/relationships/hyperlink" Target="mailto:knight@wa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578</Words>
  <Characters>6304</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WESTERN AREA POWER ADMINISTRATION (WESTERN) - SIERRA NEVADA REGION TRANSMISSION SERVICE APPLICATION</vt:lpstr>
    </vt:vector>
  </TitlesOfParts>
  <Company>Western Area Power Administration</Company>
  <LinksUpToDate>false</LinksUpToDate>
  <CharactersWithSpaces>6869</CharactersWithSpaces>
  <SharedDoc>false</SharedDoc>
  <HLinks>
    <vt:vector size="12" baseType="variant">
      <vt:variant>
        <vt:i4>3145729</vt:i4>
      </vt:variant>
      <vt:variant>
        <vt:i4>106</vt:i4>
      </vt:variant>
      <vt:variant>
        <vt:i4>0</vt:i4>
      </vt:variant>
      <vt:variant>
        <vt:i4>5</vt:i4>
      </vt:variant>
      <vt:variant>
        <vt:lpwstr>mailto:witherspoon@wapa.gov</vt:lpwstr>
      </vt:variant>
      <vt:variant>
        <vt:lpwstr/>
      </vt:variant>
      <vt:variant>
        <vt:i4>2818058</vt:i4>
      </vt:variant>
      <vt:variant>
        <vt:i4>103</vt:i4>
      </vt:variant>
      <vt:variant>
        <vt:i4>0</vt:i4>
      </vt:variant>
      <vt:variant>
        <vt:i4>5</vt:i4>
      </vt:variant>
      <vt:variant>
        <vt:lpwstr>mailto:sanchez@wapa.gov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AREA POWER ADMINISTRATION (WESTERN) - SIERRA NEVADA REGION TRANSMISSION SERVICE APPLICATION</dc:title>
  <dc:creator>haas</dc:creator>
  <cp:lastModifiedBy>Ira Witherspoon</cp:lastModifiedBy>
  <cp:revision>3</cp:revision>
  <cp:lastPrinted>2008-02-05T16:13:00Z</cp:lastPrinted>
  <dcterms:created xsi:type="dcterms:W3CDTF">2013-05-14T17:32:00Z</dcterms:created>
  <dcterms:modified xsi:type="dcterms:W3CDTF">2013-05-14T20:34:00Z</dcterms:modified>
</cp:coreProperties>
</file>